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DA9" w:rsidRDefault="009256DA">
      <w:pPr>
        <w:jc w:val="both"/>
      </w:pPr>
      <w:r>
        <w:rPr>
          <w:b/>
        </w:rPr>
        <w:t>Gastronomía:</w:t>
      </w:r>
      <w:r>
        <w:t xml:space="preserve"> </w:t>
      </w:r>
      <w:r>
        <w:t>.es el estudio de la relación del ser humano con su alimentación y su medio ambiente o entorno. El gastrónomo es el profesional que se encarga de este arte.2 3 A menudo se piensa erróneamente que el término gastronomía únicamente tiene relación con el arte</w:t>
      </w:r>
      <w:r>
        <w:t xml:space="preserve"> culinario y la cubertería en torno a una mesa. Sin embargo, ésta es una pequeña parte del campo de estudio de dicha disciplina: no siempre se puede afirmar que un cocinero es un gastrónomo. La gastronomía estudia varios componentes culturales tomando como</w:t>
      </w:r>
      <w:r>
        <w:t xml:space="preserve"> eje central la comida.</w:t>
      </w:r>
    </w:p>
    <w:p w:rsidR="00423DA9" w:rsidRDefault="00423DA9">
      <w:pPr>
        <w:jc w:val="both"/>
      </w:pPr>
    </w:p>
    <w:p w:rsidR="00423DA9" w:rsidRDefault="00423DA9">
      <w:pPr>
        <w:jc w:val="both"/>
      </w:pPr>
    </w:p>
    <w:p w:rsidR="00423DA9" w:rsidRDefault="00423DA9">
      <w:pPr>
        <w:jc w:val="both"/>
        <w:rPr>
          <w:b/>
        </w:rPr>
      </w:pPr>
    </w:p>
    <w:p w:rsidR="00423DA9" w:rsidRDefault="009256DA">
      <w:pPr>
        <w:jc w:val="both"/>
      </w:pPr>
      <w:r>
        <w:rPr>
          <w:b/>
        </w:rPr>
        <w:t>ASP.NET Core</w:t>
      </w:r>
      <w:r w:rsidR="000817C7">
        <w:rPr>
          <w:b/>
        </w:rPr>
        <w:t xml:space="preserve">: </w:t>
      </w:r>
      <w:r w:rsidR="000817C7">
        <w:t>es</w:t>
      </w:r>
      <w:r>
        <w:t xml:space="preserve"> un framework open source, desarrollado por Microsoft, el cual permite la elaboración de aplicaciones web y servicios web, mediante un conjunto de librerías que permiten su ejecución en múltiples entornos de prod</w:t>
      </w:r>
      <w:r>
        <w:t>ucción.</w:t>
      </w:r>
    </w:p>
    <w:p w:rsidR="00423DA9" w:rsidRDefault="00423DA9">
      <w:pPr>
        <w:jc w:val="both"/>
        <w:rPr>
          <w:b/>
        </w:rPr>
      </w:pPr>
    </w:p>
    <w:p w:rsidR="00423DA9" w:rsidRDefault="00423DA9">
      <w:pPr>
        <w:jc w:val="both"/>
      </w:pPr>
    </w:p>
    <w:p w:rsidR="00423DA9" w:rsidRDefault="00423DA9">
      <w:pPr>
        <w:jc w:val="both"/>
        <w:rPr>
          <w:b/>
        </w:rPr>
      </w:pPr>
    </w:p>
    <w:p w:rsidR="00423DA9" w:rsidRDefault="009256DA">
      <w:pPr>
        <w:jc w:val="both"/>
      </w:pPr>
      <w:r>
        <w:rPr>
          <w:b/>
        </w:rPr>
        <w:t xml:space="preserve">Android: </w:t>
      </w:r>
      <w:r>
        <w:t xml:space="preserve">Es el sistema operativo móvil más usado, actualmente, en el mundo, basado en el </w:t>
      </w:r>
      <w:proofErr w:type="spellStart"/>
      <w:r>
        <w:t>kernel</w:t>
      </w:r>
      <w:proofErr w:type="spellEnd"/>
      <w:r>
        <w:t xml:space="preserve"> de </w:t>
      </w:r>
      <w:proofErr w:type="spellStart"/>
      <w:r>
        <w:t>linux</w:t>
      </w:r>
      <w:proofErr w:type="spellEnd"/>
      <w:r>
        <w:t xml:space="preserve">, el cual está disponible en un sin fin de </w:t>
      </w:r>
      <w:proofErr w:type="spellStart"/>
      <w:r>
        <w:t>smartphones</w:t>
      </w:r>
      <w:proofErr w:type="spellEnd"/>
      <w:r>
        <w:t xml:space="preserve">, televisores, </w:t>
      </w:r>
      <w:proofErr w:type="spellStart"/>
      <w:r>
        <w:t>tablets</w:t>
      </w:r>
      <w:proofErr w:type="spellEnd"/>
      <w:r>
        <w:t xml:space="preserve"> y demás.</w:t>
      </w:r>
    </w:p>
    <w:p w:rsidR="00423DA9" w:rsidRDefault="00423DA9">
      <w:pPr>
        <w:jc w:val="both"/>
      </w:pPr>
    </w:p>
    <w:p w:rsidR="00423DA9" w:rsidRDefault="00423DA9">
      <w:pPr>
        <w:jc w:val="both"/>
      </w:pPr>
    </w:p>
    <w:p w:rsidR="00423DA9" w:rsidRDefault="009256DA">
      <w:pPr>
        <w:jc w:val="both"/>
      </w:pPr>
      <w:r>
        <w:rPr>
          <w:b/>
        </w:rPr>
        <w:t xml:space="preserve">Aplicación móvil: </w:t>
      </w:r>
      <w:r>
        <w:t>software diseñado para ser ejecutad</w:t>
      </w:r>
      <w:r>
        <w:t xml:space="preserve">o en dispositivos móviles, capaces </w:t>
      </w:r>
      <w:proofErr w:type="gramStart"/>
      <w:r>
        <w:t>de</w:t>
      </w:r>
      <w:proofErr w:type="gramEnd"/>
      <w:r>
        <w:t xml:space="preserve"> proveer al usuario con un sin fin de tareas y funcionalidades. Dada su naturaleza, cuentan con las siguientes características:</w:t>
      </w:r>
    </w:p>
    <w:p w:rsidR="00423DA9" w:rsidRDefault="009256DA">
      <w:pPr>
        <w:numPr>
          <w:ilvl w:val="0"/>
          <w:numId w:val="1"/>
        </w:numPr>
        <w:ind w:hanging="360"/>
        <w:contextualSpacing/>
        <w:jc w:val="both"/>
      </w:pPr>
      <w:r>
        <w:t>Acceso rápido y sencillo a la información necesaria.</w:t>
      </w:r>
    </w:p>
    <w:p w:rsidR="00423DA9" w:rsidRDefault="009256DA">
      <w:pPr>
        <w:numPr>
          <w:ilvl w:val="0"/>
          <w:numId w:val="1"/>
        </w:numPr>
        <w:ind w:hanging="360"/>
        <w:contextualSpacing/>
        <w:jc w:val="both"/>
      </w:pPr>
      <w:r>
        <w:t>Gran versatilidad en cuanto a su imple</w:t>
      </w:r>
      <w:r>
        <w:t>mentación y ejecución.</w:t>
      </w:r>
    </w:p>
    <w:p w:rsidR="00423DA9" w:rsidRDefault="009256DA">
      <w:pPr>
        <w:numPr>
          <w:ilvl w:val="0"/>
          <w:numId w:val="1"/>
        </w:numPr>
        <w:ind w:hanging="360"/>
        <w:contextualSpacing/>
        <w:jc w:val="both"/>
      </w:pPr>
      <w:r>
        <w:t>Alta conectividad, en cualquier parte.</w:t>
      </w:r>
    </w:p>
    <w:p w:rsidR="00423DA9" w:rsidRDefault="00423DA9">
      <w:pPr>
        <w:jc w:val="both"/>
      </w:pPr>
    </w:p>
    <w:p w:rsidR="00423DA9" w:rsidRDefault="00423DA9">
      <w:pPr>
        <w:jc w:val="both"/>
      </w:pPr>
    </w:p>
    <w:p w:rsidR="00423DA9" w:rsidRDefault="00423DA9">
      <w:pPr>
        <w:jc w:val="both"/>
      </w:pPr>
    </w:p>
    <w:p w:rsidR="00423DA9" w:rsidRDefault="009256DA">
      <w:pPr>
        <w:jc w:val="both"/>
      </w:pPr>
      <w:r>
        <w:rPr>
          <w:b/>
        </w:rPr>
        <w:t xml:space="preserve">Servidor: </w:t>
      </w:r>
      <w:r>
        <w:t>aplicación software capaz de recibir, y satisfacer las peticiones de un cliente, para ello, éstas aplicaciones deberán estar alojadas en una máquina con conexión a internet, dado qu</w:t>
      </w:r>
      <w:r>
        <w:t>e las conexiones más comunes, para éste tipo de aplicaciones, son de manera remota.</w:t>
      </w:r>
    </w:p>
    <w:p w:rsidR="00423DA9" w:rsidRDefault="00423DA9">
      <w:pPr>
        <w:jc w:val="both"/>
      </w:pPr>
    </w:p>
    <w:p w:rsidR="00423DA9" w:rsidRDefault="00423DA9">
      <w:pPr>
        <w:jc w:val="both"/>
      </w:pPr>
    </w:p>
    <w:p w:rsidR="00423DA9" w:rsidRDefault="00423DA9">
      <w:pPr>
        <w:jc w:val="both"/>
        <w:rPr>
          <w:b/>
        </w:rPr>
      </w:pPr>
    </w:p>
    <w:p w:rsidR="00423DA9" w:rsidRDefault="009256DA">
      <w:pPr>
        <w:jc w:val="both"/>
      </w:pPr>
      <w:r>
        <w:rPr>
          <w:b/>
        </w:rPr>
        <w:t>Cliente</w:t>
      </w:r>
      <w:proofErr w:type="gramStart"/>
      <w:r>
        <w:rPr>
          <w:b/>
        </w:rPr>
        <w:t xml:space="preserve">: </w:t>
      </w:r>
      <w:r>
        <w:t xml:space="preserve"> aplicación</w:t>
      </w:r>
      <w:proofErr w:type="gramEnd"/>
      <w:r>
        <w:t xml:space="preserve"> software que, mediante conexiones de red, es capaz de realizar peticiones y recibir respuesta de una aplicación servidor. Lo que, en teoría, le perm</w:t>
      </w:r>
      <w:r>
        <w:t>ite desarrollar tareas que estén fuera de su alcance, ya que sea por falta de recursos físicos o por falta de información disponible en otros equipos.</w:t>
      </w:r>
    </w:p>
    <w:p w:rsidR="00423DA9" w:rsidRDefault="00423DA9">
      <w:pPr>
        <w:jc w:val="both"/>
        <w:rPr>
          <w:b/>
        </w:rPr>
      </w:pPr>
    </w:p>
    <w:p w:rsidR="00423DA9" w:rsidRDefault="00423DA9">
      <w:pPr>
        <w:jc w:val="both"/>
        <w:rPr>
          <w:b/>
        </w:rPr>
      </w:pPr>
    </w:p>
    <w:p w:rsidR="00423DA9" w:rsidRDefault="009256DA">
      <w:pPr>
        <w:jc w:val="both"/>
        <w:rPr>
          <w:b/>
        </w:rPr>
      </w:pPr>
      <w:r>
        <w:rPr>
          <w:b/>
        </w:rPr>
        <w:t>Servicio Web</w:t>
      </w:r>
      <w:r w:rsidR="000817C7">
        <w:rPr>
          <w:b/>
        </w:rPr>
        <w:t xml:space="preserve">: </w:t>
      </w:r>
      <w:r w:rsidR="000817C7">
        <w:t>Tecnología que</w:t>
      </w:r>
      <w:bookmarkStart w:id="0" w:name="_GoBack"/>
      <w:bookmarkEnd w:id="0"/>
      <w:r>
        <w:t xml:space="preserve"> mediante un conjunto de estándares y protocolos, permite el intercambio </w:t>
      </w:r>
      <w:r>
        <w:t>de datos entre múltiples aplicaciones, en un ambiente heterogéneo, por lo cual se considera multiplataforma e interoperable.</w:t>
      </w:r>
    </w:p>
    <w:sectPr w:rsidR="00423DA9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6DA" w:rsidRDefault="009256DA">
      <w:pPr>
        <w:spacing w:line="240" w:lineRule="auto"/>
      </w:pPr>
      <w:r>
        <w:separator/>
      </w:r>
    </w:p>
  </w:endnote>
  <w:endnote w:type="continuationSeparator" w:id="0">
    <w:p w:rsidR="009256DA" w:rsidRDefault="00925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6DA" w:rsidRDefault="009256DA">
      <w:pPr>
        <w:spacing w:line="240" w:lineRule="auto"/>
      </w:pPr>
      <w:r>
        <w:separator/>
      </w:r>
    </w:p>
  </w:footnote>
  <w:footnote w:type="continuationSeparator" w:id="0">
    <w:p w:rsidR="009256DA" w:rsidRDefault="009256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DA9" w:rsidRDefault="00423DA9">
    <w:pPr>
      <w:spacing w:before="709" w:line="240" w:lineRule="auto"/>
      <w:rPr>
        <w:rFonts w:ascii="Verdana" w:eastAsia="Verdana" w:hAnsi="Verdana" w:cs="Verdana"/>
        <w:sz w:val="24"/>
        <w:szCs w:val="24"/>
      </w:rPr>
    </w:pPr>
  </w:p>
  <w:tbl>
    <w:tblPr>
      <w:tblStyle w:val="a"/>
      <w:tblW w:w="9040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80"/>
      <w:gridCol w:w="6060"/>
    </w:tblGrid>
    <w:tr w:rsidR="00423DA9">
      <w:trPr>
        <w:trHeight w:val="1660"/>
      </w:trPr>
      <w:tc>
        <w:tcPr>
          <w:tcW w:w="2980" w:type="dxa"/>
          <w:vAlign w:val="center"/>
        </w:tcPr>
        <w:p w:rsidR="00423DA9" w:rsidRDefault="00423DA9">
          <w:pPr>
            <w:spacing w:before="709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6060" w:type="dxa"/>
          <w:vAlign w:val="center"/>
        </w:tcPr>
        <w:p w:rsidR="00423DA9" w:rsidRDefault="009256DA">
          <w:pPr>
            <w:spacing w:before="709" w:line="240" w:lineRule="auto"/>
            <w:jc w:val="center"/>
            <w:rPr>
              <w:sz w:val="28"/>
              <w:szCs w:val="28"/>
            </w:rPr>
          </w:pPr>
          <w:r>
            <w:rPr>
              <w:b/>
              <w:color w:val="1F497D"/>
              <w:sz w:val="28"/>
              <w:szCs w:val="28"/>
            </w:rPr>
            <w:t>GLOSARIO</w:t>
          </w:r>
        </w:p>
      </w:tc>
    </w:tr>
  </w:tbl>
  <w:p w:rsidR="00423DA9" w:rsidRDefault="00423DA9">
    <w:pPr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47ED2"/>
    <w:multiLevelType w:val="multilevel"/>
    <w:tmpl w:val="360603E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23DA9"/>
    <w:rsid w:val="000817C7"/>
    <w:rsid w:val="00423DA9"/>
    <w:rsid w:val="0092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48AB8E-9980-426F-806E-392846FE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2017-03-22T00:09:00Z</dcterms:created>
  <dcterms:modified xsi:type="dcterms:W3CDTF">2017-03-22T00:09:00Z</dcterms:modified>
</cp:coreProperties>
</file>