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UNIVERSIDAD TECNOLÓGICA DEL VALLE DE TOLUCA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-704605</wp:posOffset>
            </wp:positionH>
            <wp:positionV relativeFrom="paragraph">
              <wp:posOffset>-561626</wp:posOffset>
            </wp:positionV>
            <wp:extent cx="1415415" cy="713740"/>
            <wp:effectExtent b="0" l="0" r="0" t="0"/>
            <wp:wrapNone/>
            <wp:docPr descr="Logotipo&#10;&#10;Descripción generada automáticamente" id="5" name="image4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13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5445917</wp:posOffset>
            </wp:positionH>
            <wp:positionV relativeFrom="paragraph">
              <wp:posOffset>-749655</wp:posOffset>
            </wp:positionV>
            <wp:extent cx="1039495" cy="1039495"/>
            <wp:effectExtent b="0" l="0" r="0" t="0"/>
            <wp:wrapNone/>
            <wp:docPr descr="Logotipo, nombre de la empresa&#10;&#10;Descripción generada automáticamente" id="2" name="image1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1039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Dirección de Carrera de Tecnologías de la Información y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Ingeniería en Desarrollo y Gestión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Nombre la 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EXTRACCIÓN DEL CONOCIMIENTO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Nombre de la profesora: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NELLY GUTIERREZ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CYNTHIA PAOLA DURO SANCHEZ       221811737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     CAROLINA DÍAZ ROMERO </w:t>
        <w:tab/>
        <w:t xml:space="preserve"> </w:t>
        <w:tab/>
        <w:t xml:space="preserve">     221811725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FRANCISCA CAMPOS QUIÑONES       221811678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BRENDA XIMENA DURO SÁNCHEZ      221712243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IDGS –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Cuatrimestre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9o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Lugar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Santa María Atarasquillo, Lerma, México.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MAYO -AGOSTO  2022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612130" cy="4213860"/>
            <wp:effectExtent b="0" l="0" r="0" t="0"/>
            <wp:docPr descr="Diagrama&#10;&#10;Descripción generada automáticamente" id="3" name="image3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ADMINISTRADOR/USUARIO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303255" cy="3317684"/>
            <wp:effectExtent b="0" l="0" r="0" t="0"/>
            <wp:docPr descr="Diagrama&#10;&#10;Descripción generada automáticamente" id="6" name="image2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255" cy="3317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CRUD(ADMINISTRADOR)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128036" cy="3426813"/>
            <wp:effectExtent b="0" l="0" r="0" t="0"/>
            <wp:docPr descr="Diagrama&#10;&#10;Descripción generada automáticamente" id="4" name="image6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036" cy="342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PROCESO DE VENTA(CLIENTE/ADMINISTRADO)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4387815" cy="3381963"/>
            <wp:effectExtent b="0" l="0" r="0" t="0"/>
            <wp:docPr descr="Diagrama, Esquemático&#10;&#10;Descripción generada automáticamente" id="1" name="image5.png"/>
            <a:graphic>
              <a:graphicData uri="http://schemas.openxmlformats.org/drawingml/2006/picture">
                <pic:pic>
                  <pic:nvPicPr>
                    <pic:cNvPr descr="Diagrama, Esquemático&#10;&#10;Descripción generada automáticamente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15" cy="338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