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BFA" w:rsidRDefault="00675BFA" w:rsidP="00675BFA">
      <w:pPr>
        <w:pStyle w:val="Default"/>
      </w:pPr>
    </w:p>
    <w:p w:rsidR="00675BFA" w:rsidRDefault="00A06D15" w:rsidP="00A06D15">
      <w:pPr>
        <w:pStyle w:val="Default"/>
        <w:jc w:val="center"/>
      </w:pPr>
      <w:r w:rsidRPr="00A06D15">
        <w:rPr>
          <w:noProof/>
          <w:lang w:bidi="ar-SA"/>
        </w:rPr>
        <w:drawing>
          <wp:inline distT="0" distB="0" distL="0" distR="0">
            <wp:extent cx="1691257" cy="676385"/>
            <wp:effectExtent l="19050" t="0" r="419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8483" cy="679275"/>
                    </a:xfrm>
                    <a:prstGeom prst="rect">
                      <a:avLst/>
                    </a:prstGeom>
                    <a:noFill/>
                    <a:ln w="9525">
                      <a:noFill/>
                      <a:miter lim="800000"/>
                      <a:headEnd/>
                      <a:tailEnd/>
                    </a:ln>
                  </pic:spPr>
                </pic:pic>
              </a:graphicData>
            </a:graphic>
          </wp:inline>
        </w:drawing>
      </w:r>
    </w:p>
    <w:p w:rsidR="00675BFA" w:rsidRDefault="00675BFA"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p>
    <w:p w:rsidR="00675BFA" w:rsidRDefault="006D73BF"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r>
        <w:rPr>
          <w:rFonts w:ascii="TimesNewRomanPS-BoldMT-SC700" w:hAnsi="TimesNewRomanPS-BoldMT-SC700" w:cs="TimesNewRomanPS-BoldMT-SC700"/>
          <w:b/>
          <w:bCs/>
          <w:noProof/>
          <w:color w:val="0066FF"/>
          <w:sz w:val="18"/>
          <w:szCs w:val="18"/>
          <w:lang w:bidi="ar-SA"/>
        </w:rPr>
        <mc:AlternateContent>
          <mc:Choice Requires="wps">
            <w:drawing>
              <wp:inline distT="0" distB="0" distL="0" distR="0">
                <wp:extent cx="3441700" cy="342900"/>
                <wp:effectExtent l="9525" t="0" r="42545" b="27305"/>
                <wp:docPr id="15"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41700" cy="342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D73BF" w:rsidRDefault="006D73BF" w:rsidP="006D73BF">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Documento Metodológico</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71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" filled="f" stroked="f">
                <v:stroke joinstyle="round"/>
                <o:lock v:ext="edit" shapetype="t"/>
                <v:textbox style="mso-fit-shape-to-text:t">
                  <w:txbxContent>
                    <w:p w:rsidR="006D73BF" w:rsidRDefault="006D73BF" w:rsidP="006D73BF">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Documento Metodológico</w:t>
                      </w:r>
                    </w:p>
                  </w:txbxContent>
                </v:textbox>
                <w10:anchorlock/>
              </v:shape>
            </w:pict>
          </mc:Fallback>
        </mc:AlternateContent>
      </w:r>
    </w:p>
    <w:p w:rsidR="001B359B" w:rsidRDefault="001B359B"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p>
    <w:p w:rsidR="00E32501" w:rsidRDefault="00E32501"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p>
    <w:p w:rsidR="00A06D15" w:rsidRDefault="00A06D15"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p>
    <w:p w:rsidR="00A239DA" w:rsidRDefault="006D73BF"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r>
        <w:rPr>
          <w:rFonts w:ascii="TimesNewRomanPS-BoldMT-SC700" w:hAnsi="TimesNewRomanPS-BoldMT-SC700" w:cs="TimesNewRomanPS-BoldMT-SC700"/>
          <w:b/>
          <w:bCs/>
          <w:noProof/>
          <w:color w:val="0066FF"/>
          <w:sz w:val="74"/>
          <w:szCs w:val="74"/>
          <w:lang w:bidi="ar-SA"/>
        </w:rPr>
        <mc:AlternateContent>
          <mc:Choice Requires="wps">
            <w:drawing>
              <wp:inline distT="0" distB="0" distL="0" distR="0">
                <wp:extent cx="3822700" cy="406400"/>
                <wp:effectExtent l="333375" t="457200" r="633730" b="5715"/>
                <wp:docPr id="11" name="WordArt 2" descr="Bolsa de pap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22700" cy="406400"/>
                        </a:xfrm>
                        <a:prstGeom prst="rect">
                          <a:avLst/>
                        </a:prstGeom>
                      </wps:spPr>
                      <wps:txbx>
                        <w:txbxContent>
                          <w:p w:rsidR="006D73BF" w:rsidRDefault="006D73BF" w:rsidP="006D73BF">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chemeClr w14:val="tx2">
                                      <w14:lumMod w14:val="60000"/>
                                      <w14:lumOff w14:val="40000"/>
                                    </w14:schemeClr>
                                  </w14:solidFill>
                                  <w14:prstDash w14:val="solid"/>
                                  <w14:round/>
                                </w14:textOutline>
                              </w:rPr>
                              <w:t>ENCUESTA DE ESPECIFICACIONES</w:t>
                            </w:r>
                          </w:p>
                        </w:txbxContent>
                      </wps:txbx>
                      <wps:bodyPr wrap="square" numCol="1" fromWordArt="1">
                        <a:prstTxWarp prst="textPlain">
                          <a:avLst>
                            <a:gd name="adj" fmla="val 50000"/>
                          </a:avLst>
                        </a:prstTxWarp>
                        <a:spAutoFit/>
                      </wps:bodyPr>
                    </wps:wsp>
                  </a:graphicData>
                </a:graphic>
              </wp:inline>
            </w:drawing>
          </mc:Choice>
          <mc:Fallback>
            <w:pict>
              <v:shape id="WordArt 2" o:spid="_x0000_s1027" type="#_x0000_t202" alt="Bolsa de papel" style="width:30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" filled="f" stroked="f">
                <o:lock v:ext="edit" shapetype="t"/>
                <v:textbox style="mso-fit-shape-to-text:t">
                  <w:txbxContent>
                    <w:p w:rsidR="006D73BF" w:rsidRDefault="006D73BF" w:rsidP="006D73BF">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chemeClr w14:val="tx2">
                                <w14:lumMod w14:val="60000"/>
                                <w14:lumOff w14:val="40000"/>
                              </w14:schemeClr>
                            </w14:solidFill>
                            <w14:prstDash w14:val="solid"/>
                            <w14:round/>
                          </w14:textOutline>
                        </w:rPr>
                        <w:t>ENCUESTA DE ESPECIFICACIONES</w:t>
                      </w:r>
                    </w:p>
                  </w:txbxContent>
                </v:textbox>
                <w10:anchorlock/>
              </v:shape>
            </w:pict>
          </mc:Fallback>
        </mc:AlternateContent>
      </w:r>
    </w:p>
    <w:p w:rsidR="00A239DA" w:rsidRPr="00675BFA" w:rsidRDefault="00A239DA" w:rsidP="00675BFA">
      <w:pPr>
        <w:autoSpaceDE w:val="0"/>
        <w:autoSpaceDN w:val="0"/>
        <w:adjustRightInd w:val="0"/>
        <w:spacing w:after="0" w:line="240" w:lineRule="auto"/>
        <w:jc w:val="center"/>
        <w:rPr>
          <w:rFonts w:ascii="TimesNewRomanPS-BoldMT-SC700" w:hAnsi="TimesNewRomanPS-BoldMT-SC700" w:cs="TimesNewRomanPS-BoldMT-SC700"/>
          <w:b/>
          <w:bCs/>
          <w:color w:val="0066FF"/>
          <w:sz w:val="56"/>
          <w:szCs w:val="56"/>
        </w:rPr>
      </w:pPr>
    </w:p>
    <w:p w:rsidR="00A239DA" w:rsidRDefault="00A239DA" w:rsidP="00675BFA">
      <w:pPr>
        <w:pStyle w:val="Default"/>
        <w:jc w:val="center"/>
        <w:rPr>
          <w:rFonts w:ascii="TimesNewRomanPS-BoldMT-SC700" w:hAnsi="TimesNewRomanPS-BoldMT-SC700" w:cs="TimesNewRomanPS-BoldMT-SC700"/>
          <w:b/>
          <w:bCs/>
          <w:color w:val="0066FF"/>
          <w:sz w:val="56"/>
          <w:szCs w:val="56"/>
        </w:rPr>
      </w:pPr>
    </w:p>
    <w:p w:rsidR="00A239DA" w:rsidRDefault="00A239DA" w:rsidP="00675BFA">
      <w:pPr>
        <w:pStyle w:val="Default"/>
        <w:jc w:val="center"/>
        <w:rPr>
          <w:rFonts w:ascii="TimesNewRomanPS-BoldMT-SC700" w:hAnsi="TimesNewRomanPS-BoldMT-SC700" w:cs="TimesNewRomanPS-BoldMT-SC700"/>
          <w:b/>
          <w:bCs/>
          <w:color w:val="0066FF"/>
          <w:sz w:val="56"/>
          <w:szCs w:val="56"/>
        </w:rPr>
      </w:pPr>
    </w:p>
    <w:p w:rsidR="005E4BB8" w:rsidRDefault="005E4BB8" w:rsidP="00675BFA">
      <w:pPr>
        <w:pStyle w:val="Default"/>
        <w:jc w:val="center"/>
        <w:rPr>
          <w:rFonts w:ascii="TimesNewRomanPS-BoldMT-SC700" w:hAnsi="TimesNewRomanPS-BoldMT-SC700" w:cs="TimesNewRomanPS-BoldMT-SC700"/>
          <w:b/>
          <w:bCs/>
          <w:color w:val="0066FF"/>
          <w:sz w:val="56"/>
          <w:szCs w:val="56"/>
        </w:rPr>
      </w:pPr>
    </w:p>
    <w:p w:rsidR="00A239DA" w:rsidRPr="00A239DA" w:rsidRDefault="00A239DA" w:rsidP="00675BFA">
      <w:pPr>
        <w:pStyle w:val="Default"/>
        <w:jc w:val="center"/>
        <w:rPr>
          <w:rFonts w:ascii="TimesNewRomanPS-BoldMT-SC700" w:hAnsi="TimesNewRomanPS-BoldMT-SC700" w:cs="TimesNewRomanPS-BoldMT-SC700"/>
          <w:b/>
          <w:bCs/>
          <w:color w:val="365F91" w:themeColor="accent1" w:themeShade="BF"/>
          <w:sz w:val="48"/>
          <w:szCs w:val="48"/>
        </w:rPr>
      </w:pPr>
    </w:p>
    <w:p w:rsidR="00A239DA" w:rsidRPr="001858F5" w:rsidRDefault="00A239DA" w:rsidP="00675BFA">
      <w:pPr>
        <w:pStyle w:val="Default"/>
        <w:jc w:val="center"/>
        <w:rPr>
          <w:i/>
          <w:color w:val="365F91" w:themeColor="accent1" w:themeShade="BF"/>
          <w:sz w:val="48"/>
          <w:szCs w:val="48"/>
          <w:lang w:val="es-ES"/>
        </w:rPr>
      </w:pPr>
      <w:r w:rsidRPr="001858F5">
        <w:rPr>
          <w:rFonts w:ascii="TimesNewRomanPS-BoldMT-SC700" w:hAnsi="TimesNewRomanPS-BoldMT-SC700" w:cs="TimesNewRomanPS-BoldMT-SC700"/>
          <w:b/>
          <w:bCs/>
          <w:i/>
          <w:color w:val="365F91" w:themeColor="accent1" w:themeShade="BF"/>
          <w:sz w:val="48"/>
          <w:szCs w:val="48"/>
          <w:lang w:val="es-ES"/>
        </w:rPr>
        <w:t>Cambio de Año Base 2016</w:t>
      </w: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Pr="001858F5" w:rsidRDefault="00675BFA" w:rsidP="00675BFA">
      <w:pPr>
        <w:pStyle w:val="Default"/>
        <w:rPr>
          <w:lang w:val="es-ES"/>
        </w:rPr>
      </w:pPr>
    </w:p>
    <w:p w:rsidR="00675BFA" w:rsidRDefault="00675BFA" w:rsidP="00675BFA">
      <w:pPr>
        <w:pStyle w:val="Default"/>
        <w:rPr>
          <w:lang w:val="es-ES"/>
        </w:rPr>
      </w:pPr>
    </w:p>
    <w:p w:rsidR="00675BFA" w:rsidRPr="001858F5" w:rsidRDefault="00675BFA" w:rsidP="00675BFA">
      <w:pPr>
        <w:pStyle w:val="Default"/>
        <w:rPr>
          <w:lang w:val="es-ES"/>
        </w:rPr>
      </w:pPr>
    </w:p>
    <w:p w:rsidR="00675BFA" w:rsidRPr="00532699" w:rsidRDefault="00675BFA" w:rsidP="00675BFA">
      <w:pPr>
        <w:pStyle w:val="Default"/>
        <w:rPr>
          <w:rFonts w:ascii="Arial" w:hAnsi="Arial" w:cs="Arial"/>
          <w:sz w:val="44"/>
          <w:szCs w:val="44"/>
          <w:lang w:val="es-ES"/>
        </w:rPr>
      </w:pPr>
      <w:r w:rsidRPr="00532699">
        <w:rPr>
          <w:rFonts w:ascii="Arial" w:hAnsi="Arial" w:cs="Arial"/>
          <w:sz w:val="44"/>
          <w:szCs w:val="44"/>
          <w:lang w:val="es-ES"/>
        </w:rPr>
        <w:t xml:space="preserve">ENCUESTA DE ESPECIFICACIONES </w:t>
      </w:r>
    </w:p>
    <w:p w:rsidR="001858F5" w:rsidRDefault="001858F5" w:rsidP="001858F5">
      <w:pPr>
        <w:pStyle w:val="Default"/>
        <w:jc w:val="both"/>
        <w:rPr>
          <w:szCs w:val="22"/>
          <w:lang w:val="es-ES"/>
        </w:rPr>
      </w:pPr>
    </w:p>
    <w:p w:rsidR="00E95911" w:rsidRPr="00C249E8" w:rsidRDefault="00E95911" w:rsidP="001858F5">
      <w:pPr>
        <w:pStyle w:val="Default"/>
        <w:jc w:val="both"/>
        <w:rPr>
          <w:szCs w:val="22"/>
          <w:lang w:val="es-ES"/>
        </w:rPr>
      </w:pPr>
    </w:p>
    <w:p w:rsidR="00675BFA" w:rsidRPr="0098184D" w:rsidRDefault="00675BFA" w:rsidP="001858F5">
      <w:pPr>
        <w:pStyle w:val="Default"/>
        <w:jc w:val="both"/>
        <w:rPr>
          <w:rFonts w:ascii="Arial" w:hAnsi="Arial" w:cs="Arial"/>
          <w:b/>
          <w:sz w:val="32"/>
          <w:szCs w:val="32"/>
          <w:lang w:val="es-ES"/>
        </w:rPr>
      </w:pPr>
      <w:r w:rsidRPr="0098184D">
        <w:rPr>
          <w:rFonts w:ascii="Arial" w:hAnsi="Arial" w:cs="Arial"/>
          <w:b/>
          <w:sz w:val="32"/>
          <w:szCs w:val="32"/>
          <w:lang w:val="es-ES"/>
        </w:rPr>
        <w:t>La Paz</w:t>
      </w:r>
      <w:r w:rsidR="0000036B">
        <w:rPr>
          <w:rFonts w:ascii="Arial" w:hAnsi="Arial" w:cs="Arial"/>
          <w:b/>
          <w:sz w:val="32"/>
          <w:szCs w:val="32"/>
          <w:lang w:val="es-ES"/>
        </w:rPr>
        <w:t xml:space="preserve"> </w:t>
      </w:r>
      <w:r w:rsidRPr="0098184D">
        <w:rPr>
          <w:rFonts w:ascii="Arial" w:hAnsi="Arial" w:cs="Arial"/>
          <w:b/>
          <w:sz w:val="32"/>
          <w:szCs w:val="32"/>
          <w:lang w:val="es-ES"/>
        </w:rPr>
        <w:t xml:space="preserve">- Bolivia </w:t>
      </w:r>
    </w:p>
    <w:p w:rsidR="00A06D15" w:rsidRDefault="00A06D15" w:rsidP="001858F5">
      <w:pPr>
        <w:pStyle w:val="Default"/>
        <w:jc w:val="both"/>
        <w:rPr>
          <w:sz w:val="32"/>
          <w:szCs w:val="32"/>
          <w:lang w:val="es-ES"/>
        </w:rPr>
      </w:pPr>
    </w:p>
    <w:p w:rsidR="0098184D" w:rsidRDefault="0098184D" w:rsidP="0098184D">
      <w:pPr>
        <w:autoSpaceDE w:val="0"/>
        <w:autoSpaceDN w:val="0"/>
        <w:adjustRightInd w:val="0"/>
        <w:spacing w:before="0" w:after="0" w:line="240" w:lineRule="auto"/>
        <w:rPr>
          <w:rFonts w:ascii="Trebuchet MS" w:hAnsi="Trebuchet MS"/>
          <w:sz w:val="32"/>
          <w:szCs w:val="32"/>
          <w:lang w:val="es-ES"/>
        </w:rPr>
      </w:pPr>
    </w:p>
    <w:p w:rsidR="00F4729E" w:rsidRDefault="00F4729E" w:rsidP="0098184D">
      <w:pPr>
        <w:autoSpaceDE w:val="0"/>
        <w:autoSpaceDN w:val="0"/>
        <w:adjustRightInd w:val="0"/>
        <w:spacing w:before="0" w:after="0" w:line="240" w:lineRule="auto"/>
        <w:jc w:val="center"/>
        <w:rPr>
          <w:rFonts w:ascii="TrebuchetMS-Bold" w:hAnsi="TrebuchetMS-Bold" w:cs="TrebuchetMS-Bold"/>
          <w:b/>
          <w:bCs/>
          <w:color w:val="548DD4" w:themeColor="text2" w:themeTint="99"/>
          <w:sz w:val="36"/>
          <w:szCs w:val="36"/>
          <w:lang w:val="es-ES" w:bidi="ar-SA"/>
        </w:rPr>
      </w:pPr>
    </w:p>
    <w:p w:rsidR="00A06D15" w:rsidRPr="00F4729E" w:rsidRDefault="00A06D15" w:rsidP="0098184D">
      <w:pPr>
        <w:autoSpaceDE w:val="0"/>
        <w:autoSpaceDN w:val="0"/>
        <w:adjustRightInd w:val="0"/>
        <w:spacing w:before="0" w:after="0" w:line="240" w:lineRule="auto"/>
        <w:jc w:val="center"/>
        <w:rPr>
          <w:rFonts w:ascii="TrebuchetMS-Bold" w:hAnsi="TrebuchetMS-Bold" w:cs="TrebuchetMS-Bold"/>
          <w:b/>
          <w:bCs/>
          <w:color w:val="548DD4" w:themeColor="text2" w:themeTint="99"/>
          <w:sz w:val="36"/>
          <w:szCs w:val="36"/>
          <w:lang w:val="es-ES" w:bidi="ar-SA"/>
        </w:rPr>
      </w:pPr>
      <w:r w:rsidRPr="00F4729E">
        <w:rPr>
          <w:rFonts w:ascii="TrebuchetMS-Bold" w:hAnsi="TrebuchetMS-Bold" w:cs="TrebuchetMS-Bold"/>
          <w:b/>
          <w:bCs/>
          <w:color w:val="548DD4" w:themeColor="text2" w:themeTint="99"/>
          <w:sz w:val="36"/>
          <w:szCs w:val="36"/>
          <w:lang w:val="es-ES" w:bidi="ar-SA"/>
        </w:rPr>
        <w:t>PRESENTACIÓN</w:t>
      </w:r>
    </w:p>
    <w:p w:rsidR="00A06D15" w:rsidRDefault="00A06D15" w:rsidP="001858F5">
      <w:pPr>
        <w:pStyle w:val="Default"/>
        <w:jc w:val="both"/>
        <w:rPr>
          <w:rFonts w:cstheme="minorBidi"/>
          <w:color w:val="auto"/>
          <w:sz w:val="32"/>
          <w:szCs w:val="32"/>
          <w:lang w:val="es-ES"/>
        </w:rPr>
      </w:pPr>
    </w:p>
    <w:p w:rsidR="00A06D15" w:rsidRPr="00936ADC" w:rsidRDefault="00A06D15" w:rsidP="00A06D15">
      <w:pPr>
        <w:pStyle w:val="Default"/>
        <w:jc w:val="both"/>
        <w:rPr>
          <w:rFonts w:ascii="Arial" w:hAnsi="Arial" w:cs="Arial"/>
          <w:color w:val="auto"/>
          <w:sz w:val="23"/>
          <w:szCs w:val="23"/>
          <w:lang w:val="es-ES"/>
        </w:rPr>
      </w:pPr>
      <w:r w:rsidRPr="001872CC">
        <w:rPr>
          <w:rFonts w:ascii="Arial" w:hAnsi="Arial" w:cs="Arial"/>
          <w:color w:val="auto"/>
          <w:sz w:val="23"/>
          <w:szCs w:val="23"/>
          <w:lang w:val="es-ES"/>
        </w:rPr>
        <w:t>El Instituto Nacional</w:t>
      </w:r>
      <w:r w:rsidRPr="00936ADC">
        <w:rPr>
          <w:rFonts w:ascii="Arial" w:hAnsi="Arial" w:cs="Arial"/>
          <w:color w:val="auto"/>
          <w:sz w:val="23"/>
          <w:szCs w:val="23"/>
          <w:lang w:val="es-ES"/>
        </w:rPr>
        <w:t xml:space="preserve"> de Estadística, órgano ejecutivo y técnico del Sistema Nacional de Información Estadística (SNIE), es una entidad descentralizada con autonomía administrativa y de gestión dependiente del Ministerio de Planificación y Desarrollo, que tiene por responsabilidad la dirección, planificación, ejecución, control y coordinación de las actividades estadísticas del Sistema normado por el Decreto Ley 14100. </w:t>
      </w:r>
    </w:p>
    <w:p w:rsidR="00A06D15" w:rsidRPr="0009465E" w:rsidRDefault="00A06D15" w:rsidP="00A06D15">
      <w:pPr>
        <w:pStyle w:val="Default"/>
        <w:jc w:val="both"/>
        <w:rPr>
          <w:rFonts w:ascii="Arial" w:hAnsi="Arial" w:cs="Arial"/>
          <w:color w:val="auto"/>
          <w:sz w:val="23"/>
          <w:szCs w:val="23"/>
          <w:lang w:val="es-ES"/>
        </w:rPr>
      </w:pPr>
      <w:r w:rsidRPr="0009465E">
        <w:rPr>
          <w:rFonts w:ascii="Arial" w:hAnsi="Arial" w:cs="Arial"/>
          <w:color w:val="auto"/>
          <w:sz w:val="23"/>
          <w:szCs w:val="23"/>
          <w:lang w:val="es-ES"/>
        </w:rPr>
        <w:t xml:space="preserve">El INE en su política de fortalecimiento y actualización de estadísticas sectoriales y en particular de los Índices de Precios, ha diseñado y formulado la elaboración de un nuevo Índice de Precios al Consumidor. </w:t>
      </w:r>
    </w:p>
    <w:p w:rsidR="00A06D15" w:rsidRPr="00C249E8" w:rsidRDefault="00A06D15" w:rsidP="00A06D15">
      <w:pPr>
        <w:pStyle w:val="Default"/>
        <w:jc w:val="both"/>
        <w:rPr>
          <w:rFonts w:ascii="Arial" w:hAnsi="Arial" w:cs="Arial"/>
          <w:color w:val="auto"/>
          <w:sz w:val="23"/>
          <w:szCs w:val="23"/>
          <w:lang w:val="es-ES"/>
        </w:rPr>
      </w:pPr>
      <w:r w:rsidRPr="00C249E8">
        <w:rPr>
          <w:rFonts w:ascii="Arial" w:hAnsi="Arial" w:cs="Arial"/>
          <w:color w:val="auto"/>
          <w:sz w:val="23"/>
          <w:szCs w:val="23"/>
          <w:lang w:val="es-ES"/>
        </w:rPr>
        <w:t xml:space="preserve">La necesidad de modificar el año base del IPC obedece a los cambios en el comportamiento de los consumidores, determinados por la aparición de nuevos productos, el desarrollo de la tecnología y otros, deben reflejarse en éste indicador. Es por eso la necesidad de contar con un IPC actualizado, construido bajo un sistema metodológico con mayor control y revisión en todas las etapas de construcción. </w:t>
      </w:r>
    </w:p>
    <w:p w:rsidR="0098184D" w:rsidRDefault="00A06D15" w:rsidP="00A06D15">
      <w:pPr>
        <w:pStyle w:val="Default"/>
        <w:jc w:val="both"/>
        <w:rPr>
          <w:rFonts w:ascii="Arial" w:hAnsi="Arial" w:cs="Arial"/>
          <w:color w:val="auto"/>
          <w:sz w:val="23"/>
          <w:szCs w:val="23"/>
          <w:lang w:val="es-ES"/>
        </w:rPr>
      </w:pPr>
      <w:r w:rsidRPr="00C249E8">
        <w:rPr>
          <w:rFonts w:ascii="Arial" w:hAnsi="Arial" w:cs="Arial"/>
          <w:color w:val="auto"/>
          <w:sz w:val="23"/>
          <w:szCs w:val="23"/>
          <w:lang w:val="es-ES"/>
        </w:rPr>
        <w:t xml:space="preserve">Conscientes de la conveniencia de adaptar los indicadores de precios a éstos cambios y mejorar la representatividad del IPC como de la calidad y precisión de la medición de la variación de precios de los bienes y servicios de consumo y siguiendo recomendaciones internacionales, el INE lleva a cabo en la actualidad la Encuesta de Presupuestos Familiares y la Encuesta de Especificaciones. </w:t>
      </w: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Default="0098184D" w:rsidP="00A06D15">
      <w:pPr>
        <w:pStyle w:val="Default"/>
        <w:jc w:val="both"/>
        <w:rPr>
          <w:rFonts w:ascii="Arial" w:hAnsi="Arial" w:cs="Arial"/>
          <w:color w:val="auto"/>
          <w:sz w:val="23"/>
          <w:szCs w:val="23"/>
          <w:lang w:val="es-ES"/>
        </w:rPr>
      </w:pPr>
    </w:p>
    <w:p w:rsidR="0098184D" w:rsidRPr="0098184D" w:rsidRDefault="000741CB" w:rsidP="0098184D">
      <w:pPr>
        <w:pStyle w:val="Default"/>
        <w:spacing w:before="0"/>
        <w:jc w:val="center"/>
        <w:rPr>
          <w:rFonts w:ascii="Arial" w:hAnsi="Arial" w:cs="Arial"/>
          <w:i/>
          <w:color w:val="auto"/>
          <w:sz w:val="23"/>
          <w:szCs w:val="23"/>
          <w:lang w:val="es-ES"/>
        </w:rPr>
      </w:pPr>
      <w:r>
        <w:rPr>
          <w:rFonts w:ascii="Arial" w:hAnsi="Arial" w:cs="Arial"/>
          <w:i/>
          <w:color w:val="auto"/>
          <w:sz w:val="23"/>
          <w:szCs w:val="23"/>
          <w:lang w:val="es-ES"/>
        </w:rPr>
        <w:t>Santiago Farjat Bascon</w:t>
      </w:r>
    </w:p>
    <w:p w:rsidR="0098184D" w:rsidRDefault="0098184D" w:rsidP="0098184D">
      <w:pPr>
        <w:pStyle w:val="Default"/>
        <w:spacing w:before="0"/>
        <w:jc w:val="center"/>
        <w:rPr>
          <w:rFonts w:ascii="Arial" w:hAnsi="Arial" w:cs="Arial"/>
          <w:color w:val="auto"/>
          <w:sz w:val="23"/>
          <w:szCs w:val="23"/>
          <w:lang w:val="es-ES"/>
        </w:rPr>
      </w:pPr>
      <w:r>
        <w:rPr>
          <w:rFonts w:ascii="Arial" w:hAnsi="Arial" w:cs="Arial"/>
          <w:color w:val="auto"/>
          <w:sz w:val="23"/>
          <w:szCs w:val="23"/>
          <w:lang w:val="es-ES"/>
        </w:rPr>
        <w:t>Director General Ejecutivo</w:t>
      </w:r>
    </w:p>
    <w:p w:rsidR="00A06D15" w:rsidRPr="0098184D" w:rsidRDefault="0098184D" w:rsidP="0098184D">
      <w:pPr>
        <w:pStyle w:val="Default"/>
        <w:spacing w:before="0"/>
        <w:jc w:val="center"/>
        <w:rPr>
          <w:rFonts w:ascii="Arial" w:hAnsi="Arial" w:cs="Arial"/>
          <w:b/>
          <w:color w:val="auto"/>
          <w:sz w:val="20"/>
          <w:szCs w:val="20"/>
          <w:lang w:val="es-ES"/>
        </w:rPr>
      </w:pPr>
      <w:r w:rsidRPr="0098184D">
        <w:rPr>
          <w:rFonts w:ascii="Arial" w:hAnsi="Arial" w:cs="Arial"/>
          <w:b/>
          <w:iCs/>
          <w:color w:val="auto"/>
          <w:sz w:val="20"/>
          <w:szCs w:val="20"/>
          <w:lang w:val="es-ES"/>
        </w:rPr>
        <w:t>INSTITUTO NACIONAL DE ESTADÍSTICA</w:t>
      </w:r>
    </w:p>
    <w:p w:rsidR="00A06D15" w:rsidRDefault="00A06D15" w:rsidP="001858F5">
      <w:pPr>
        <w:pStyle w:val="Default"/>
        <w:jc w:val="both"/>
        <w:rPr>
          <w:rFonts w:cstheme="minorBidi"/>
          <w:color w:val="auto"/>
          <w:sz w:val="32"/>
          <w:szCs w:val="32"/>
          <w:lang w:val="es-ES"/>
        </w:rPr>
      </w:pPr>
    </w:p>
    <w:p w:rsidR="00A06D15" w:rsidRDefault="00A06D15" w:rsidP="001858F5">
      <w:pPr>
        <w:pStyle w:val="Default"/>
        <w:jc w:val="both"/>
        <w:rPr>
          <w:rFonts w:cstheme="minorBidi"/>
          <w:color w:val="auto"/>
          <w:sz w:val="32"/>
          <w:szCs w:val="32"/>
          <w:lang w:val="es-ES"/>
        </w:rPr>
      </w:pPr>
    </w:p>
    <w:sdt>
      <w:sdtPr>
        <w:rPr>
          <w:b w:val="0"/>
          <w:bCs w:val="0"/>
          <w:caps w:val="0"/>
          <w:color w:val="auto"/>
          <w:spacing w:val="0"/>
          <w:sz w:val="20"/>
          <w:szCs w:val="20"/>
        </w:rPr>
        <w:id w:val="12134468"/>
        <w:docPartObj>
          <w:docPartGallery w:val="Table of Contents"/>
          <w:docPartUnique/>
        </w:docPartObj>
      </w:sdtPr>
      <w:sdtEndPr>
        <w:rPr>
          <w:lang w:val="es-ES"/>
        </w:rPr>
      </w:sdtEndPr>
      <w:sdtContent>
        <w:p w:rsidR="005035AF" w:rsidRDefault="005035AF">
          <w:pPr>
            <w:pStyle w:val="TtuloTDC"/>
          </w:pPr>
          <w:r>
            <w:t>Contenido</w:t>
          </w:r>
        </w:p>
        <w:p w:rsidR="00D57B94" w:rsidRDefault="006A2AC0">
          <w:pPr>
            <w:pStyle w:val="TDC1"/>
            <w:rPr>
              <w:noProof/>
              <w:sz w:val="22"/>
              <w:szCs w:val="22"/>
              <w:lang w:val="es-BO" w:eastAsia="es-BO" w:bidi="ar-SA"/>
            </w:rPr>
          </w:pPr>
          <w:r>
            <w:rPr>
              <w:lang w:val="es-ES"/>
            </w:rPr>
            <w:fldChar w:fldCharType="begin"/>
          </w:r>
          <w:r w:rsidR="005035AF">
            <w:rPr>
              <w:lang w:val="es-ES"/>
            </w:rPr>
            <w:instrText xml:space="preserve"> TOC \o "1-3" \h \z \u </w:instrText>
          </w:r>
          <w:r>
            <w:rPr>
              <w:lang w:val="es-ES"/>
            </w:rPr>
            <w:fldChar w:fldCharType="separate"/>
          </w:r>
          <w:hyperlink w:anchor="_Toc445452193" w:history="1">
            <w:r w:rsidR="00D57B94" w:rsidRPr="00154700">
              <w:rPr>
                <w:rStyle w:val="Hipervnculo"/>
                <w:rFonts w:ascii="TrebuchetMS-Bold" w:hAnsi="TrebuchetMS-Bold" w:cs="TrebuchetMS-Bold"/>
                <w:b/>
                <w:bCs/>
                <w:noProof/>
                <w:lang w:val="es-ES"/>
              </w:rPr>
              <w:t>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INTRODUCCIÓN</w:t>
            </w:r>
            <w:r w:rsidR="00D57B94">
              <w:rPr>
                <w:noProof/>
                <w:webHidden/>
              </w:rPr>
              <w:tab/>
            </w:r>
            <w:r w:rsidR="00D57B94">
              <w:rPr>
                <w:noProof/>
                <w:webHidden/>
              </w:rPr>
              <w:fldChar w:fldCharType="begin"/>
            </w:r>
            <w:r w:rsidR="00D57B94">
              <w:rPr>
                <w:noProof/>
                <w:webHidden/>
              </w:rPr>
              <w:instrText xml:space="preserve"> PAGEREF _Toc445452193 \h </w:instrText>
            </w:r>
            <w:r w:rsidR="00D57B94">
              <w:rPr>
                <w:noProof/>
                <w:webHidden/>
              </w:rPr>
            </w:r>
            <w:r w:rsidR="00D57B94">
              <w:rPr>
                <w:noProof/>
                <w:webHidden/>
              </w:rPr>
              <w:fldChar w:fldCharType="separate"/>
            </w:r>
            <w:r w:rsidR="00845DBB">
              <w:rPr>
                <w:noProof/>
                <w:webHidden/>
              </w:rPr>
              <w:t>6</w:t>
            </w:r>
            <w:r w:rsidR="00D57B94">
              <w:rPr>
                <w:noProof/>
                <w:webHidden/>
              </w:rPr>
              <w:fldChar w:fldCharType="end"/>
            </w:r>
          </w:hyperlink>
        </w:p>
        <w:p w:rsidR="00D57B94" w:rsidRDefault="007B0A56">
          <w:pPr>
            <w:pStyle w:val="TDC1"/>
            <w:rPr>
              <w:noProof/>
              <w:sz w:val="22"/>
              <w:szCs w:val="22"/>
              <w:lang w:val="es-BO" w:eastAsia="es-BO" w:bidi="ar-SA"/>
            </w:rPr>
          </w:pPr>
          <w:hyperlink w:anchor="_Toc445452194" w:history="1">
            <w:r w:rsidR="00D57B94" w:rsidRPr="00154700">
              <w:rPr>
                <w:rStyle w:val="Hipervnculo"/>
                <w:rFonts w:ascii="TrebuchetMS-Bold" w:hAnsi="TrebuchetMS-Bold" w:cs="TrebuchetMS-Bold"/>
                <w:b/>
                <w:bCs/>
                <w:noProof/>
                <w:lang w:val="es-ES"/>
              </w:rPr>
              <w:t>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ANTECEDENTES</w:t>
            </w:r>
            <w:r w:rsidR="00D57B94">
              <w:rPr>
                <w:noProof/>
                <w:webHidden/>
              </w:rPr>
              <w:tab/>
            </w:r>
            <w:r w:rsidR="00D57B94">
              <w:rPr>
                <w:noProof/>
                <w:webHidden/>
              </w:rPr>
              <w:fldChar w:fldCharType="begin"/>
            </w:r>
            <w:r w:rsidR="00D57B94">
              <w:rPr>
                <w:noProof/>
                <w:webHidden/>
              </w:rPr>
              <w:instrText xml:space="preserve"> PAGEREF _Toc445452194 \h </w:instrText>
            </w:r>
            <w:r w:rsidR="00D57B94">
              <w:rPr>
                <w:noProof/>
                <w:webHidden/>
              </w:rPr>
            </w:r>
            <w:r w:rsidR="00D57B94">
              <w:rPr>
                <w:noProof/>
                <w:webHidden/>
              </w:rPr>
              <w:fldChar w:fldCharType="separate"/>
            </w:r>
            <w:r w:rsidR="00845DBB">
              <w:rPr>
                <w:noProof/>
                <w:webHidden/>
              </w:rPr>
              <w:t>6</w:t>
            </w:r>
            <w:r w:rsidR="00D57B94">
              <w:rPr>
                <w:noProof/>
                <w:webHidden/>
              </w:rPr>
              <w:fldChar w:fldCharType="end"/>
            </w:r>
          </w:hyperlink>
        </w:p>
        <w:p w:rsidR="00D57B94" w:rsidRDefault="007B0A56">
          <w:pPr>
            <w:pStyle w:val="TDC1"/>
            <w:rPr>
              <w:noProof/>
              <w:sz w:val="22"/>
              <w:szCs w:val="22"/>
              <w:lang w:val="es-BO" w:eastAsia="es-BO" w:bidi="ar-SA"/>
            </w:rPr>
          </w:pPr>
          <w:hyperlink w:anchor="_Toc445452195" w:history="1">
            <w:r w:rsidR="00D57B94" w:rsidRPr="00154700">
              <w:rPr>
                <w:rStyle w:val="Hipervnculo"/>
                <w:rFonts w:ascii="TrebuchetMS-Bold" w:hAnsi="TrebuchetMS-Bold" w:cs="TrebuchetMS-Bold"/>
                <w:b/>
                <w:bCs/>
                <w:noProof/>
                <w:lang w:val="es-ES"/>
              </w:rPr>
              <w:t>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OBJETIVOS</w:t>
            </w:r>
            <w:r w:rsidR="00D57B94">
              <w:rPr>
                <w:noProof/>
                <w:webHidden/>
              </w:rPr>
              <w:tab/>
            </w:r>
            <w:r w:rsidR="00D57B94">
              <w:rPr>
                <w:noProof/>
                <w:webHidden/>
              </w:rPr>
              <w:fldChar w:fldCharType="begin"/>
            </w:r>
            <w:r w:rsidR="00D57B94">
              <w:rPr>
                <w:noProof/>
                <w:webHidden/>
              </w:rPr>
              <w:instrText xml:space="preserve"> PAGEREF _Toc445452195 \h </w:instrText>
            </w:r>
            <w:r w:rsidR="00D57B94">
              <w:rPr>
                <w:noProof/>
                <w:webHidden/>
              </w:rPr>
            </w:r>
            <w:r w:rsidR="00D57B94">
              <w:rPr>
                <w:noProof/>
                <w:webHidden/>
              </w:rPr>
              <w:fldChar w:fldCharType="separate"/>
            </w:r>
            <w:r w:rsidR="00845DBB">
              <w:rPr>
                <w:noProof/>
                <w:webHidden/>
              </w:rPr>
              <w:t>7</w:t>
            </w:r>
            <w:r w:rsidR="00D57B94">
              <w:rPr>
                <w:noProof/>
                <w:webHidden/>
              </w:rPr>
              <w:fldChar w:fldCharType="end"/>
            </w:r>
          </w:hyperlink>
        </w:p>
        <w:p w:rsidR="00D57B94" w:rsidRDefault="007B0A56">
          <w:pPr>
            <w:pStyle w:val="TDC2"/>
            <w:rPr>
              <w:noProof/>
              <w:sz w:val="22"/>
              <w:szCs w:val="22"/>
              <w:lang w:val="es-BO" w:eastAsia="es-BO" w:bidi="ar-SA"/>
            </w:rPr>
          </w:pPr>
          <w:hyperlink w:anchor="_Toc445452196" w:history="1">
            <w:r w:rsidR="00D57B94" w:rsidRPr="00154700">
              <w:rPr>
                <w:rStyle w:val="Hipervnculo"/>
                <w:rFonts w:ascii="TrebuchetMS-Bold" w:hAnsi="TrebuchetMS-Bold" w:cs="TrebuchetMS-Bold"/>
                <w:b/>
                <w:bCs/>
                <w:noProof/>
                <w:lang w:val="es-ES"/>
              </w:rPr>
              <w:t>3.1.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Objetivo General</w:t>
            </w:r>
            <w:r w:rsidR="00D57B94">
              <w:rPr>
                <w:noProof/>
                <w:webHidden/>
              </w:rPr>
              <w:tab/>
            </w:r>
            <w:r w:rsidR="00D57B94">
              <w:rPr>
                <w:noProof/>
                <w:webHidden/>
              </w:rPr>
              <w:fldChar w:fldCharType="begin"/>
            </w:r>
            <w:r w:rsidR="00D57B94">
              <w:rPr>
                <w:noProof/>
                <w:webHidden/>
              </w:rPr>
              <w:instrText xml:space="preserve"> PAGEREF _Toc445452196 \h </w:instrText>
            </w:r>
            <w:r w:rsidR="00D57B94">
              <w:rPr>
                <w:noProof/>
                <w:webHidden/>
              </w:rPr>
            </w:r>
            <w:r w:rsidR="00D57B94">
              <w:rPr>
                <w:noProof/>
                <w:webHidden/>
              </w:rPr>
              <w:fldChar w:fldCharType="separate"/>
            </w:r>
            <w:r w:rsidR="00845DBB">
              <w:rPr>
                <w:noProof/>
                <w:webHidden/>
              </w:rPr>
              <w:t>7</w:t>
            </w:r>
            <w:r w:rsidR="00D57B94">
              <w:rPr>
                <w:noProof/>
                <w:webHidden/>
              </w:rPr>
              <w:fldChar w:fldCharType="end"/>
            </w:r>
          </w:hyperlink>
        </w:p>
        <w:p w:rsidR="00D57B94" w:rsidRDefault="007B0A56">
          <w:pPr>
            <w:pStyle w:val="TDC2"/>
            <w:rPr>
              <w:noProof/>
              <w:sz w:val="22"/>
              <w:szCs w:val="22"/>
              <w:lang w:val="es-BO" w:eastAsia="es-BO" w:bidi="ar-SA"/>
            </w:rPr>
          </w:pPr>
          <w:hyperlink w:anchor="_Toc445452197" w:history="1">
            <w:r w:rsidR="00D57B94" w:rsidRPr="00154700">
              <w:rPr>
                <w:rStyle w:val="Hipervnculo"/>
                <w:rFonts w:ascii="TrebuchetMS-Bold" w:hAnsi="TrebuchetMS-Bold" w:cs="TrebuchetMS-Bold"/>
                <w:b/>
                <w:bCs/>
                <w:noProof/>
                <w:lang w:val="es-ES"/>
              </w:rPr>
              <w:t>3.2.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Objetivos Específicos</w:t>
            </w:r>
            <w:r w:rsidR="00D57B94">
              <w:rPr>
                <w:noProof/>
                <w:webHidden/>
              </w:rPr>
              <w:tab/>
            </w:r>
            <w:r w:rsidR="00D57B94">
              <w:rPr>
                <w:noProof/>
                <w:webHidden/>
              </w:rPr>
              <w:fldChar w:fldCharType="begin"/>
            </w:r>
            <w:r w:rsidR="00D57B94">
              <w:rPr>
                <w:noProof/>
                <w:webHidden/>
              </w:rPr>
              <w:instrText xml:space="preserve"> PAGEREF _Toc445452197 \h </w:instrText>
            </w:r>
            <w:r w:rsidR="00D57B94">
              <w:rPr>
                <w:noProof/>
                <w:webHidden/>
              </w:rPr>
            </w:r>
            <w:r w:rsidR="00D57B94">
              <w:rPr>
                <w:noProof/>
                <w:webHidden/>
              </w:rPr>
              <w:fldChar w:fldCharType="separate"/>
            </w:r>
            <w:r w:rsidR="00845DBB">
              <w:rPr>
                <w:noProof/>
                <w:webHidden/>
              </w:rPr>
              <w:t>7</w:t>
            </w:r>
            <w:r w:rsidR="00D57B94">
              <w:rPr>
                <w:noProof/>
                <w:webHidden/>
              </w:rPr>
              <w:fldChar w:fldCharType="end"/>
            </w:r>
          </w:hyperlink>
        </w:p>
        <w:p w:rsidR="00D57B94" w:rsidRDefault="007B0A56">
          <w:pPr>
            <w:pStyle w:val="TDC1"/>
            <w:rPr>
              <w:noProof/>
              <w:sz w:val="22"/>
              <w:szCs w:val="22"/>
              <w:lang w:val="es-BO" w:eastAsia="es-BO" w:bidi="ar-SA"/>
            </w:rPr>
          </w:pPr>
          <w:hyperlink w:anchor="_Toc445452198" w:history="1">
            <w:r w:rsidR="00D57B94" w:rsidRPr="00154700">
              <w:rPr>
                <w:rStyle w:val="Hipervnculo"/>
                <w:rFonts w:ascii="TrebuchetMS-Bold" w:hAnsi="TrebuchetMS-Bold" w:cs="TrebuchetMS-Bold"/>
                <w:b/>
                <w:bCs/>
                <w:noProof/>
                <w:lang w:val="es-ES"/>
              </w:rPr>
              <w:t>4.</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ORGANIZACIÓN FUNCIONAL</w:t>
            </w:r>
            <w:r w:rsidR="00D57B94">
              <w:rPr>
                <w:noProof/>
                <w:webHidden/>
              </w:rPr>
              <w:tab/>
            </w:r>
            <w:r w:rsidR="00D57B94">
              <w:rPr>
                <w:noProof/>
                <w:webHidden/>
              </w:rPr>
              <w:fldChar w:fldCharType="begin"/>
            </w:r>
            <w:r w:rsidR="00D57B94">
              <w:rPr>
                <w:noProof/>
                <w:webHidden/>
              </w:rPr>
              <w:instrText xml:space="preserve"> PAGEREF _Toc445452198 \h </w:instrText>
            </w:r>
            <w:r w:rsidR="00D57B94">
              <w:rPr>
                <w:noProof/>
                <w:webHidden/>
              </w:rPr>
            </w:r>
            <w:r w:rsidR="00D57B94">
              <w:rPr>
                <w:noProof/>
                <w:webHidden/>
              </w:rPr>
              <w:fldChar w:fldCharType="separate"/>
            </w:r>
            <w:r w:rsidR="00845DBB">
              <w:rPr>
                <w:noProof/>
                <w:webHidden/>
              </w:rPr>
              <w:t>7</w:t>
            </w:r>
            <w:r w:rsidR="00D57B94">
              <w:rPr>
                <w:noProof/>
                <w:webHidden/>
              </w:rPr>
              <w:fldChar w:fldCharType="end"/>
            </w:r>
          </w:hyperlink>
        </w:p>
        <w:p w:rsidR="00D57B94" w:rsidRDefault="007B0A56">
          <w:pPr>
            <w:pStyle w:val="TDC1"/>
            <w:rPr>
              <w:noProof/>
              <w:sz w:val="22"/>
              <w:szCs w:val="22"/>
              <w:lang w:val="es-BO" w:eastAsia="es-BO" w:bidi="ar-SA"/>
            </w:rPr>
          </w:pPr>
          <w:hyperlink w:anchor="_Toc445452201" w:history="1">
            <w:r w:rsidR="00D57B94" w:rsidRPr="00154700">
              <w:rPr>
                <w:rStyle w:val="Hipervnculo"/>
                <w:rFonts w:ascii="TrebuchetMS-Bold" w:hAnsi="TrebuchetMS-Bold" w:cs="TrebuchetMS-Bold"/>
                <w:b/>
                <w:bCs/>
                <w:noProof/>
                <w:lang w:val="es-ES"/>
              </w:rPr>
              <w:t>5.</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ALCANCE</w:t>
            </w:r>
            <w:r w:rsidR="00D57B94">
              <w:rPr>
                <w:noProof/>
                <w:webHidden/>
              </w:rPr>
              <w:tab/>
            </w:r>
            <w:r w:rsidR="00D57B94">
              <w:rPr>
                <w:noProof/>
                <w:webHidden/>
              </w:rPr>
              <w:fldChar w:fldCharType="begin"/>
            </w:r>
            <w:r w:rsidR="00D57B94">
              <w:rPr>
                <w:noProof/>
                <w:webHidden/>
              </w:rPr>
              <w:instrText xml:space="preserve"> PAGEREF _Toc445452201 \h </w:instrText>
            </w:r>
            <w:r w:rsidR="00D57B94">
              <w:rPr>
                <w:noProof/>
                <w:webHidden/>
              </w:rPr>
            </w:r>
            <w:r w:rsidR="00D57B94">
              <w:rPr>
                <w:noProof/>
                <w:webHidden/>
              </w:rPr>
              <w:fldChar w:fldCharType="separate"/>
            </w:r>
            <w:r w:rsidR="00845DBB">
              <w:rPr>
                <w:noProof/>
                <w:webHidden/>
              </w:rPr>
              <w:t>8</w:t>
            </w:r>
            <w:r w:rsidR="00D57B94">
              <w:rPr>
                <w:noProof/>
                <w:webHidden/>
              </w:rPr>
              <w:fldChar w:fldCharType="end"/>
            </w:r>
          </w:hyperlink>
        </w:p>
        <w:p w:rsidR="00D57B94" w:rsidRDefault="007B0A56">
          <w:pPr>
            <w:pStyle w:val="TDC2"/>
            <w:rPr>
              <w:noProof/>
              <w:sz w:val="22"/>
              <w:szCs w:val="22"/>
              <w:lang w:val="es-BO" w:eastAsia="es-BO" w:bidi="ar-SA"/>
            </w:rPr>
          </w:pPr>
          <w:hyperlink w:anchor="_Toc445452202" w:history="1">
            <w:r w:rsidR="00D57B94" w:rsidRPr="00154700">
              <w:rPr>
                <w:rStyle w:val="Hipervnculo"/>
                <w:rFonts w:ascii="TrebuchetMS-Bold" w:hAnsi="TrebuchetMS-Bold" w:cs="TrebuchetMS-Bold"/>
                <w:b/>
                <w:bCs/>
                <w:noProof/>
                <w:lang w:val="es-ES"/>
              </w:rPr>
              <w:t>5.1.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Alcance Geográfico</w:t>
            </w:r>
            <w:r w:rsidR="00D57B94">
              <w:rPr>
                <w:noProof/>
                <w:webHidden/>
              </w:rPr>
              <w:tab/>
            </w:r>
            <w:r w:rsidR="00D57B94">
              <w:rPr>
                <w:noProof/>
                <w:webHidden/>
              </w:rPr>
              <w:fldChar w:fldCharType="begin"/>
            </w:r>
            <w:r w:rsidR="00D57B94">
              <w:rPr>
                <w:noProof/>
                <w:webHidden/>
              </w:rPr>
              <w:instrText xml:space="preserve"> PAGEREF _Toc445452202 \h </w:instrText>
            </w:r>
            <w:r w:rsidR="00D57B94">
              <w:rPr>
                <w:noProof/>
                <w:webHidden/>
              </w:rPr>
            </w:r>
            <w:r w:rsidR="00D57B94">
              <w:rPr>
                <w:noProof/>
                <w:webHidden/>
              </w:rPr>
              <w:fldChar w:fldCharType="separate"/>
            </w:r>
            <w:r w:rsidR="00845DBB">
              <w:rPr>
                <w:noProof/>
                <w:webHidden/>
              </w:rPr>
              <w:t>8</w:t>
            </w:r>
            <w:r w:rsidR="00D57B94">
              <w:rPr>
                <w:noProof/>
                <w:webHidden/>
              </w:rPr>
              <w:fldChar w:fldCharType="end"/>
            </w:r>
          </w:hyperlink>
        </w:p>
        <w:p w:rsidR="00D57B94" w:rsidRDefault="007B0A56">
          <w:pPr>
            <w:pStyle w:val="TDC2"/>
            <w:rPr>
              <w:noProof/>
              <w:sz w:val="22"/>
              <w:szCs w:val="22"/>
              <w:lang w:val="es-BO" w:eastAsia="es-BO" w:bidi="ar-SA"/>
            </w:rPr>
          </w:pPr>
          <w:hyperlink w:anchor="_Toc445452203" w:history="1">
            <w:r w:rsidR="00D57B94" w:rsidRPr="00154700">
              <w:rPr>
                <w:rStyle w:val="Hipervnculo"/>
                <w:rFonts w:ascii="TrebuchetMS-Bold" w:hAnsi="TrebuchetMS-Bold" w:cs="TrebuchetMS-Bold"/>
                <w:b/>
                <w:bCs/>
                <w:noProof/>
                <w:lang w:val="es-ES"/>
              </w:rPr>
              <w:t>5.2.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Alcance Temático</w:t>
            </w:r>
            <w:r w:rsidR="00D57B94">
              <w:rPr>
                <w:noProof/>
                <w:webHidden/>
              </w:rPr>
              <w:tab/>
            </w:r>
            <w:r w:rsidR="00D57B94">
              <w:rPr>
                <w:noProof/>
                <w:webHidden/>
              </w:rPr>
              <w:fldChar w:fldCharType="begin"/>
            </w:r>
            <w:r w:rsidR="00D57B94">
              <w:rPr>
                <w:noProof/>
                <w:webHidden/>
              </w:rPr>
              <w:instrText xml:space="preserve"> PAGEREF _Toc445452203 \h </w:instrText>
            </w:r>
            <w:r w:rsidR="00D57B94">
              <w:rPr>
                <w:noProof/>
                <w:webHidden/>
              </w:rPr>
            </w:r>
            <w:r w:rsidR="00D57B94">
              <w:rPr>
                <w:noProof/>
                <w:webHidden/>
              </w:rPr>
              <w:fldChar w:fldCharType="separate"/>
            </w:r>
            <w:r w:rsidR="00845DBB">
              <w:rPr>
                <w:noProof/>
                <w:webHidden/>
              </w:rPr>
              <w:t>8</w:t>
            </w:r>
            <w:r w:rsidR="00D57B94">
              <w:rPr>
                <w:noProof/>
                <w:webHidden/>
              </w:rPr>
              <w:fldChar w:fldCharType="end"/>
            </w:r>
          </w:hyperlink>
        </w:p>
        <w:p w:rsidR="00D57B94" w:rsidRDefault="007B0A56">
          <w:pPr>
            <w:pStyle w:val="TDC1"/>
            <w:rPr>
              <w:noProof/>
              <w:sz w:val="22"/>
              <w:szCs w:val="22"/>
              <w:lang w:val="es-BO" w:eastAsia="es-BO" w:bidi="ar-SA"/>
            </w:rPr>
          </w:pPr>
          <w:hyperlink w:anchor="_Toc445452204" w:history="1">
            <w:r w:rsidR="00D57B94" w:rsidRPr="00154700">
              <w:rPr>
                <w:rStyle w:val="Hipervnculo"/>
                <w:rFonts w:ascii="TrebuchetMS-Bold" w:hAnsi="TrebuchetMS-Bold" w:cs="TrebuchetMS-Bold"/>
                <w:b/>
                <w:bCs/>
                <w:noProof/>
                <w:lang w:val="es-ES"/>
              </w:rPr>
              <w:t>6.</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DETERMINACIÓN DE PRODUCTOS</w:t>
            </w:r>
            <w:r w:rsidR="00D57B94">
              <w:rPr>
                <w:noProof/>
                <w:webHidden/>
              </w:rPr>
              <w:tab/>
            </w:r>
            <w:r w:rsidR="00D57B94">
              <w:rPr>
                <w:noProof/>
                <w:webHidden/>
              </w:rPr>
              <w:fldChar w:fldCharType="begin"/>
            </w:r>
            <w:r w:rsidR="00D57B94">
              <w:rPr>
                <w:noProof/>
                <w:webHidden/>
              </w:rPr>
              <w:instrText xml:space="preserve"> PAGEREF _Toc445452204 \h </w:instrText>
            </w:r>
            <w:r w:rsidR="00D57B94">
              <w:rPr>
                <w:noProof/>
                <w:webHidden/>
              </w:rPr>
            </w:r>
            <w:r w:rsidR="00D57B94">
              <w:rPr>
                <w:noProof/>
                <w:webHidden/>
              </w:rPr>
              <w:fldChar w:fldCharType="separate"/>
            </w:r>
            <w:r w:rsidR="00845DBB">
              <w:rPr>
                <w:noProof/>
                <w:webHidden/>
              </w:rPr>
              <w:t>8</w:t>
            </w:r>
            <w:r w:rsidR="00D57B94">
              <w:rPr>
                <w:noProof/>
                <w:webHidden/>
              </w:rPr>
              <w:fldChar w:fldCharType="end"/>
            </w:r>
          </w:hyperlink>
        </w:p>
        <w:p w:rsidR="00D57B94" w:rsidRDefault="007B0A56">
          <w:pPr>
            <w:pStyle w:val="TDC2"/>
            <w:rPr>
              <w:noProof/>
              <w:sz w:val="22"/>
              <w:szCs w:val="22"/>
              <w:lang w:val="es-BO" w:eastAsia="es-BO" w:bidi="ar-SA"/>
            </w:rPr>
          </w:pPr>
          <w:hyperlink w:anchor="_Toc445452207" w:history="1">
            <w:r w:rsidR="00D57B94" w:rsidRPr="00154700">
              <w:rPr>
                <w:rStyle w:val="Hipervnculo"/>
                <w:rFonts w:ascii="TrebuchetMS-Bold" w:hAnsi="TrebuchetMS-Bold" w:cs="TrebuchetMS-Bold"/>
                <w:b/>
                <w:bCs/>
                <w:noProof/>
                <w:lang w:val="es-ES"/>
              </w:rPr>
              <w:t>6.1.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Elaboración de las boletas</w:t>
            </w:r>
            <w:r w:rsidR="00D57B94">
              <w:rPr>
                <w:noProof/>
                <w:webHidden/>
              </w:rPr>
              <w:tab/>
            </w:r>
            <w:r w:rsidR="00D57B94">
              <w:rPr>
                <w:noProof/>
                <w:webHidden/>
              </w:rPr>
              <w:fldChar w:fldCharType="begin"/>
            </w:r>
            <w:r w:rsidR="00D57B94">
              <w:rPr>
                <w:noProof/>
                <w:webHidden/>
              </w:rPr>
              <w:instrText xml:space="preserve"> PAGEREF _Toc445452207 \h </w:instrText>
            </w:r>
            <w:r w:rsidR="00D57B94">
              <w:rPr>
                <w:noProof/>
                <w:webHidden/>
              </w:rPr>
            </w:r>
            <w:r w:rsidR="00D57B94">
              <w:rPr>
                <w:noProof/>
                <w:webHidden/>
              </w:rPr>
              <w:fldChar w:fldCharType="separate"/>
            </w:r>
            <w:r w:rsidR="00845DBB">
              <w:rPr>
                <w:noProof/>
                <w:webHidden/>
              </w:rPr>
              <w:t>9</w:t>
            </w:r>
            <w:r w:rsidR="00D57B94">
              <w:rPr>
                <w:noProof/>
                <w:webHidden/>
              </w:rPr>
              <w:fldChar w:fldCharType="end"/>
            </w:r>
          </w:hyperlink>
        </w:p>
        <w:p w:rsidR="00D57B94" w:rsidRDefault="007B0A56">
          <w:pPr>
            <w:pStyle w:val="TDC3"/>
            <w:rPr>
              <w:noProof/>
              <w:sz w:val="22"/>
              <w:szCs w:val="22"/>
              <w:lang w:val="es-BO" w:eastAsia="es-BO" w:bidi="ar-SA"/>
            </w:rPr>
          </w:pPr>
          <w:hyperlink w:anchor="_Toc445452208" w:history="1">
            <w:r w:rsidR="00D57B94" w:rsidRPr="00154700">
              <w:rPr>
                <w:rStyle w:val="Hipervnculo"/>
                <w:rFonts w:ascii="TrebuchetMS-Bold" w:hAnsi="TrebuchetMS-Bold" w:cs="TrebuchetMS-Bold"/>
                <w:b/>
                <w:bCs/>
                <w:noProof/>
                <w:lang w:val="es-ES"/>
              </w:rPr>
              <w:t>6.1.1.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Características de los productos genéricos</w:t>
            </w:r>
            <w:r w:rsidR="00D57B94">
              <w:rPr>
                <w:noProof/>
                <w:webHidden/>
              </w:rPr>
              <w:tab/>
            </w:r>
            <w:r w:rsidR="00D57B94">
              <w:rPr>
                <w:noProof/>
                <w:webHidden/>
              </w:rPr>
              <w:fldChar w:fldCharType="begin"/>
            </w:r>
            <w:r w:rsidR="00D57B94">
              <w:rPr>
                <w:noProof/>
                <w:webHidden/>
              </w:rPr>
              <w:instrText xml:space="preserve"> PAGEREF _Toc445452208 \h </w:instrText>
            </w:r>
            <w:r w:rsidR="00D57B94">
              <w:rPr>
                <w:noProof/>
                <w:webHidden/>
              </w:rPr>
            </w:r>
            <w:r w:rsidR="00D57B94">
              <w:rPr>
                <w:noProof/>
                <w:webHidden/>
              </w:rPr>
              <w:fldChar w:fldCharType="separate"/>
            </w:r>
            <w:r w:rsidR="00845DBB">
              <w:rPr>
                <w:noProof/>
                <w:webHidden/>
              </w:rPr>
              <w:t>9</w:t>
            </w:r>
            <w:r w:rsidR="00D57B94">
              <w:rPr>
                <w:noProof/>
                <w:webHidden/>
              </w:rPr>
              <w:fldChar w:fldCharType="end"/>
            </w:r>
          </w:hyperlink>
        </w:p>
        <w:p w:rsidR="00D57B94" w:rsidRDefault="007B0A56">
          <w:pPr>
            <w:pStyle w:val="TDC2"/>
            <w:rPr>
              <w:noProof/>
              <w:sz w:val="22"/>
              <w:szCs w:val="22"/>
              <w:lang w:val="es-BO" w:eastAsia="es-BO" w:bidi="ar-SA"/>
            </w:rPr>
          </w:pPr>
          <w:hyperlink w:anchor="_Toc445452210" w:history="1">
            <w:r w:rsidR="00D57B94" w:rsidRPr="00154700">
              <w:rPr>
                <w:rStyle w:val="Hipervnculo"/>
                <w:rFonts w:ascii="TrebuchetMS-Bold" w:hAnsi="TrebuchetMS-Bold" w:cs="TrebuchetMS-Bold"/>
                <w:b/>
                <w:bCs/>
                <w:noProof/>
                <w:lang w:val="es-ES"/>
              </w:rPr>
              <w:t>6.2.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Cobertura de Productos</w:t>
            </w:r>
            <w:r w:rsidR="00D57B94">
              <w:rPr>
                <w:noProof/>
                <w:webHidden/>
              </w:rPr>
              <w:tab/>
            </w:r>
            <w:r w:rsidR="00D57B94">
              <w:rPr>
                <w:noProof/>
                <w:webHidden/>
              </w:rPr>
              <w:fldChar w:fldCharType="begin"/>
            </w:r>
            <w:r w:rsidR="00D57B94">
              <w:rPr>
                <w:noProof/>
                <w:webHidden/>
              </w:rPr>
              <w:instrText xml:space="preserve"> PAGEREF _Toc445452210 \h </w:instrText>
            </w:r>
            <w:r w:rsidR="00D57B94">
              <w:rPr>
                <w:noProof/>
                <w:webHidden/>
              </w:rPr>
            </w:r>
            <w:r w:rsidR="00D57B94">
              <w:rPr>
                <w:noProof/>
                <w:webHidden/>
              </w:rPr>
              <w:fldChar w:fldCharType="separate"/>
            </w:r>
            <w:r w:rsidR="00845DBB">
              <w:rPr>
                <w:noProof/>
                <w:webHidden/>
              </w:rPr>
              <w:t>9</w:t>
            </w:r>
            <w:r w:rsidR="00D57B94">
              <w:rPr>
                <w:noProof/>
                <w:webHidden/>
              </w:rPr>
              <w:fldChar w:fldCharType="end"/>
            </w:r>
          </w:hyperlink>
        </w:p>
        <w:p w:rsidR="00D57B94" w:rsidRDefault="007B0A56">
          <w:pPr>
            <w:pStyle w:val="TDC1"/>
            <w:rPr>
              <w:noProof/>
              <w:sz w:val="22"/>
              <w:szCs w:val="22"/>
              <w:lang w:val="es-BO" w:eastAsia="es-BO" w:bidi="ar-SA"/>
            </w:rPr>
          </w:pPr>
          <w:hyperlink w:anchor="_Toc445452213" w:history="1">
            <w:r w:rsidR="00D57B94" w:rsidRPr="00154700">
              <w:rPr>
                <w:rStyle w:val="Hipervnculo"/>
                <w:rFonts w:ascii="TrebuchetMS-Bold" w:hAnsi="TrebuchetMS-Bold" w:cs="TrebuchetMS-Bold"/>
                <w:b/>
                <w:bCs/>
                <w:noProof/>
                <w:lang w:val="es-ES"/>
              </w:rPr>
              <w:t>7.</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CARACTERISTICAS DE LA ENCUESTA</w:t>
            </w:r>
            <w:r w:rsidR="00D57B94">
              <w:rPr>
                <w:noProof/>
                <w:webHidden/>
              </w:rPr>
              <w:tab/>
            </w:r>
            <w:r w:rsidR="00D57B94">
              <w:rPr>
                <w:noProof/>
                <w:webHidden/>
              </w:rPr>
              <w:fldChar w:fldCharType="begin"/>
            </w:r>
            <w:r w:rsidR="00D57B94">
              <w:rPr>
                <w:noProof/>
                <w:webHidden/>
              </w:rPr>
              <w:instrText xml:space="preserve"> PAGEREF _Toc445452213 \h </w:instrText>
            </w:r>
            <w:r w:rsidR="00D57B94">
              <w:rPr>
                <w:noProof/>
                <w:webHidden/>
              </w:rPr>
            </w:r>
            <w:r w:rsidR="00D57B94">
              <w:rPr>
                <w:noProof/>
                <w:webHidden/>
              </w:rPr>
              <w:fldChar w:fldCharType="separate"/>
            </w:r>
            <w:r w:rsidR="00845DBB">
              <w:rPr>
                <w:noProof/>
                <w:webHidden/>
              </w:rPr>
              <w:t>10</w:t>
            </w:r>
            <w:r w:rsidR="00D57B94">
              <w:rPr>
                <w:noProof/>
                <w:webHidden/>
              </w:rPr>
              <w:fldChar w:fldCharType="end"/>
            </w:r>
          </w:hyperlink>
        </w:p>
        <w:p w:rsidR="00D57B94" w:rsidRDefault="007B0A56">
          <w:pPr>
            <w:pStyle w:val="TDC2"/>
            <w:rPr>
              <w:noProof/>
              <w:sz w:val="22"/>
              <w:szCs w:val="22"/>
              <w:lang w:val="es-BO" w:eastAsia="es-BO" w:bidi="ar-SA"/>
            </w:rPr>
          </w:pPr>
          <w:hyperlink w:anchor="_Toc445452214" w:history="1">
            <w:r w:rsidR="00D57B94" w:rsidRPr="00154700">
              <w:rPr>
                <w:rStyle w:val="Hipervnculo"/>
                <w:rFonts w:ascii="TrebuchetMS-Bold" w:hAnsi="TrebuchetMS-Bold" w:cs="TrebuchetMS-Bold"/>
                <w:b/>
                <w:bCs/>
                <w:noProof/>
                <w:lang w:val="es-ES"/>
              </w:rPr>
              <w:t>7.1.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Forma de recolección de datos</w:t>
            </w:r>
            <w:r w:rsidR="00D57B94">
              <w:rPr>
                <w:noProof/>
                <w:webHidden/>
              </w:rPr>
              <w:tab/>
            </w:r>
            <w:r w:rsidR="00D57B94">
              <w:rPr>
                <w:noProof/>
                <w:webHidden/>
              </w:rPr>
              <w:fldChar w:fldCharType="begin"/>
            </w:r>
            <w:r w:rsidR="00D57B94">
              <w:rPr>
                <w:noProof/>
                <w:webHidden/>
              </w:rPr>
              <w:instrText xml:space="preserve"> PAGEREF _Toc445452214 \h </w:instrText>
            </w:r>
            <w:r w:rsidR="00D57B94">
              <w:rPr>
                <w:noProof/>
                <w:webHidden/>
              </w:rPr>
            </w:r>
            <w:r w:rsidR="00D57B94">
              <w:rPr>
                <w:noProof/>
                <w:webHidden/>
              </w:rPr>
              <w:fldChar w:fldCharType="separate"/>
            </w:r>
            <w:r w:rsidR="00845DBB">
              <w:rPr>
                <w:noProof/>
                <w:webHidden/>
              </w:rPr>
              <w:t>10</w:t>
            </w:r>
            <w:r w:rsidR="00D57B94">
              <w:rPr>
                <w:noProof/>
                <w:webHidden/>
              </w:rPr>
              <w:fldChar w:fldCharType="end"/>
            </w:r>
          </w:hyperlink>
        </w:p>
        <w:p w:rsidR="00D57B94" w:rsidRDefault="007B0A56">
          <w:pPr>
            <w:pStyle w:val="TDC3"/>
            <w:rPr>
              <w:noProof/>
              <w:sz w:val="22"/>
              <w:szCs w:val="22"/>
              <w:lang w:val="es-BO" w:eastAsia="es-BO" w:bidi="ar-SA"/>
            </w:rPr>
          </w:pPr>
          <w:hyperlink w:anchor="_Toc445452215" w:history="1">
            <w:r w:rsidR="00D57B94" w:rsidRPr="00154700">
              <w:rPr>
                <w:rStyle w:val="Hipervnculo"/>
                <w:rFonts w:ascii="TrebuchetMS-Bold" w:hAnsi="TrebuchetMS-Bold" w:cs="TrebuchetMS-Bold"/>
                <w:b/>
                <w:bCs/>
                <w:noProof/>
                <w:lang w:val="es-ES"/>
              </w:rPr>
              <w:t>7.1.1.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Entrevista Directa</w:t>
            </w:r>
            <w:r w:rsidR="00D57B94">
              <w:rPr>
                <w:noProof/>
                <w:webHidden/>
              </w:rPr>
              <w:tab/>
            </w:r>
            <w:r w:rsidR="00D57B94">
              <w:rPr>
                <w:noProof/>
                <w:webHidden/>
              </w:rPr>
              <w:fldChar w:fldCharType="begin"/>
            </w:r>
            <w:r w:rsidR="00D57B94">
              <w:rPr>
                <w:noProof/>
                <w:webHidden/>
              </w:rPr>
              <w:instrText xml:space="preserve"> PAGEREF _Toc445452215 \h </w:instrText>
            </w:r>
            <w:r w:rsidR="00D57B94">
              <w:rPr>
                <w:noProof/>
                <w:webHidden/>
              </w:rPr>
            </w:r>
            <w:r w:rsidR="00D57B94">
              <w:rPr>
                <w:noProof/>
                <w:webHidden/>
              </w:rPr>
              <w:fldChar w:fldCharType="separate"/>
            </w:r>
            <w:r w:rsidR="00845DBB">
              <w:rPr>
                <w:noProof/>
                <w:webHidden/>
              </w:rPr>
              <w:t>10</w:t>
            </w:r>
            <w:r w:rsidR="00D57B94">
              <w:rPr>
                <w:noProof/>
                <w:webHidden/>
              </w:rPr>
              <w:fldChar w:fldCharType="end"/>
            </w:r>
          </w:hyperlink>
        </w:p>
        <w:p w:rsidR="00D57B94" w:rsidRDefault="007B0A56">
          <w:pPr>
            <w:pStyle w:val="TDC3"/>
            <w:rPr>
              <w:noProof/>
              <w:sz w:val="22"/>
              <w:szCs w:val="22"/>
              <w:lang w:val="es-BO" w:eastAsia="es-BO" w:bidi="ar-SA"/>
            </w:rPr>
          </w:pPr>
          <w:hyperlink w:anchor="_Toc445452216" w:history="1">
            <w:r w:rsidR="00D57B94" w:rsidRPr="00154700">
              <w:rPr>
                <w:rStyle w:val="Hipervnculo"/>
                <w:rFonts w:ascii="TrebuchetMS-Bold" w:hAnsi="TrebuchetMS-Bold" w:cs="TrebuchetMS-Bold"/>
                <w:b/>
                <w:bCs/>
                <w:noProof/>
                <w:lang w:val="es-ES"/>
              </w:rPr>
              <w:t>7.1.2.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Entrevista Indirecta</w:t>
            </w:r>
            <w:r w:rsidR="00D57B94">
              <w:rPr>
                <w:noProof/>
                <w:webHidden/>
              </w:rPr>
              <w:tab/>
            </w:r>
            <w:r w:rsidR="00D57B94">
              <w:rPr>
                <w:noProof/>
                <w:webHidden/>
              </w:rPr>
              <w:fldChar w:fldCharType="begin"/>
            </w:r>
            <w:r w:rsidR="00D57B94">
              <w:rPr>
                <w:noProof/>
                <w:webHidden/>
              </w:rPr>
              <w:instrText xml:space="preserve"> PAGEREF _Toc445452216 \h </w:instrText>
            </w:r>
            <w:r w:rsidR="00D57B94">
              <w:rPr>
                <w:noProof/>
                <w:webHidden/>
              </w:rPr>
            </w:r>
            <w:r w:rsidR="00D57B94">
              <w:rPr>
                <w:noProof/>
                <w:webHidden/>
              </w:rPr>
              <w:fldChar w:fldCharType="separate"/>
            </w:r>
            <w:r w:rsidR="00845DBB">
              <w:rPr>
                <w:noProof/>
                <w:webHidden/>
              </w:rPr>
              <w:t>11</w:t>
            </w:r>
            <w:r w:rsidR="00D57B94">
              <w:rPr>
                <w:noProof/>
                <w:webHidden/>
              </w:rPr>
              <w:fldChar w:fldCharType="end"/>
            </w:r>
          </w:hyperlink>
        </w:p>
        <w:p w:rsidR="00D57B94" w:rsidRDefault="007B0A56">
          <w:pPr>
            <w:pStyle w:val="TDC2"/>
            <w:rPr>
              <w:noProof/>
              <w:sz w:val="22"/>
              <w:szCs w:val="22"/>
              <w:lang w:val="es-BO" w:eastAsia="es-BO" w:bidi="ar-SA"/>
            </w:rPr>
          </w:pPr>
          <w:hyperlink w:anchor="_Toc445452217" w:history="1">
            <w:r w:rsidR="00D57B94" w:rsidRPr="00154700">
              <w:rPr>
                <w:rStyle w:val="Hipervnculo"/>
                <w:rFonts w:ascii="TrebuchetMS-Bold" w:hAnsi="TrebuchetMS-Bold" w:cs="TrebuchetMS-Bold"/>
                <w:b/>
                <w:bCs/>
                <w:noProof/>
                <w:lang w:val="es-ES"/>
              </w:rPr>
              <w:t>7.2.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Unidad de Observación</w:t>
            </w:r>
            <w:r w:rsidR="00D57B94">
              <w:rPr>
                <w:noProof/>
                <w:webHidden/>
              </w:rPr>
              <w:tab/>
            </w:r>
            <w:r w:rsidR="00D57B94">
              <w:rPr>
                <w:noProof/>
                <w:webHidden/>
              </w:rPr>
              <w:fldChar w:fldCharType="begin"/>
            </w:r>
            <w:r w:rsidR="00D57B94">
              <w:rPr>
                <w:noProof/>
                <w:webHidden/>
              </w:rPr>
              <w:instrText xml:space="preserve"> PAGEREF _Toc445452217 \h </w:instrText>
            </w:r>
            <w:r w:rsidR="00D57B94">
              <w:rPr>
                <w:noProof/>
                <w:webHidden/>
              </w:rPr>
            </w:r>
            <w:r w:rsidR="00D57B94">
              <w:rPr>
                <w:noProof/>
                <w:webHidden/>
              </w:rPr>
              <w:fldChar w:fldCharType="separate"/>
            </w:r>
            <w:r w:rsidR="00845DBB">
              <w:rPr>
                <w:noProof/>
                <w:webHidden/>
              </w:rPr>
              <w:t>11</w:t>
            </w:r>
            <w:r w:rsidR="00D57B94">
              <w:rPr>
                <w:noProof/>
                <w:webHidden/>
              </w:rPr>
              <w:fldChar w:fldCharType="end"/>
            </w:r>
          </w:hyperlink>
        </w:p>
        <w:p w:rsidR="00D57B94" w:rsidRDefault="007B0A56">
          <w:pPr>
            <w:pStyle w:val="TDC2"/>
            <w:rPr>
              <w:noProof/>
              <w:sz w:val="22"/>
              <w:szCs w:val="22"/>
              <w:lang w:val="es-BO" w:eastAsia="es-BO" w:bidi="ar-SA"/>
            </w:rPr>
          </w:pPr>
          <w:hyperlink w:anchor="_Toc445452218" w:history="1">
            <w:r w:rsidR="00D57B94" w:rsidRPr="00154700">
              <w:rPr>
                <w:rStyle w:val="Hipervnculo"/>
                <w:rFonts w:ascii="TrebuchetMS-Bold" w:hAnsi="TrebuchetMS-Bold" w:cs="TrebuchetMS-Bold"/>
                <w:b/>
                <w:bCs/>
                <w:noProof/>
                <w:lang w:val="es-ES"/>
              </w:rPr>
              <w:t>7.3.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Llenado de la Boleta</w:t>
            </w:r>
            <w:r w:rsidR="00D57B94">
              <w:rPr>
                <w:noProof/>
                <w:webHidden/>
              </w:rPr>
              <w:tab/>
            </w:r>
            <w:r w:rsidR="00D57B94">
              <w:rPr>
                <w:noProof/>
                <w:webHidden/>
              </w:rPr>
              <w:fldChar w:fldCharType="begin"/>
            </w:r>
            <w:r w:rsidR="00D57B94">
              <w:rPr>
                <w:noProof/>
                <w:webHidden/>
              </w:rPr>
              <w:instrText xml:space="preserve"> PAGEREF _Toc445452218 \h </w:instrText>
            </w:r>
            <w:r w:rsidR="00D57B94">
              <w:rPr>
                <w:noProof/>
                <w:webHidden/>
              </w:rPr>
            </w:r>
            <w:r w:rsidR="00D57B94">
              <w:rPr>
                <w:noProof/>
                <w:webHidden/>
              </w:rPr>
              <w:fldChar w:fldCharType="separate"/>
            </w:r>
            <w:r w:rsidR="00845DBB">
              <w:rPr>
                <w:noProof/>
                <w:webHidden/>
              </w:rPr>
              <w:t>11</w:t>
            </w:r>
            <w:r w:rsidR="00D57B94">
              <w:rPr>
                <w:noProof/>
                <w:webHidden/>
              </w:rPr>
              <w:fldChar w:fldCharType="end"/>
            </w:r>
          </w:hyperlink>
        </w:p>
        <w:p w:rsidR="00D57B94" w:rsidRDefault="007B0A56">
          <w:pPr>
            <w:pStyle w:val="TDC1"/>
            <w:rPr>
              <w:noProof/>
              <w:sz w:val="22"/>
              <w:szCs w:val="22"/>
              <w:lang w:val="es-BO" w:eastAsia="es-BO" w:bidi="ar-SA"/>
            </w:rPr>
          </w:pPr>
          <w:hyperlink w:anchor="_Toc445452219" w:history="1">
            <w:r w:rsidR="00D57B94" w:rsidRPr="00154700">
              <w:rPr>
                <w:rStyle w:val="Hipervnculo"/>
                <w:rFonts w:ascii="TrebuchetMS-Bold" w:hAnsi="TrebuchetMS-Bold" w:cs="TrebuchetMS-Bold"/>
                <w:b/>
                <w:bCs/>
                <w:noProof/>
                <w:lang w:val="es-ES"/>
              </w:rPr>
              <w:t>8.</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DISEÑO ESTADÍSTICO</w:t>
            </w:r>
            <w:r w:rsidR="00D57B94">
              <w:rPr>
                <w:noProof/>
                <w:webHidden/>
              </w:rPr>
              <w:tab/>
            </w:r>
            <w:r w:rsidR="00D57B94">
              <w:rPr>
                <w:noProof/>
                <w:webHidden/>
              </w:rPr>
              <w:fldChar w:fldCharType="begin"/>
            </w:r>
            <w:r w:rsidR="00D57B94">
              <w:rPr>
                <w:noProof/>
                <w:webHidden/>
              </w:rPr>
              <w:instrText xml:space="preserve"> PAGEREF _Toc445452219 \h </w:instrText>
            </w:r>
            <w:r w:rsidR="00D57B94">
              <w:rPr>
                <w:noProof/>
                <w:webHidden/>
              </w:rPr>
            </w:r>
            <w:r w:rsidR="00D57B94">
              <w:rPr>
                <w:noProof/>
                <w:webHidden/>
              </w:rPr>
              <w:fldChar w:fldCharType="separate"/>
            </w:r>
            <w:r w:rsidR="00845DBB">
              <w:rPr>
                <w:noProof/>
                <w:webHidden/>
              </w:rPr>
              <w:t>15</w:t>
            </w:r>
            <w:r w:rsidR="00D57B94">
              <w:rPr>
                <w:noProof/>
                <w:webHidden/>
              </w:rPr>
              <w:fldChar w:fldCharType="end"/>
            </w:r>
          </w:hyperlink>
        </w:p>
        <w:p w:rsidR="00D57B94" w:rsidRDefault="007B0A56">
          <w:pPr>
            <w:pStyle w:val="TDC2"/>
            <w:rPr>
              <w:noProof/>
              <w:sz w:val="22"/>
              <w:szCs w:val="22"/>
              <w:lang w:val="es-BO" w:eastAsia="es-BO" w:bidi="ar-SA"/>
            </w:rPr>
          </w:pPr>
          <w:hyperlink w:anchor="_Toc445452222" w:history="1">
            <w:r w:rsidR="00D57B94" w:rsidRPr="00154700">
              <w:rPr>
                <w:rStyle w:val="Hipervnculo"/>
                <w:rFonts w:ascii="TrebuchetMS-Bold" w:hAnsi="TrebuchetMS-Bold" w:cs="TrebuchetMS-Bold"/>
                <w:b/>
                <w:bCs/>
                <w:noProof/>
                <w:lang w:val="es-ES"/>
              </w:rPr>
              <w:t>8.1.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 xml:space="preserve">Unidad de Observación </w:t>
            </w:r>
          </w:hyperlink>
          <w:r w:rsidR="00AF0880">
            <w:rPr>
              <w:noProof/>
            </w:rPr>
            <w:t>………………………………………………………………………………………………….15</w:t>
          </w:r>
        </w:p>
        <w:p w:rsidR="00D57B94" w:rsidRDefault="007B0A56">
          <w:pPr>
            <w:pStyle w:val="TDC2"/>
            <w:rPr>
              <w:noProof/>
              <w:sz w:val="22"/>
              <w:szCs w:val="22"/>
              <w:lang w:val="es-BO" w:eastAsia="es-BO" w:bidi="ar-SA"/>
            </w:rPr>
          </w:pPr>
          <w:hyperlink w:anchor="_Toc445452224" w:history="1">
            <w:r w:rsidR="00D57B94" w:rsidRPr="00154700">
              <w:rPr>
                <w:rStyle w:val="Hipervnculo"/>
                <w:rFonts w:ascii="TrebuchetMS-Bold" w:hAnsi="TrebuchetMS-Bold" w:cs="TrebuchetMS-Bold"/>
                <w:b/>
                <w:bCs/>
                <w:noProof/>
                <w:lang w:val="es-ES"/>
              </w:rPr>
              <w:t>8.2.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Marco de Muestreo</w:t>
            </w:r>
            <w:r w:rsidR="00D57B94">
              <w:rPr>
                <w:noProof/>
                <w:webHidden/>
              </w:rPr>
              <w:tab/>
            </w:r>
            <w:r w:rsidR="00D57B94">
              <w:rPr>
                <w:noProof/>
                <w:webHidden/>
              </w:rPr>
              <w:fldChar w:fldCharType="begin"/>
            </w:r>
            <w:r w:rsidR="00D57B94">
              <w:rPr>
                <w:noProof/>
                <w:webHidden/>
              </w:rPr>
              <w:instrText xml:space="preserve"> PAGEREF _Toc445452224 \h </w:instrText>
            </w:r>
            <w:r w:rsidR="00D57B94">
              <w:rPr>
                <w:noProof/>
                <w:webHidden/>
              </w:rPr>
            </w:r>
            <w:r w:rsidR="00D57B94">
              <w:rPr>
                <w:noProof/>
                <w:webHidden/>
              </w:rPr>
              <w:fldChar w:fldCharType="separate"/>
            </w:r>
            <w:r w:rsidR="00845DBB">
              <w:rPr>
                <w:noProof/>
                <w:webHidden/>
              </w:rPr>
              <w:t>15</w:t>
            </w:r>
            <w:r w:rsidR="00D57B94">
              <w:rPr>
                <w:noProof/>
                <w:webHidden/>
              </w:rPr>
              <w:fldChar w:fldCharType="end"/>
            </w:r>
          </w:hyperlink>
        </w:p>
        <w:p w:rsidR="00D57B94" w:rsidRDefault="007B0A56">
          <w:pPr>
            <w:pStyle w:val="TDC2"/>
            <w:rPr>
              <w:noProof/>
              <w:sz w:val="22"/>
              <w:szCs w:val="22"/>
              <w:lang w:val="es-BO" w:eastAsia="es-BO" w:bidi="ar-SA"/>
            </w:rPr>
          </w:pPr>
          <w:hyperlink w:anchor="_Toc445452226" w:history="1">
            <w:r w:rsidR="00D57B94" w:rsidRPr="00154700">
              <w:rPr>
                <w:rStyle w:val="Hipervnculo"/>
                <w:rFonts w:ascii="TrebuchetMS-Bold" w:hAnsi="TrebuchetMS-Bold" w:cs="TrebuchetMS-Bold"/>
                <w:b/>
                <w:bCs/>
                <w:noProof/>
                <w:lang w:val="es-ES"/>
              </w:rPr>
              <w:t>8.3.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Criterios de estratificación</w:t>
            </w:r>
            <w:r w:rsidR="00D57B94">
              <w:rPr>
                <w:noProof/>
                <w:webHidden/>
              </w:rPr>
              <w:tab/>
            </w:r>
            <w:r w:rsidR="00D57B94">
              <w:rPr>
                <w:noProof/>
                <w:webHidden/>
              </w:rPr>
              <w:fldChar w:fldCharType="begin"/>
            </w:r>
            <w:r w:rsidR="00D57B94">
              <w:rPr>
                <w:noProof/>
                <w:webHidden/>
              </w:rPr>
              <w:instrText xml:space="preserve"> PAGEREF _Toc445452226 \h </w:instrText>
            </w:r>
            <w:r w:rsidR="00D57B94">
              <w:rPr>
                <w:noProof/>
                <w:webHidden/>
              </w:rPr>
            </w:r>
            <w:r w:rsidR="00D57B94">
              <w:rPr>
                <w:noProof/>
                <w:webHidden/>
              </w:rPr>
              <w:fldChar w:fldCharType="separate"/>
            </w:r>
            <w:r w:rsidR="00845DBB">
              <w:rPr>
                <w:noProof/>
                <w:webHidden/>
              </w:rPr>
              <w:t>15</w:t>
            </w:r>
            <w:r w:rsidR="00D57B94">
              <w:rPr>
                <w:noProof/>
                <w:webHidden/>
              </w:rPr>
              <w:fldChar w:fldCharType="end"/>
            </w:r>
          </w:hyperlink>
        </w:p>
        <w:p w:rsidR="00D57B94" w:rsidRDefault="007B0A56">
          <w:pPr>
            <w:pStyle w:val="TDC2"/>
            <w:rPr>
              <w:noProof/>
              <w:sz w:val="22"/>
              <w:szCs w:val="22"/>
              <w:lang w:val="es-BO" w:eastAsia="es-BO" w:bidi="ar-SA"/>
            </w:rPr>
          </w:pPr>
          <w:hyperlink w:anchor="_Toc445452228" w:history="1">
            <w:r w:rsidR="00D57B94" w:rsidRPr="00154700">
              <w:rPr>
                <w:rStyle w:val="Hipervnculo"/>
                <w:rFonts w:ascii="TrebuchetMS-Bold" w:hAnsi="TrebuchetMS-Bold" w:cs="TrebuchetMS-Bold"/>
                <w:b/>
                <w:bCs/>
                <w:noProof/>
                <w:lang w:val="es-ES"/>
              </w:rPr>
              <w:t>8.4.</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Tipos de muestro</w:t>
            </w:r>
            <w:r w:rsidR="00D57B94">
              <w:rPr>
                <w:noProof/>
                <w:webHidden/>
              </w:rPr>
              <w:tab/>
            </w:r>
            <w:r w:rsidR="00D57B94">
              <w:rPr>
                <w:noProof/>
                <w:webHidden/>
              </w:rPr>
              <w:fldChar w:fldCharType="begin"/>
            </w:r>
            <w:r w:rsidR="00D57B94">
              <w:rPr>
                <w:noProof/>
                <w:webHidden/>
              </w:rPr>
              <w:instrText xml:space="preserve"> PAGEREF _Toc445452228 \h </w:instrText>
            </w:r>
            <w:r w:rsidR="00D57B94">
              <w:rPr>
                <w:noProof/>
                <w:webHidden/>
              </w:rPr>
            </w:r>
            <w:r w:rsidR="00D57B94">
              <w:rPr>
                <w:noProof/>
                <w:webHidden/>
              </w:rPr>
              <w:fldChar w:fldCharType="separate"/>
            </w:r>
            <w:r w:rsidR="00845DBB">
              <w:rPr>
                <w:noProof/>
                <w:webHidden/>
              </w:rPr>
              <w:t>15</w:t>
            </w:r>
            <w:r w:rsidR="00D57B94">
              <w:rPr>
                <w:noProof/>
                <w:webHidden/>
              </w:rPr>
              <w:fldChar w:fldCharType="end"/>
            </w:r>
          </w:hyperlink>
        </w:p>
        <w:p w:rsidR="00D57B94" w:rsidRDefault="007B0A56">
          <w:pPr>
            <w:pStyle w:val="TDC2"/>
            <w:rPr>
              <w:noProof/>
              <w:sz w:val="22"/>
              <w:szCs w:val="22"/>
              <w:lang w:val="es-BO" w:eastAsia="es-BO" w:bidi="ar-SA"/>
            </w:rPr>
          </w:pPr>
          <w:hyperlink w:anchor="_Toc445452230" w:history="1">
            <w:r w:rsidR="00D57B94" w:rsidRPr="00154700">
              <w:rPr>
                <w:rStyle w:val="Hipervnculo"/>
                <w:rFonts w:ascii="TrebuchetMS-Bold" w:hAnsi="TrebuchetMS-Bold" w:cs="TrebuchetMS-Bold"/>
                <w:b/>
                <w:bCs/>
                <w:noProof/>
                <w:lang w:val="es-ES"/>
              </w:rPr>
              <w:t>8.5.</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Tamaño y distribución de la muestra</w:t>
            </w:r>
            <w:r w:rsidR="00D57B94">
              <w:rPr>
                <w:noProof/>
                <w:webHidden/>
              </w:rPr>
              <w:tab/>
            </w:r>
            <w:r w:rsidR="00D57B94">
              <w:rPr>
                <w:noProof/>
                <w:webHidden/>
              </w:rPr>
              <w:fldChar w:fldCharType="begin"/>
            </w:r>
            <w:r w:rsidR="00D57B94">
              <w:rPr>
                <w:noProof/>
                <w:webHidden/>
              </w:rPr>
              <w:instrText xml:space="preserve"> PAGEREF _Toc445452230 \h </w:instrText>
            </w:r>
            <w:r w:rsidR="00D57B94">
              <w:rPr>
                <w:noProof/>
                <w:webHidden/>
              </w:rPr>
            </w:r>
            <w:r w:rsidR="00D57B94">
              <w:rPr>
                <w:noProof/>
                <w:webHidden/>
              </w:rPr>
              <w:fldChar w:fldCharType="separate"/>
            </w:r>
            <w:r w:rsidR="00845DBB">
              <w:rPr>
                <w:noProof/>
                <w:webHidden/>
              </w:rPr>
              <w:t>16</w:t>
            </w:r>
            <w:r w:rsidR="00D57B94">
              <w:rPr>
                <w:noProof/>
                <w:webHidden/>
              </w:rPr>
              <w:fldChar w:fldCharType="end"/>
            </w:r>
          </w:hyperlink>
        </w:p>
        <w:p w:rsidR="00D57B94" w:rsidRDefault="007B0A56">
          <w:pPr>
            <w:pStyle w:val="TDC1"/>
            <w:rPr>
              <w:noProof/>
              <w:sz w:val="22"/>
              <w:szCs w:val="22"/>
              <w:lang w:val="es-BO" w:eastAsia="es-BO" w:bidi="ar-SA"/>
            </w:rPr>
          </w:pPr>
          <w:hyperlink w:anchor="_Toc445452232" w:history="1">
            <w:r w:rsidR="00D57B94" w:rsidRPr="00154700">
              <w:rPr>
                <w:rStyle w:val="Hipervnculo"/>
                <w:rFonts w:ascii="TrebuchetMS-Bold" w:hAnsi="TrebuchetMS-Bold" w:cs="TrebuchetMS-Bold"/>
                <w:b/>
                <w:bCs/>
                <w:noProof/>
                <w:lang w:val="es-ES"/>
              </w:rPr>
              <w:t>9.</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ESTABLECIMIENTOS</w:t>
            </w:r>
            <w:r w:rsidR="005C3370">
              <w:rPr>
                <w:rStyle w:val="Hipervnculo"/>
                <w:rFonts w:ascii="TrebuchetMS-Bold" w:hAnsi="TrebuchetMS-Bold" w:cs="TrebuchetMS-Bold"/>
                <w:b/>
                <w:bCs/>
                <w:noProof/>
                <w:lang w:val="es-ES"/>
              </w:rPr>
              <w:t xml:space="preserve"> O FUENTES DE INFORMACIÓN</w:t>
            </w:r>
            <w:r w:rsidR="00D57B94">
              <w:rPr>
                <w:noProof/>
                <w:webHidden/>
              </w:rPr>
              <w:tab/>
            </w:r>
            <w:r w:rsidR="00D57B94">
              <w:rPr>
                <w:noProof/>
                <w:webHidden/>
              </w:rPr>
              <w:fldChar w:fldCharType="begin"/>
            </w:r>
            <w:r w:rsidR="00D57B94">
              <w:rPr>
                <w:noProof/>
                <w:webHidden/>
              </w:rPr>
              <w:instrText xml:space="preserve"> PAGEREF _Toc445452232 \h </w:instrText>
            </w:r>
            <w:r w:rsidR="00D57B94">
              <w:rPr>
                <w:noProof/>
                <w:webHidden/>
              </w:rPr>
            </w:r>
            <w:r w:rsidR="00D57B94">
              <w:rPr>
                <w:noProof/>
                <w:webHidden/>
              </w:rPr>
              <w:fldChar w:fldCharType="separate"/>
            </w:r>
            <w:r w:rsidR="00845DBB">
              <w:rPr>
                <w:noProof/>
                <w:webHidden/>
              </w:rPr>
              <w:t>17</w:t>
            </w:r>
            <w:r w:rsidR="00D57B94">
              <w:rPr>
                <w:noProof/>
                <w:webHidden/>
              </w:rPr>
              <w:fldChar w:fldCharType="end"/>
            </w:r>
          </w:hyperlink>
        </w:p>
        <w:p w:rsidR="00D57B94" w:rsidRDefault="007B0A56">
          <w:pPr>
            <w:pStyle w:val="TDC2"/>
            <w:rPr>
              <w:noProof/>
              <w:sz w:val="22"/>
              <w:szCs w:val="22"/>
              <w:lang w:val="es-BO" w:eastAsia="es-BO" w:bidi="ar-SA"/>
            </w:rPr>
          </w:pPr>
          <w:hyperlink w:anchor="_Toc445452234" w:history="1">
            <w:r w:rsidR="00692FF2">
              <w:rPr>
                <w:rStyle w:val="Hipervnculo"/>
                <w:rFonts w:ascii="TrebuchetMS-Bold" w:hAnsi="TrebuchetMS-Bold" w:cs="TrebuchetMS-Bold"/>
                <w:b/>
                <w:bCs/>
                <w:noProof/>
                <w:lang w:val="es-ES"/>
              </w:rPr>
              <w:t>9.1</w:t>
            </w:r>
            <w:r w:rsidR="00D57B94" w:rsidRPr="00154700">
              <w:rPr>
                <w:rStyle w:val="Hipervnculo"/>
                <w:rFonts w:ascii="TrebuchetMS-Bold" w:hAnsi="TrebuchetMS-Bold" w:cs="TrebuchetMS-Bold"/>
                <w:b/>
                <w:bCs/>
                <w:noProof/>
                <w:lang w:val="es-ES"/>
              </w:rPr>
              <w:t>.</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Selección de Áreas Comerciales</w:t>
            </w:r>
            <w:r w:rsidR="00D57B94">
              <w:rPr>
                <w:noProof/>
                <w:webHidden/>
              </w:rPr>
              <w:tab/>
            </w:r>
            <w:r w:rsidR="00D57B94">
              <w:rPr>
                <w:noProof/>
                <w:webHidden/>
              </w:rPr>
              <w:fldChar w:fldCharType="begin"/>
            </w:r>
            <w:r w:rsidR="00D57B94">
              <w:rPr>
                <w:noProof/>
                <w:webHidden/>
              </w:rPr>
              <w:instrText xml:space="preserve"> PAGEREF _Toc445452234 \h </w:instrText>
            </w:r>
            <w:r w:rsidR="00D57B94">
              <w:rPr>
                <w:noProof/>
                <w:webHidden/>
              </w:rPr>
            </w:r>
            <w:r w:rsidR="00D57B94">
              <w:rPr>
                <w:noProof/>
                <w:webHidden/>
              </w:rPr>
              <w:fldChar w:fldCharType="separate"/>
            </w:r>
            <w:r w:rsidR="00845DBB">
              <w:rPr>
                <w:noProof/>
                <w:webHidden/>
              </w:rPr>
              <w:t>17</w:t>
            </w:r>
            <w:r w:rsidR="00D57B94">
              <w:rPr>
                <w:noProof/>
                <w:webHidden/>
              </w:rPr>
              <w:fldChar w:fldCharType="end"/>
            </w:r>
          </w:hyperlink>
        </w:p>
        <w:p w:rsidR="00D57B94" w:rsidRDefault="007B0A56">
          <w:pPr>
            <w:pStyle w:val="TDC2"/>
            <w:rPr>
              <w:noProof/>
              <w:sz w:val="22"/>
              <w:szCs w:val="22"/>
              <w:lang w:val="es-BO" w:eastAsia="es-BO" w:bidi="ar-SA"/>
            </w:rPr>
          </w:pPr>
          <w:hyperlink w:anchor="_Toc445452235" w:history="1">
            <w:r w:rsidR="00692FF2">
              <w:rPr>
                <w:rStyle w:val="Hipervnculo"/>
                <w:rFonts w:ascii="TrebuchetMS-Bold" w:hAnsi="TrebuchetMS-Bold" w:cs="TrebuchetMS-Bold"/>
                <w:b/>
                <w:bCs/>
                <w:noProof/>
                <w:lang w:val="es-ES"/>
              </w:rPr>
              <w:t>9.2</w:t>
            </w:r>
            <w:r w:rsidR="00D57B94" w:rsidRPr="00154700">
              <w:rPr>
                <w:rStyle w:val="Hipervnculo"/>
                <w:rFonts w:ascii="TrebuchetMS-Bold" w:hAnsi="TrebuchetMS-Bold" w:cs="TrebuchetMS-Bold"/>
                <w:b/>
                <w:bCs/>
                <w:noProof/>
                <w:lang w:val="es-ES"/>
              </w:rPr>
              <w:t>.</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Selección de Establecimientos</w:t>
            </w:r>
            <w:r w:rsidR="00D57B94">
              <w:rPr>
                <w:noProof/>
                <w:webHidden/>
              </w:rPr>
              <w:tab/>
            </w:r>
            <w:r w:rsidR="00D57B94">
              <w:rPr>
                <w:noProof/>
                <w:webHidden/>
              </w:rPr>
              <w:fldChar w:fldCharType="begin"/>
            </w:r>
            <w:r w:rsidR="00D57B94">
              <w:rPr>
                <w:noProof/>
                <w:webHidden/>
              </w:rPr>
              <w:instrText xml:space="preserve"> PAGEREF _Toc445452235 \h </w:instrText>
            </w:r>
            <w:r w:rsidR="00D57B94">
              <w:rPr>
                <w:noProof/>
                <w:webHidden/>
              </w:rPr>
            </w:r>
            <w:r w:rsidR="00D57B94">
              <w:rPr>
                <w:noProof/>
                <w:webHidden/>
              </w:rPr>
              <w:fldChar w:fldCharType="separate"/>
            </w:r>
            <w:r w:rsidR="00845DBB">
              <w:rPr>
                <w:noProof/>
                <w:webHidden/>
              </w:rPr>
              <w:t>17</w:t>
            </w:r>
            <w:r w:rsidR="00D57B94">
              <w:rPr>
                <w:noProof/>
                <w:webHidden/>
              </w:rPr>
              <w:fldChar w:fldCharType="end"/>
            </w:r>
          </w:hyperlink>
        </w:p>
        <w:p w:rsidR="00D57B94" w:rsidRDefault="007B0A56">
          <w:pPr>
            <w:pStyle w:val="TDC2"/>
            <w:rPr>
              <w:noProof/>
              <w:sz w:val="22"/>
              <w:szCs w:val="22"/>
              <w:lang w:val="es-BO" w:eastAsia="es-BO" w:bidi="ar-SA"/>
            </w:rPr>
          </w:pPr>
          <w:hyperlink w:anchor="_Toc445452236" w:history="1">
            <w:r w:rsidR="00D57B94" w:rsidRPr="00154700">
              <w:rPr>
                <w:rStyle w:val="Hipervnculo"/>
                <w:rFonts w:ascii="TrebuchetMS-Bold" w:hAnsi="TrebuchetMS-Bold" w:cs="TrebuchetMS-Bold"/>
                <w:b/>
                <w:bCs/>
                <w:noProof/>
                <w:lang w:val="es-ES"/>
              </w:rPr>
              <w:t>9.</w:t>
            </w:r>
            <w:r w:rsidR="00692FF2">
              <w:rPr>
                <w:rStyle w:val="Hipervnculo"/>
                <w:rFonts w:ascii="TrebuchetMS-Bold" w:hAnsi="TrebuchetMS-Bold" w:cs="TrebuchetMS-Bold"/>
                <w:b/>
                <w:bCs/>
                <w:noProof/>
                <w:lang w:val="es-ES"/>
              </w:rPr>
              <w:t>3</w:t>
            </w:r>
            <w:r w:rsidR="00D57B94" w:rsidRPr="00154700">
              <w:rPr>
                <w:rStyle w:val="Hipervnculo"/>
                <w:rFonts w:ascii="TrebuchetMS-Bold" w:hAnsi="TrebuchetMS-Bold" w:cs="TrebuchetMS-Bold"/>
                <w:b/>
                <w:bCs/>
                <w:noProof/>
                <w:lang w:val="es-ES"/>
              </w:rPr>
              <w:t>.</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Tipología de los Establecimientos</w:t>
            </w:r>
            <w:r w:rsidR="00D57B94">
              <w:rPr>
                <w:noProof/>
                <w:webHidden/>
              </w:rPr>
              <w:tab/>
            </w:r>
            <w:r w:rsidR="00D57B94">
              <w:rPr>
                <w:noProof/>
                <w:webHidden/>
              </w:rPr>
              <w:fldChar w:fldCharType="begin"/>
            </w:r>
            <w:r w:rsidR="00D57B94">
              <w:rPr>
                <w:noProof/>
                <w:webHidden/>
              </w:rPr>
              <w:instrText xml:space="preserve"> PAGEREF _Toc445452236 \h </w:instrText>
            </w:r>
            <w:r w:rsidR="00D57B94">
              <w:rPr>
                <w:noProof/>
                <w:webHidden/>
              </w:rPr>
            </w:r>
            <w:r w:rsidR="00D57B94">
              <w:rPr>
                <w:noProof/>
                <w:webHidden/>
              </w:rPr>
              <w:fldChar w:fldCharType="separate"/>
            </w:r>
            <w:r w:rsidR="00845DBB">
              <w:rPr>
                <w:noProof/>
                <w:webHidden/>
              </w:rPr>
              <w:t>17</w:t>
            </w:r>
            <w:r w:rsidR="00D57B94">
              <w:rPr>
                <w:noProof/>
                <w:webHidden/>
              </w:rPr>
              <w:fldChar w:fldCharType="end"/>
            </w:r>
          </w:hyperlink>
        </w:p>
        <w:p w:rsidR="00D57B94" w:rsidRDefault="007B0A56">
          <w:pPr>
            <w:pStyle w:val="TDC1"/>
            <w:rPr>
              <w:noProof/>
              <w:sz w:val="22"/>
              <w:szCs w:val="22"/>
              <w:lang w:val="es-BO" w:eastAsia="es-BO" w:bidi="ar-SA"/>
            </w:rPr>
          </w:pPr>
          <w:hyperlink w:anchor="_Toc445452237" w:history="1">
            <w:r w:rsidR="00D57B94" w:rsidRPr="00154700">
              <w:rPr>
                <w:rStyle w:val="Hipervnculo"/>
                <w:rFonts w:ascii="TrebuchetMS-Bold" w:hAnsi="TrebuchetMS-Bold" w:cs="TrebuchetMS-Bold"/>
                <w:b/>
                <w:bCs/>
                <w:noProof/>
                <w:lang w:val="es-ES"/>
              </w:rPr>
              <w:t>10.</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RECOLECCIÓN DE INFORMACIÓN</w:t>
            </w:r>
            <w:r w:rsidR="00D57B94">
              <w:rPr>
                <w:noProof/>
                <w:webHidden/>
              </w:rPr>
              <w:tab/>
            </w:r>
            <w:r w:rsidR="00D57B94">
              <w:rPr>
                <w:noProof/>
                <w:webHidden/>
              </w:rPr>
              <w:fldChar w:fldCharType="begin"/>
            </w:r>
            <w:r w:rsidR="00D57B94">
              <w:rPr>
                <w:noProof/>
                <w:webHidden/>
              </w:rPr>
              <w:instrText xml:space="preserve"> PAGEREF _Toc445452237 \h </w:instrText>
            </w:r>
            <w:r w:rsidR="00D57B94">
              <w:rPr>
                <w:noProof/>
                <w:webHidden/>
              </w:rPr>
            </w:r>
            <w:r w:rsidR="00D57B94">
              <w:rPr>
                <w:noProof/>
                <w:webHidden/>
              </w:rPr>
              <w:fldChar w:fldCharType="separate"/>
            </w:r>
            <w:r w:rsidR="00845DBB">
              <w:rPr>
                <w:noProof/>
                <w:webHidden/>
              </w:rPr>
              <w:t>18</w:t>
            </w:r>
            <w:r w:rsidR="00D57B94">
              <w:rPr>
                <w:noProof/>
                <w:webHidden/>
              </w:rPr>
              <w:fldChar w:fldCharType="end"/>
            </w:r>
          </w:hyperlink>
        </w:p>
        <w:p w:rsidR="00D57B94" w:rsidRDefault="007B0A56">
          <w:pPr>
            <w:pStyle w:val="TDC2"/>
            <w:rPr>
              <w:noProof/>
              <w:sz w:val="22"/>
              <w:szCs w:val="22"/>
              <w:lang w:val="es-BO" w:eastAsia="es-BO" w:bidi="ar-SA"/>
            </w:rPr>
          </w:pPr>
          <w:hyperlink w:anchor="_Toc445452238" w:history="1">
            <w:r w:rsidR="00D57B94" w:rsidRPr="00154700">
              <w:rPr>
                <w:rStyle w:val="Hipervnculo"/>
                <w:rFonts w:ascii="TrebuchetMS-Bold" w:hAnsi="TrebuchetMS-Bold" w:cs="TrebuchetMS-Bold"/>
                <w:b/>
                <w:bCs/>
                <w:noProof/>
                <w:lang w:val="es-ES"/>
              </w:rPr>
              <w:t>10.1.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Capacitación y selección de personal</w:t>
            </w:r>
            <w:r w:rsidR="00D57B94">
              <w:rPr>
                <w:noProof/>
                <w:webHidden/>
              </w:rPr>
              <w:tab/>
            </w:r>
            <w:r w:rsidR="00D57B94">
              <w:rPr>
                <w:noProof/>
                <w:webHidden/>
              </w:rPr>
              <w:fldChar w:fldCharType="begin"/>
            </w:r>
            <w:r w:rsidR="00D57B94">
              <w:rPr>
                <w:noProof/>
                <w:webHidden/>
              </w:rPr>
              <w:instrText xml:space="preserve"> PAGEREF _Toc445452238 \h </w:instrText>
            </w:r>
            <w:r w:rsidR="00D57B94">
              <w:rPr>
                <w:noProof/>
                <w:webHidden/>
              </w:rPr>
            </w:r>
            <w:r w:rsidR="00D57B94">
              <w:rPr>
                <w:noProof/>
                <w:webHidden/>
              </w:rPr>
              <w:fldChar w:fldCharType="separate"/>
            </w:r>
            <w:r w:rsidR="00845DBB">
              <w:rPr>
                <w:noProof/>
                <w:webHidden/>
              </w:rPr>
              <w:t>18</w:t>
            </w:r>
            <w:r w:rsidR="00D57B94">
              <w:rPr>
                <w:noProof/>
                <w:webHidden/>
              </w:rPr>
              <w:fldChar w:fldCharType="end"/>
            </w:r>
          </w:hyperlink>
        </w:p>
        <w:p w:rsidR="00D57B94" w:rsidRDefault="007B0A56">
          <w:pPr>
            <w:pStyle w:val="TDC2"/>
            <w:rPr>
              <w:noProof/>
              <w:sz w:val="22"/>
              <w:szCs w:val="22"/>
              <w:lang w:val="es-BO" w:eastAsia="es-BO" w:bidi="ar-SA"/>
            </w:rPr>
          </w:pPr>
          <w:hyperlink w:anchor="_Toc445452239" w:history="1">
            <w:r w:rsidR="00D57B94" w:rsidRPr="00154700">
              <w:rPr>
                <w:rStyle w:val="Hipervnculo"/>
                <w:rFonts w:ascii="TrebuchetMS-Bold" w:hAnsi="TrebuchetMS-Bold" w:cs="TrebuchetMS-Bold"/>
                <w:b/>
                <w:bCs/>
                <w:noProof/>
                <w:lang w:val="es-ES"/>
              </w:rPr>
              <w:t>10.2.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Operativo de Campo</w:t>
            </w:r>
            <w:r w:rsidR="00D57B94">
              <w:rPr>
                <w:noProof/>
                <w:webHidden/>
              </w:rPr>
              <w:tab/>
            </w:r>
            <w:r w:rsidR="00D57B94">
              <w:rPr>
                <w:noProof/>
                <w:webHidden/>
              </w:rPr>
              <w:fldChar w:fldCharType="begin"/>
            </w:r>
            <w:r w:rsidR="00D57B94">
              <w:rPr>
                <w:noProof/>
                <w:webHidden/>
              </w:rPr>
              <w:instrText xml:space="preserve"> PAGEREF _Toc445452239 \h </w:instrText>
            </w:r>
            <w:r w:rsidR="00D57B94">
              <w:rPr>
                <w:noProof/>
                <w:webHidden/>
              </w:rPr>
            </w:r>
            <w:r w:rsidR="00D57B94">
              <w:rPr>
                <w:noProof/>
                <w:webHidden/>
              </w:rPr>
              <w:fldChar w:fldCharType="separate"/>
            </w:r>
            <w:r w:rsidR="00845DBB">
              <w:rPr>
                <w:noProof/>
                <w:webHidden/>
              </w:rPr>
              <w:t>19</w:t>
            </w:r>
            <w:r w:rsidR="00D57B94">
              <w:rPr>
                <w:noProof/>
                <w:webHidden/>
              </w:rPr>
              <w:fldChar w:fldCharType="end"/>
            </w:r>
          </w:hyperlink>
        </w:p>
        <w:p w:rsidR="00D57B94" w:rsidRDefault="007B0A56">
          <w:pPr>
            <w:pStyle w:val="TDC3"/>
            <w:rPr>
              <w:noProof/>
              <w:sz w:val="22"/>
              <w:szCs w:val="22"/>
              <w:lang w:val="es-BO" w:eastAsia="es-BO" w:bidi="ar-SA"/>
            </w:rPr>
          </w:pPr>
          <w:hyperlink w:anchor="_Toc445452240" w:history="1">
            <w:r w:rsidR="00D57B94" w:rsidRPr="00154700">
              <w:rPr>
                <w:rStyle w:val="Hipervnculo"/>
                <w:rFonts w:ascii="TrebuchetMS-Bold" w:hAnsi="TrebuchetMS-Bold" w:cs="TrebuchetMS-Bold"/>
                <w:b/>
                <w:bCs/>
                <w:noProof/>
                <w:lang w:val="es-ES"/>
              </w:rPr>
              <w:t>10.2.1.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Funciones del Profesional Temático</w:t>
            </w:r>
            <w:r w:rsidR="00D57B94">
              <w:rPr>
                <w:noProof/>
                <w:webHidden/>
              </w:rPr>
              <w:tab/>
            </w:r>
            <w:r w:rsidR="00D57B94">
              <w:rPr>
                <w:noProof/>
                <w:webHidden/>
              </w:rPr>
              <w:fldChar w:fldCharType="begin"/>
            </w:r>
            <w:r w:rsidR="00D57B94">
              <w:rPr>
                <w:noProof/>
                <w:webHidden/>
              </w:rPr>
              <w:instrText xml:space="preserve"> PAGEREF _Toc445452240 \h </w:instrText>
            </w:r>
            <w:r w:rsidR="00D57B94">
              <w:rPr>
                <w:noProof/>
                <w:webHidden/>
              </w:rPr>
            </w:r>
            <w:r w:rsidR="00D57B94">
              <w:rPr>
                <w:noProof/>
                <w:webHidden/>
              </w:rPr>
              <w:fldChar w:fldCharType="separate"/>
            </w:r>
            <w:r w:rsidR="00845DBB">
              <w:rPr>
                <w:noProof/>
                <w:webHidden/>
              </w:rPr>
              <w:t>19</w:t>
            </w:r>
            <w:r w:rsidR="00D57B94">
              <w:rPr>
                <w:noProof/>
                <w:webHidden/>
              </w:rPr>
              <w:fldChar w:fldCharType="end"/>
            </w:r>
          </w:hyperlink>
        </w:p>
        <w:p w:rsidR="00D57B94" w:rsidRDefault="007B0A56">
          <w:pPr>
            <w:pStyle w:val="TDC3"/>
            <w:rPr>
              <w:noProof/>
              <w:sz w:val="22"/>
              <w:szCs w:val="22"/>
              <w:lang w:val="es-BO" w:eastAsia="es-BO" w:bidi="ar-SA"/>
            </w:rPr>
          </w:pPr>
          <w:hyperlink w:anchor="_Toc445452241" w:history="1">
            <w:r w:rsidR="00D57B94" w:rsidRPr="00154700">
              <w:rPr>
                <w:rStyle w:val="Hipervnculo"/>
                <w:rFonts w:ascii="TrebuchetMS-Bold" w:hAnsi="TrebuchetMS-Bold" w:cs="TrebuchetMS-Bold"/>
                <w:b/>
                <w:bCs/>
                <w:noProof/>
                <w:lang w:val="es-ES"/>
              </w:rPr>
              <w:t>10.2.2.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Funciones del Profesional Departamental Técnico</w:t>
            </w:r>
            <w:r w:rsidR="00D57B94">
              <w:rPr>
                <w:noProof/>
                <w:webHidden/>
              </w:rPr>
              <w:tab/>
            </w:r>
            <w:r w:rsidR="00D57B94">
              <w:rPr>
                <w:noProof/>
                <w:webHidden/>
              </w:rPr>
              <w:fldChar w:fldCharType="begin"/>
            </w:r>
            <w:r w:rsidR="00D57B94">
              <w:rPr>
                <w:noProof/>
                <w:webHidden/>
              </w:rPr>
              <w:instrText xml:space="preserve"> PAGEREF _Toc445452241 \h </w:instrText>
            </w:r>
            <w:r w:rsidR="00D57B94">
              <w:rPr>
                <w:noProof/>
                <w:webHidden/>
              </w:rPr>
            </w:r>
            <w:r w:rsidR="00D57B94">
              <w:rPr>
                <w:noProof/>
                <w:webHidden/>
              </w:rPr>
              <w:fldChar w:fldCharType="separate"/>
            </w:r>
            <w:r w:rsidR="00845DBB">
              <w:rPr>
                <w:noProof/>
                <w:webHidden/>
              </w:rPr>
              <w:t>20</w:t>
            </w:r>
            <w:r w:rsidR="00D57B94">
              <w:rPr>
                <w:noProof/>
                <w:webHidden/>
              </w:rPr>
              <w:fldChar w:fldCharType="end"/>
            </w:r>
          </w:hyperlink>
        </w:p>
        <w:p w:rsidR="00D57B94" w:rsidRDefault="007B0A56">
          <w:pPr>
            <w:pStyle w:val="TDC3"/>
            <w:rPr>
              <w:noProof/>
              <w:sz w:val="22"/>
              <w:szCs w:val="22"/>
              <w:lang w:val="es-BO" w:eastAsia="es-BO" w:bidi="ar-SA"/>
            </w:rPr>
          </w:pPr>
          <w:hyperlink w:anchor="_Toc445452242" w:history="1">
            <w:r w:rsidR="00D57B94" w:rsidRPr="00154700">
              <w:rPr>
                <w:rStyle w:val="Hipervnculo"/>
                <w:rFonts w:ascii="TrebuchetMS-Bold" w:hAnsi="TrebuchetMS-Bold" w:cs="TrebuchetMS-Bold"/>
                <w:b/>
                <w:bCs/>
                <w:noProof/>
                <w:lang w:val="es-ES"/>
              </w:rPr>
              <w:t>10.2.3.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Funciones del Supervisor</w:t>
            </w:r>
            <w:r w:rsidR="00D57B94">
              <w:rPr>
                <w:noProof/>
                <w:webHidden/>
              </w:rPr>
              <w:tab/>
            </w:r>
            <w:r w:rsidR="00D57B94">
              <w:rPr>
                <w:noProof/>
                <w:webHidden/>
              </w:rPr>
              <w:fldChar w:fldCharType="begin"/>
            </w:r>
            <w:r w:rsidR="00D57B94">
              <w:rPr>
                <w:noProof/>
                <w:webHidden/>
              </w:rPr>
              <w:instrText xml:space="preserve"> PAGEREF _Toc445452242 \h </w:instrText>
            </w:r>
            <w:r w:rsidR="00D57B94">
              <w:rPr>
                <w:noProof/>
                <w:webHidden/>
              </w:rPr>
            </w:r>
            <w:r w:rsidR="00D57B94">
              <w:rPr>
                <w:noProof/>
                <w:webHidden/>
              </w:rPr>
              <w:fldChar w:fldCharType="separate"/>
            </w:r>
            <w:r w:rsidR="00845DBB">
              <w:rPr>
                <w:noProof/>
                <w:webHidden/>
              </w:rPr>
              <w:t>20</w:t>
            </w:r>
            <w:r w:rsidR="00D57B94">
              <w:rPr>
                <w:noProof/>
                <w:webHidden/>
              </w:rPr>
              <w:fldChar w:fldCharType="end"/>
            </w:r>
          </w:hyperlink>
        </w:p>
        <w:p w:rsidR="00D57B94" w:rsidRDefault="007B0A56">
          <w:pPr>
            <w:pStyle w:val="TDC3"/>
            <w:rPr>
              <w:noProof/>
              <w:sz w:val="22"/>
              <w:szCs w:val="22"/>
              <w:lang w:val="es-BO" w:eastAsia="es-BO" w:bidi="ar-SA"/>
            </w:rPr>
          </w:pPr>
          <w:hyperlink w:anchor="_Toc445452243" w:history="1">
            <w:r w:rsidR="00D57B94" w:rsidRPr="00154700">
              <w:rPr>
                <w:rStyle w:val="Hipervnculo"/>
                <w:rFonts w:ascii="TrebuchetMS-Bold" w:hAnsi="TrebuchetMS-Bold" w:cs="TrebuchetMS-Bold"/>
                <w:b/>
                <w:bCs/>
                <w:noProof/>
                <w:lang w:val="es-ES"/>
              </w:rPr>
              <w:t>10.2.4.</w:t>
            </w:r>
            <w:r w:rsidR="00D57B94">
              <w:rPr>
                <w:noProof/>
                <w:sz w:val="22"/>
                <w:szCs w:val="22"/>
                <w:lang w:val="es-BO" w:eastAsia="es-BO" w:bidi="ar-SA"/>
              </w:rPr>
              <w:tab/>
            </w:r>
            <w:r w:rsidR="00692FF2">
              <w:rPr>
                <w:rStyle w:val="Hipervnculo"/>
                <w:rFonts w:ascii="TrebuchetMS-Bold" w:hAnsi="TrebuchetMS-Bold" w:cs="TrebuchetMS-Bold"/>
                <w:b/>
                <w:bCs/>
                <w:noProof/>
                <w:lang w:val="es-ES"/>
              </w:rPr>
              <w:t>Funciones del Encuestador/C</w:t>
            </w:r>
            <w:r w:rsidR="00D57B94" w:rsidRPr="00154700">
              <w:rPr>
                <w:rStyle w:val="Hipervnculo"/>
                <w:rFonts w:ascii="TrebuchetMS-Bold" w:hAnsi="TrebuchetMS-Bold" w:cs="TrebuchetMS-Bold"/>
                <w:b/>
                <w:bCs/>
                <w:noProof/>
                <w:lang w:val="es-ES"/>
              </w:rPr>
              <w:t>otizador</w:t>
            </w:r>
            <w:r w:rsidR="00D57B94">
              <w:rPr>
                <w:noProof/>
                <w:webHidden/>
              </w:rPr>
              <w:tab/>
            </w:r>
            <w:r w:rsidR="00D57B94">
              <w:rPr>
                <w:noProof/>
                <w:webHidden/>
              </w:rPr>
              <w:fldChar w:fldCharType="begin"/>
            </w:r>
            <w:r w:rsidR="00D57B94">
              <w:rPr>
                <w:noProof/>
                <w:webHidden/>
              </w:rPr>
              <w:instrText xml:space="preserve"> PAGEREF _Toc445452243 \h </w:instrText>
            </w:r>
            <w:r w:rsidR="00D57B94">
              <w:rPr>
                <w:noProof/>
                <w:webHidden/>
              </w:rPr>
            </w:r>
            <w:r w:rsidR="00D57B94">
              <w:rPr>
                <w:noProof/>
                <w:webHidden/>
              </w:rPr>
              <w:fldChar w:fldCharType="separate"/>
            </w:r>
            <w:r w:rsidR="00845DBB">
              <w:rPr>
                <w:noProof/>
                <w:webHidden/>
              </w:rPr>
              <w:t>21</w:t>
            </w:r>
            <w:r w:rsidR="00D57B94">
              <w:rPr>
                <w:noProof/>
                <w:webHidden/>
              </w:rPr>
              <w:fldChar w:fldCharType="end"/>
            </w:r>
          </w:hyperlink>
        </w:p>
        <w:p w:rsidR="00D57B94" w:rsidRDefault="007B0A56">
          <w:pPr>
            <w:pStyle w:val="TDC2"/>
            <w:rPr>
              <w:noProof/>
              <w:sz w:val="22"/>
              <w:szCs w:val="22"/>
              <w:lang w:val="es-BO" w:eastAsia="es-BO" w:bidi="ar-SA"/>
            </w:rPr>
          </w:pPr>
          <w:hyperlink w:anchor="_Toc445452244" w:history="1">
            <w:r w:rsidR="00D57B94" w:rsidRPr="00154700">
              <w:rPr>
                <w:rStyle w:val="Hipervnculo"/>
                <w:rFonts w:ascii="TrebuchetMS-Bold" w:hAnsi="TrebuchetMS-Bold" w:cs="TrebuchetMS-Bold"/>
                <w:b/>
                <w:bCs/>
                <w:noProof/>
                <w:lang w:val="es-ES"/>
              </w:rPr>
              <w:t>10.3.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Prohibiciones</w:t>
            </w:r>
            <w:r w:rsidR="00D57B94">
              <w:rPr>
                <w:noProof/>
                <w:webHidden/>
              </w:rPr>
              <w:tab/>
            </w:r>
            <w:r w:rsidR="00D57B94">
              <w:rPr>
                <w:noProof/>
                <w:webHidden/>
              </w:rPr>
              <w:fldChar w:fldCharType="begin"/>
            </w:r>
            <w:r w:rsidR="00D57B94">
              <w:rPr>
                <w:noProof/>
                <w:webHidden/>
              </w:rPr>
              <w:instrText xml:space="preserve"> PAGEREF _Toc445452244 \h </w:instrText>
            </w:r>
            <w:r w:rsidR="00D57B94">
              <w:rPr>
                <w:noProof/>
                <w:webHidden/>
              </w:rPr>
            </w:r>
            <w:r w:rsidR="00D57B94">
              <w:rPr>
                <w:noProof/>
                <w:webHidden/>
              </w:rPr>
              <w:fldChar w:fldCharType="separate"/>
            </w:r>
            <w:r w:rsidR="00845DBB">
              <w:rPr>
                <w:noProof/>
                <w:webHidden/>
              </w:rPr>
              <w:t>22</w:t>
            </w:r>
            <w:r w:rsidR="00D57B94">
              <w:rPr>
                <w:noProof/>
                <w:webHidden/>
              </w:rPr>
              <w:fldChar w:fldCharType="end"/>
            </w:r>
          </w:hyperlink>
        </w:p>
        <w:p w:rsidR="00D57B94" w:rsidRDefault="007B0A56">
          <w:pPr>
            <w:pStyle w:val="TDC1"/>
            <w:rPr>
              <w:noProof/>
              <w:sz w:val="22"/>
              <w:szCs w:val="22"/>
              <w:lang w:val="es-BO" w:eastAsia="es-BO" w:bidi="ar-SA"/>
            </w:rPr>
          </w:pPr>
          <w:hyperlink w:anchor="_Toc445452245" w:history="1">
            <w:r w:rsidR="00D57B94" w:rsidRPr="00154700">
              <w:rPr>
                <w:rStyle w:val="Hipervnculo"/>
                <w:rFonts w:ascii="TrebuchetMS-Bold" w:hAnsi="TrebuchetMS-Bold" w:cs="TrebuchetMS-Bold"/>
                <w:b/>
                <w:bCs/>
                <w:noProof/>
                <w:lang w:val="es-ES"/>
              </w:rPr>
              <w:t>11.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PROCESAMIENTO DE DATOS</w:t>
            </w:r>
            <w:r w:rsidR="00D57B94">
              <w:rPr>
                <w:noProof/>
                <w:webHidden/>
              </w:rPr>
              <w:tab/>
            </w:r>
            <w:r w:rsidR="00D57B94">
              <w:rPr>
                <w:noProof/>
                <w:webHidden/>
              </w:rPr>
              <w:fldChar w:fldCharType="begin"/>
            </w:r>
            <w:r w:rsidR="00D57B94">
              <w:rPr>
                <w:noProof/>
                <w:webHidden/>
              </w:rPr>
              <w:instrText xml:space="preserve"> PAGEREF _Toc445452245 \h </w:instrText>
            </w:r>
            <w:r w:rsidR="00D57B94">
              <w:rPr>
                <w:noProof/>
                <w:webHidden/>
              </w:rPr>
            </w:r>
            <w:r w:rsidR="00D57B94">
              <w:rPr>
                <w:noProof/>
                <w:webHidden/>
              </w:rPr>
              <w:fldChar w:fldCharType="separate"/>
            </w:r>
            <w:r w:rsidR="00845DBB">
              <w:rPr>
                <w:noProof/>
                <w:webHidden/>
              </w:rPr>
              <w:t>23</w:t>
            </w:r>
            <w:r w:rsidR="00D57B94">
              <w:rPr>
                <w:noProof/>
                <w:webHidden/>
              </w:rPr>
              <w:fldChar w:fldCharType="end"/>
            </w:r>
          </w:hyperlink>
        </w:p>
        <w:p w:rsidR="00D57B94" w:rsidRDefault="007B0A56">
          <w:pPr>
            <w:pStyle w:val="TDC2"/>
            <w:rPr>
              <w:noProof/>
              <w:sz w:val="22"/>
              <w:szCs w:val="22"/>
              <w:lang w:val="es-BO" w:eastAsia="es-BO" w:bidi="ar-SA"/>
            </w:rPr>
          </w:pPr>
          <w:hyperlink w:anchor="_Toc445452246" w:history="1">
            <w:r w:rsidR="00D57B94" w:rsidRPr="00154700">
              <w:rPr>
                <w:rStyle w:val="Hipervnculo"/>
                <w:rFonts w:ascii="TrebuchetMS-Bold" w:hAnsi="TrebuchetMS-Bold" w:cs="TrebuchetMS-Bold"/>
                <w:b/>
                <w:bCs/>
                <w:noProof/>
                <w:lang w:val="es-ES"/>
              </w:rPr>
              <w:t>11.1.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Transcri</w:t>
            </w:r>
            <w:r w:rsidR="00692FF2">
              <w:rPr>
                <w:rStyle w:val="Hipervnculo"/>
                <w:rFonts w:ascii="TrebuchetMS-Bold" w:hAnsi="TrebuchetMS-Bold" w:cs="TrebuchetMS-Bold"/>
                <w:b/>
                <w:bCs/>
                <w:noProof/>
                <w:lang w:val="es-ES"/>
              </w:rPr>
              <w:t>pción y validación de</w:t>
            </w:r>
            <w:r w:rsidR="00D57B94" w:rsidRPr="00154700">
              <w:rPr>
                <w:rStyle w:val="Hipervnculo"/>
                <w:rFonts w:ascii="TrebuchetMS-Bold" w:hAnsi="TrebuchetMS-Bold" w:cs="TrebuchetMS-Bold"/>
                <w:b/>
                <w:bCs/>
                <w:noProof/>
                <w:lang w:val="es-ES"/>
              </w:rPr>
              <w:t xml:space="preserve"> datos</w:t>
            </w:r>
            <w:r w:rsidR="00D57B94">
              <w:rPr>
                <w:noProof/>
                <w:webHidden/>
              </w:rPr>
              <w:tab/>
            </w:r>
            <w:r w:rsidR="00D57B94">
              <w:rPr>
                <w:noProof/>
                <w:webHidden/>
              </w:rPr>
              <w:fldChar w:fldCharType="begin"/>
            </w:r>
            <w:r w:rsidR="00D57B94">
              <w:rPr>
                <w:noProof/>
                <w:webHidden/>
              </w:rPr>
              <w:instrText xml:space="preserve"> PAGEREF _Toc445452246 \h </w:instrText>
            </w:r>
            <w:r w:rsidR="00D57B94">
              <w:rPr>
                <w:noProof/>
                <w:webHidden/>
              </w:rPr>
            </w:r>
            <w:r w:rsidR="00D57B94">
              <w:rPr>
                <w:noProof/>
                <w:webHidden/>
              </w:rPr>
              <w:fldChar w:fldCharType="separate"/>
            </w:r>
            <w:r w:rsidR="00845DBB">
              <w:rPr>
                <w:noProof/>
                <w:webHidden/>
              </w:rPr>
              <w:t>23</w:t>
            </w:r>
            <w:r w:rsidR="00D57B94">
              <w:rPr>
                <w:noProof/>
                <w:webHidden/>
              </w:rPr>
              <w:fldChar w:fldCharType="end"/>
            </w:r>
          </w:hyperlink>
        </w:p>
        <w:p w:rsidR="00D57B94" w:rsidRDefault="007B0A56">
          <w:pPr>
            <w:pStyle w:val="TDC2"/>
            <w:rPr>
              <w:noProof/>
              <w:sz w:val="22"/>
              <w:szCs w:val="22"/>
              <w:lang w:val="es-BO" w:eastAsia="es-BO" w:bidi="ar-SA"/>
            </w:rPr>
          </w:pPr>
          <w:hyperlink w:anchor="_Toc445452247" w:history="1">
            <w:r w:rsidR="00D57B94" w:rsidRPr="00154700">
              <w:rPr>
                <w:rStyle w:val="Hipervnculo"/>
                <w:rFonts w:ascii="TrebuchetMS-Bold" w:hAnsi="TrebuchetMS-Bold" w:cs="TrebuchetMS-Bold"/>
                <w:b/>
                <w:bCs/>
                <w:noProof/>
                <w:lang w:val="es-ES"/>
              </w:rPr>
              <w:t>11.2.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Modelo de datos</w:t>
            </w:r>
            <w:r w:rsidR="00D57B94">
              <w:rPr>
                <w:noProof/>
                <w:webHidden/>
              </w:rPr>
              <w:tab/>
            </w:r>
            <w:r w:rsidR="00D57B94">
              <w:rPr>
                <w:noProof/>
                <w:webHidden/>
              </w:rPr>
              <w:fldChar w:fldCharType="begin"/>
            </w:r>
            <w:r w:rsidR="00D57B94">
              <w:rPr>
                <w:noProof/>
                <w:webHidden/>
              </w:rPr>
              <w:instrText xml:space="preserve"> PAGEREF _Toc445452247 \h </w:instrText>
            </w:r>
            <w:r w:rsidR="00D57B94">
              <w:rPr>
                <w:noProof/>
                <w:webHidden/>
              </w:rPr>
            </w:r>
            <w:r w:rsidR="00D57B94">
              <w:rPr>
                <w:noProof/>
                <w:webHidden/>
              </w:rPr>
              <w:fldChar w:fldCharType="separate"/>
            </w:r>
            <w:r w:rsidR="00845DBB">
              <w:rPr>
                <w:noProof/>
                <w:webHidden/>
              </w:rPr>
              <w:t>24</w:t>
            </w:r>
            <w:r w:rsidR="00D57B94">
              <w:rPr>
                <w:noProof/>
                <w:webHidden/>
              </w:rPr>
              <w:fldChar w:fldCharType="end"/>
            </w:r>
          </w:hyperlink>
        </w:p>
        <w:p w:rsidR="00D57B94" w:rsidRDefault="007B0A56">
          <w:pPr>
            <w:pStyle w:val="TDC3"/>
            <w:rPr>
              <w:noProof/>
              <w:sz w:val="22"/>
              <w:szCs w:val="22"/>
              <w:lang w:val="es-BO" w:eastAsia="es-BO" w:bidi="ar-SA"/>
            </w:rPr>
          </w:pPr>
          <w:hyperlink w:anchor="_Toc445452248" w:history="1">
            <w:r w:rsidR="00D57B94" w:rsidRPr="00154700">
              <w:rPr>
                <w:rStyle w:val="Hipervnculo"/>
                <w:rFonts w:ascii="TrebuchetMS-Bold" w:hAnsi="TrebuchetMS-Bold" w:cs="TrebuchetMS-Bold"/>
                <w:b/>
                <w:bCs/>
                <w:noProof/>
                <w:lang w:val="es-ES"/>
              </w:rPr>
              <w:t>11.2.1.</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Variables de la Boleta</w:t>
            </w:r>
            <w:r w:rsidR="00D57B94">
              <w:rPr>
                <w:noProof/>
                <w:webHidden/>
              </w:rPr>
              <w:tab/>
            </w:r>
            <w:r w:rsidR="00D57B94">
              <w:rPr>
                <w:noProof/>
                <w:webHidden/>
              </w:rPr>
              <w:fldChar w:fldCharType="begin"/>
            </w:r>
            <w:r w:rsidR="00D57B94">
              <w:rPr>
                <w:noProof/>
                <w:webHidden/>
              </w:rPr>
              <w:instrText xml:space="preserve"> PAGEREF _Toc445452248 \h </w:instrText>
            </w:r>
            <w:r w:rsidR="00D57B94">
              <w:rPr>
                <w:noProof/>
                <w:webHidden/>
              </w:rPr>
            </w:r>
            <w:r w:rsidR="00D57B94">
              <w:rPr>
                <w:noProof/>
                <w:webHidden/>
              </w:rPr>
              <w:fldChar w:fldCharType="separate"/>
            </w:r>
            <w:r w:rsidR="00845DBB">
              <w:rPr>
                <w:noProof/>
                <w:webHidden/>
              </w:rPr>
              <w:t>24</w:t>
            </w:r>
            <w:r w:rsidR="00D57B94">
              <w:rPr>
                <w:noProof/>
                <w:webHidden/>
              </w:rPr>
              <w:fldChar w:fldCharType="end"/>
            </w:r>
          </w:hyperlink>
        </w:p>
        <w:p w:rsidR="00D57B94" w:rsidRDefault="007B0A56">
          <w:pPr>
            <w:pStyle w:val="TDC3"/>
            <w:rPr>
              <w:noProof/>
              <w:sz w:val="22"/>
              <w:szCs w:val="22"/>
              <w:lang w:val="es-BO" w:eastAsia="es-BO" w:bidi="ar-SA"/>
            </w:rPr>
          </w:pPr>
          <w:hyperlink w:anchor="_Toc445452249" w:history="1">
            <w:r w:rsidR="00D57B94" w:rsidRPr="00154700">
              <w:rPr>
                <w:rStyle w:val="Hipervnculo"/>
                <w:rFonts w:ascii="TrebuchetMS-Bold" w:hAnsi="TrebuchetMS-Bold" w:cs="TrebuchetMS-Bold"/>
                <w:b/>
                <w:bCs/>
                <w:noProof/>
                <w:lang w:val="es-ES"/>
              </w:rPr>
              <w:t>11.2.2.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Variables de los productos</w:t>
            </w:r>
            <w:r w:rsidR="00D57B94">
              <w:rPr>
                <w:noProof/>
                <w:webHidden/>
              </w:rPr>
              <w:tab/>
            </w:r>
            <w:r w:rsidR="00D57B94">
              <w:rPr>
                <w:noProof/>
                <w:webHidden/>
              </w:rPr>
              <w:fldChar w:fldCharType="begin"/>
            </w:r>
            <w:r w:rsidR="00D57B94">
              <w:rPr>
                <w:noProof/>
                <w:webHidden/>
              </w:rPr>
              <w:instrText xml:space="preserve"> PAGEREF _Toc445452249 \h </w:instrText>
            </w:r>
            <w:r w:rsidR="00D57B94">
              <w:rPr>
                <w:noProof/>
                <w:webHidden/>
              </w:rPr>
            </w:r>
            <w:r w:rsidR="00D57B94">
              <w:rPr>
                <w:noProof/>
                <w:webHidden/>
              </w:rPr>
              <w:fldChar w:fldCharType="separate"/>
            </w:r>
            <w:r w:rsidR="00845DBB">
              <w:rPr>
                <w:noProof/>
                <w:webHidden/>
              </w:rPr>
              <w:t>24</w:t>
            </w:r>
            <w:r w:rsidR="00D57B94">
              <w:rPr>
                <w:noProof/>
                <w:webHidden/>
              </w:rPr>
              <w:fldChar w:fldCharType="end"/>
            </w:r>
          </w:hyperlink>
        </w:p>
        <w:p w:rsidR="00D57B94" w:rsidRDefault="007B0A56">
          <w:pPr>
            <w:pStyle w:val="TDC2"/>
            <w:rPr>
              <w:noProof/>
              <w:sz w:val="22"/>
              <w:szCs w:val="22"/>
              <w:lang w:val="es-BO" w:eastAsia="es-BO" w:bidi="ar-SA"/>
            </w:rPr>
          </w:pPr>
          <w:hyperlink w:anchor="_Toc445452250" w:history="1">
            <w:r w:rsidR="00D57B94" w:rsidRPr="00154700">
              <w:rPr>
                <w:rStyle w:val="Hipervnculo"/>
                <w:rFonts w:ascii="TrebuchetMS-Bold" w:hAnsi="TrebuchetMS-Bold" w:cs="TrebuchetMS-Bold"/>
                <w:b/>
                <w:bCs/>
                <w:noProof/>
                <w:lang w:val="es-ES"/>
              </w:rPr>
              <w:t>11.3.</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Consolidación y validación</w:t>
            </w:r>
            <w:r w:rsidR="00D57B94">
              <w:rPr>
                <w:noProof/>
                <w:webHidden/>
              </w:rPr>
              <w:tab/>
            </w:r>
            <w:r w:rsidR="00D57B94">
              <w:rPr>
                <w:noProof/>
                <w:webHidden/>
              </w:rPr>
              <w:fldChar w:fldCharType="begin"/>
            </w:r>
            <w:r w:rsidR="00D57B94">
              <w:rPr>
                <w:noProof/>
                <w:webHidden/>
              </w:rPr>
              <w:instrText xml:space="preserve"> PAGEREF _Toc445452250 \h </w:instrText>
            </w:r>
            <w:r w:rsidR="00D57B94">
              <w:rPr>
                <w:noProof/>
                <w:webHidden/>
              </w:rPr>
            </w:r>
            <w:r w:rsidR="00D57B94">
              <w:rPr>
                <w:noProof/>
                <w:webHidden/>
              </w:rPr>
              <w:fldChar w:fldCharType="separate"/>
            </w:r>
            <w:r w:rsidR="00845DBB">
              <w:rPr>
                <w:noProof/>
                <w:webHidden/>
              </w:rPr>
              <w:t>25</w:t>
            </w:r>
            <w:r w:rsidR="00D57B94">
              <w:rPr>
                <w:noProof/>
                <w:webHidden/>
              </w:rPr>
              <w:fldChar w:fldCharType="end"/>
            </w:r>
          </w:hyperlink>
        </w:p>
        <w:p w:rsidR="00D57B94" w:rsidRDefault="007B0A56">
          <w:pPr>
            <w:pStyle w:val="TDC2"/>
            <w:rPr>
              <w:noProof/>
              <w:sz w:val="22"/>
              <w:szCs w:val="22"/>
              <w:lang w:val="es-BO" w:eastAsia="es-BO" w:bidi="ar-SA"/>
            </w:rPr>
          </w:pPr>
          <w:hyperlink w:anchor="_Toc445452251" w:history="1">
            <w:r w:rsidR="00D57B94" w:rsidRPr="00154700">
              <w:rPr>
                <w:rStyle w:val="Hipervnculo"/>
                <w:rFonts w:ascii="TrebuchetMS-Bold" w:hAnsi="TrebuchetMS-Bold" w:cs="TrebuchetMS-Bold"/>
                <w:b/>
                <w:bCs/>
                <w:noProof/>
                <w:lang w:val="es-ES"/>
              </w:rPr>
              <w:t>11.4.</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Sistema de Captura de datos de la EEs</w:t>
            </w:r>
            <w:r w:rsidR="00D57B94">
              <w:rPr>
                <w:noProof/>
                <w:webHidden/>
              </w:rPr>
              <w:tab/>
            </w:r>
            <w:r w:rsidR="00D57B94">
              <w:rPr>
                <w:noProof/>
                <w:webHidden/>
              </w:rPr>
              <w:fldChar w:fldCharType="begin"/>
            </w:r>
            <w:r w:rsidR="00D57B94">
              <w:rPr>
                <w:noProof/>
                <w:webHidden/>
              </w:rPr>
              <w:instrText xml:space="preserve"> PAGEREF _Toc445452251 \h </w:instrText>
            </w:r>
            <w:r w:rsidR="00D57B94">
              <w:rPr>
                <w:noProof/>
                <w:webHidden/>
              </w:rPr>
            </w:r>
            <w:r w:rsidR="00D57B94">
              <w:rPr>
                <w:noProof/>
                <w:webHidden/>
              </w:rPr>
              <w:fldChar w:fldCharType="separate"/>
            </w:r>
            <w:r w:rsidR="00845DBB">
              <w:rPr>
                <w:noProof/>
                <w:webHidden/>
              </w:rPr>
              <w:t>25</w:t>
            </w:r>
            <w:r w:rsidR="00D57B94">
              <w:rPr>
                <w:noProof/>
                <w:webHidden/>
              </w:rPr>
              <w:fldChar w:fldCharType="end"/>
            </w:r>
          </w:hyperlink>
        </w:p>
        <w:p w:rsidR="00D57B94" w:rsidRDefault="007B0A56">
          <w:pPr>
            <w:pStyle w:val="TDC3"/>
            <w:rPr>
              <w:noProof/>
              <w:sz w:val="22"/>
              <w:szCs w:val="22"/>
              <w:lang w:val="es-BO" w:eastAsia="es-BO" w:bidi="ar-SA"/>
            </w:rPr>
          </w:pPr>
          <w:hyperlink w:anchor="_Toc445452252" w:history="1">
            <w:r w:rsidR="00D57B94" w:rsidRPr="00154700">
              <w:rPr>
                <w:rStyle w:val="Hipervnculo"/>
                <w:rFonts w:ascii="TrebuchetMS-Bold" w:hAnsi="TrebuchetMS-Bold" w:cs="TrebuchetMS-Bold"/>
                <w:b/>
                <w:bCs/>
                <w:noProof/>
                <w:lang w:val="es-ES"/>
              </w:rPr>
              <w:t>11.4.1.</w:t>
            </w:r>
            <w:r w:rsidR="00D57B94">
              <w:rPr>
                <w:noProof/>
                <w:sz w:val="22"/>
                <w:szCs w:val="22"/>
                <w:lang w:val="es-BO" w:eastAsia="es-BO" w:bidi="ar-SA"/>
              </w:rPr>
              <w:tab/>
            </w:r>
            <w:r w:rsidR="00A72A35">
              <w:rPr>
                <w:rStyle w:val="Hipervnculo"/>
                <w:rFonts w:ascii="TrebuchetMS-Bold" w:hAnsi="TrebuchetMS-Bold" w:cs="TrebuchetMS-Bold"/>
                <w:b/>
                <w:bCs/>
                <w:noProof/>
                <w:lang w:val="es-ES"/>
              </w:rPr>
              <w:t>Módulo de T</w:t>
            </w:r>
            <w:r w:rsidR="00D57B94" w:rsidRPr="00154700">
              <w:rPr>
                <w:rStyle w:val="Hipervnculo"/>
                <w:rFonts w:ascii="TrebuchetMS-Bold" w:hAnsi="TrebuchetMS-Bold" w:cs="TrebuchetMS-Bold"/>
                <w:b/>
                <w:bCs/>
                <w:noProof/>
                <w:lang w:val="es-ES"/>
              </w:rPr>
              <w:t>ranscripción</w:t>
            </w:r>
            <w:r w:rsidR="00D57B94">
              <w:rPr>
                <w:noProof/>
                <w:webHidden/>
              </w:rPr>
              <w:tab/>
            </w:r>
            <w:r w:rsidR="00D57B94">
              <w:rPr>
                <w:noProof/>
                <w:webHidden/>
              </w:rPr>
              <w:fldChar w:fldCharType="begin"/>
            </w:r>
            <w:r w:rsidR="00D57B94">
              <w:rPr>
                <w:noProof/>
                <w:webHidden/>
              </w:rPr>
              <w:instrText xml:space="preserve"> PAGEREF _Toc445452252 \h </w:instrText>
            </w:r>
            <w:r w:rsidR="00D57B94">
              <w:rPr>
                <w:noProof/>
                <w:webHidden/>
              </w:rPr>
            </w:r>
            <w:r w:rsidR="00D57B94">
              <w:rPr>
                <w:noProof/>
                <w:webHidden/>
              </w:rPr>
              <w:fldChar w:fldCharType="separate"/>
            </w:r>
            <w:r w:rsidR="00845DBB">
              <w:rPr>
                <w:noProof/>
                <w:webHidden/>
              </w:rPr>
              <w:t>25</w:t>
            </w:r>
            <w:r w:rsidR="00D57B94">
              <w:rPr>
                <w:noProof/>
                <w:webHidden/>
              </w:rPr>
              <w:fldChar w:fldCharType="end"/>
            </w:r>
          </w:hyperlink>
        </w:p>
        <w:p w:rsidR="00D57B94" w:rsidRDefault="007B0A56">
          <w:pPr>
            <w:pStyle w:val="TDC3"/>
            <w:rPr>
              <w:noProof/>
              <w:sz w:val="22"/>
              <w:szCs w:val="22"/>
              <w:lang w:val="es-BO" w:eastAsia="es-BO" w:bidi="ar-SA"/>
            </w:rPr>
          </w:pPr>
          <w:hyperlink w:anchor="_Toc445452253" w:history="1">
            <w:r w:rsidR="00D57B94" w:rsidRPr="00154700">
              <w:rPr>
                <w:rStyle w:val="Hipervnculo"/>
                <w:rFonts w:ascii="TrebuchetMS-Bold" w:hAnsi="TrebuchetMS-Bold" w:cs="TrebuchetMS-Bold"/>
                <w:b/>
                <w:bCs/>
                <w:noProof/>
                <w:lang w:val="es-ES"/>
              </w:rPr>
              <w:t>11.4.2.</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Módulo de Supervisión</w:t>
            </w:r>
            <w:r w:rsidR="00D57B94">
              <w:rPr>
                <w:noProof/>
                <w:webHidden/>
              </w:rPr>
              <w:tab/>
            </w:r>
            <w:r w:rsidR="00D57B94">
              <w:rPr>
                <w:noProof/>
                <w:webHidden/>
              </w:rPr>
              <w:fldChar w:fldCharType="begin"/>
            </w:r>
            <w:r w:rsidR="00D57B94">
              <w:rPr>
                <w:noProof/>
                <w:webHidden/>
              </w:rPr>
              <w:instrText xml:space="preserve"> PAGEREF _Toc445452253 \h </w:instrText>
            </w:r>
            <w:r w:rsidR="00D57B94">
              <w:rPr>
                <w:noProof/>
                <w:webHidden/>
              </w:rPr>
            </w:r>
            <w:r w:rsidR="00D57B94">
              <w:rPr>
                <w:noProof/>
                <w:webHidden/>
              </w:rPr>
              <w:fldChar w:fldCharType="separate"/>
            </w:r>
            <w:r w:rsidR="00845DBB">
              <w:rPr>
                <w:noProof/>
                <w:webHidden/>
              </w:rPr>
              <w:t>25</w:t>
            </w:r>
            <w:r w:rsidR="00D57B94">
              <w:rPr>
                <w:noProof/>
                <w:webHidden/>
              </w:rPr>
              <w:fldChar w:fldCharType="end"/>
            </w:r>
          </w:hyperlink>
        </w:p>
        <w:p w:rsidR="00D57B94" w:rsidRDefault="007B0A56">
          <w:pPr>
            <w:pStyle w:val="TDC3"/>
            <w:rPr>
              <w:noProof/>
              <w:sz w:val="22"/>
              <w:szCs w:val="22"/>
              <w:lang w:val="es-BO" w:eastAsia="es-BO" w:bidi="ar-SA"/>
            </w:rPr>
          </w:pPr>
          <w:hyperlink w:anchor="_Toc445452254" w:history="1">
            <w:r w:rsidR="00D57B94" w:rsidRPr="00154700">
              <w:rPr>
                <w:rStyle w:val="Hipervnculo"/>
                <w:rFonts w:ascii="TrebuchetMS-Bold" w:hAnsi="TrebuchetMS-Bold" w:cs="TrebuchetMS-Bold"/>
                <w:b/>
                <w:bCs/>
                <w:noProof/>
                <w:lang w:val="es-ES"/>
              </w:rPr>
              <w:t>11.4.3.</w:t>
            </w:r>
            <w:r w:rsidR="00D57B94">
              <w:rPr>
                <w:noProof/>
                <w:sz w:val="22"/>
                <w:szCs w:val="22"/>
                <w:lang w:val="es-BO" w:eastAsia="es-BO" w:bidi="ar-SA"/>
              </w:rPr>
              <w:tab/>
            </w:r>
            <w:r w:rsidR="00A72A35">
              <w:rPr>
                <w:rStyle w:val="Hipervnculo"/>
                <w:rFonts w:ascii="TrebuchetMS-Bold" w:hAnsi="TrebuchetMS-Bold" w:cs="TrebuchetMS-Bold"/>
                <w:b/>
                <w:bCs/>
                <w:noProof/>
                <w:lang w:val="es-ES"/>
              </w:rPr>
              <w:t>Módulo del Profesional Departamental Técnico</w:t>
            </w:r>
            <w:r w:rsidR="00D57B94">
              <w:rPr>
                <w:noProof/>
                <w:webHidden/>
              </w:rPr>
              <w:tab/>
            </w:r>
          </w:hyperlink>
          <w:r w:rsidR="00692FF2">
            <w:rPr>
              <w:noProof/>
            </w:rPr>
            <w:t>26</w:t>
          </w:r>
        </w:p>
        <w:p w:rsidR="00D57B94" w:rsidRDefault="007B0A56">
          <w:pPr>
            <w:pStyle w:val="TDC3"/>
            <w:rPr>
              <w:noProof/>
            </w:rPr>
          </w:pPr>
          <w:hyperlink w:anchor="_Toc445452255" w:history="1">
            <w:r w:rsidR="00D57B94" w:rsidRPr="00154700">
              <w:rPr>
                <w:rStyle w:val="Hipervnculo"/>
                <w:rFonts w:ascii="TrebuchetMS-Bold" w:hAnsi="TrebuchetMS-Bold" w:cs="TrebuchetMS-Bold"/>
                <w:b/>
                <w:bCs/>
                <w:noProof/>
                <w:lang w:val="es-ES"/>
              </w:rPr>
              <w:t>11.4.4.</w:t>
            </w:r>
            <w:r w:rsidR="00D57B94">
              <w:rPr>
                <w:noProof/>
                <w:sz w:val="22"/>
                <w:szCs w:val="22"/>
                <w:lang w:val="es-BO" w:eastAsia="es-BO" w:bidi="ar-SA"/>
              </w:rPr>
              <w:tab/>
            </w:r>
            <w:r w:rsidR="00D57B94" w:rsidRPr="00154700">
              <w:rPr>
                <w:rStyle w:val="Hipervnculo"/>
                <w:rFonts w:ascii="TrebuchetMS-Bold" w:hAnsi="TrebuchetMS-Bold" w:cs="TrebuchetMS-Bold"/>
                <w:b/>
                <w:bCs/>
                <w:noProof/>
                <w:lang w:val="es-ES"/>
              </w:rPr>
              <w:t>Módulo de Administración</w:t>
            </w:r>
            <w:r w:rsidR="00D57B94">
              <w:rPr>
                <w:noProof/>
                <w:webHidden/>
              </w:rPr>
              <w:tab/>
            </w:r>
            <w:r w:rsidR="00D57B94">
              <w:rPr>
                <w:noProof/>
                <w:webHidden/>
              </w:rPr>
              <w:fldChar w:fldCharType="begin"/>
            </w:r>
            <w:r w:rsidR="00D57B94">
              <w:rPr>
                <w:noProof/>
                <w:webHidden/>
              </w:rPr>
              <w:instrText xml:space="preserve"> PAGEREF _Toc445452255 \h </w:instrText>
            </w:r>
            <w:r w:rsidR="00D57B94">
              <w:rPr>
                <w:noProof/>
                <w:webHidden/>
              </w:rPr>
            </w:r>
            <w:r w:rsidR="00D57B94">
              <w:rPr>
                <w:noProof/>
                <w:webHidden/>
              </w:rPr>
              <w:fldChar w:fldCharType="separate"/>
            </w:r>
            <w:r w:rsidR="00845DBB">
              <w:rPr>
                <w:noProof/>
                <w:webHidden/>
              </w:rPr>
              <w:t>27</w:t>
            </w:r>
            <w:r w:rsidR="00D57B94">
              <w:rPr>
                <w:noProof/>
                <w:webHidden/>
              </w:rPr>
              <w:fldChar w:fldCharType="end"/>
            </w:r>
          </w:hyperlink>
        </w:p>
        <w:p w:rsidR="00692FF2" w:rsidRPr="00692FF2" w:rsidRDefault="00692FF2" w:rsidP="00692FF2">
          <w:pPr>
            <w:rPr>
              <w:rFonts w:ascii="Trebuchet MS" w:hAnsi="Trebuchet MS"/>
              <w:b/>
            </w:rPr>
          </w:pPr>
          <w:r w:rsidRPr="00692FF2">
            <w:rPr>
              <w:rFonts w:ascii="Trebuchet MS" w:hAnsi="Trebuchet MS"/>
              <w:b/>
            </w:rPr>
            <w:t>ANEXO 1</w:t>
          </w:r>
          <w:r w:rsidRPr="00692FF2">
            <w:rPr>
              <w:rFonts w:ascii="Trebuchet MS" w:hAnsi="Trebuchet MS"/>
            </w:rPr>
            <w:t>………………………………………………………………………………………………………………………………………</w:t>
          </w:r>
          <w:r w:rsidRPr="00692FF2">
            <w:t>28</w:t>
          </w:r>
        </w:p>
        <w:p w:rsidR="005035AF" w:rsidRDefault="006A2AC0">
          <w:pPr>
            <w:rPr>
              <w:lang w:val="es-ES"/>
            </w:rPr>
          </w:pPr>
          <w:r>
            <w:rPr>
              <w:lang w:val="es-ES"/>
            </w:rPr>
            <w:fldChar w:fldCharType="end"/>
          </w:r>
        </w:p>
      </w:sdtContent>
    </w:sdt>
    <w:p w:rsidR="002E1FE7" w:rsidRDefault="002E1FE7" w:rsidP="00675BFA">
      <w:pPr>
        <w:pStyle w:val="Default"/>
        <w:pageBreakBefore/>
        <w:jc w:val="both"/>
        <w:rPr>
          <w:rFonts w:ascii="Cambria" w:hAnsi="Cambria" w:cs="Cambria"/>
          <w:b/>
          <w:bCs/>
          <w:color w:val="auto"/>
          <w:sz w:val="28"/>
          <w:szCs w:val="28"/>
          <w:lang w:val="es-ES"/>
        </w:rPr>
      </w:pPr>
    </w:p>
    <w:p w:rsidR="001858F5" w:rsidRPr="00E970F0" w:rsidRDefault="00936ADC" w:rsidP="005035AF">
      <w:pPr>
        <w:pStyle w:val="Prrafodelista"/>
        <w:numPr>
          <w:ilvl w:val="0"/>
          <w:numId w:val="1"/>
        </w:numPr>
        <w:autoSpaceDE w:val="0"/>
        <w:autoSpaceDN w:val="0"/>
        <w:adjustRightInd w:val="0"/>
        <w:spacing w:before="0" w:after="0" w:line="240" w:lineRule="auto"/>
        <w:ind w:left="993" w:hanging="567"/>
        <w:outlineLvl w:val="0"/>
        <w:rPr>
          <w:rFonts w:ascii="TrebuchetMS-Bold" w:hAnsi="TrebuchetMS-Bold" w:cs="TrebuchetMS-Bold"/>
          <w:b/>
          <w:bCs/>
          <w:color w:val="4F81BD" w:themeColor="accent1"/>
          <w:sz w:val="24"/>
          <w:szCs w:val="24"/>
          <w:lang w:val="es-ES" w:bidi="ar-SA"/>
        </w:rPr>
      </w:pPr>
      <w:bookmarkStart w:id="0" w:name="_Ref444434058"/>
      <w:bookmarkStart w:id="1" w:name="_Ref444434064"/>
      <w:bookmarkStart w:id="2" w:name="_Toc445452193"/>
      <w:r w:rsidRPr="00E970F0">
        <w:rPr>
          <w:rFonts w:ascii="TrebuchetMS-Bold" w:hAnsi="TrebuchetMS-Bold" w:cs="TrebuchetMS-Bold"/>
          <w:b/>
          <w:bCs/>
          <w:color w:val="4F81BD" w:themeColor="accent1"/>
          <w:sz w:val="24"/>
          <w:szCs w:val="24"/>
          <w:lang w:val="es-ES" w:bidi="ar-SA"/>
        </w:rPr>
        <w:t>INTRODUCCIÓ</w:t>
      </w:r>
      <w:r w:rsidR="001858F5" w:rsidRPr="00E970F0">
        <w:rPr>
          <w:rFonts w:ascii="TrebuchetMS-Bold" w:hAnsi="TrebuchetMS-Bold" w:cs="TrebuchetMS-Bold"/>
          <w:b/>
          <w:bCs/>
          <w:color w:val="4F81BD" w:themeColor="accent1"/>
          <w:sz w:val="24"/>
          <w:szCs w:val="24"/>
          <w:lang w:val="es-ES" w:bidi="ar-SA"/>
        </w:rPr>
        <w:t>N</w:t>
      </w:r>
      <w:bookmarkEnd w:id="0"/>
      <w:bookmarkEnd w:id="1"/>
      <w:bookmarkEnd w:id="2"/>
    </w:p>
    <w:p w:rsidR="001858F5" w:rsidRDefault="001858F5" w:rsidP="001858F5">
      <w:pPr>
        <w:autoSpaceDE w:val="0"/>
        <w:autoSpaceDN w:val="0"/>
        <w:adjustRightInd w:val="0"/>
        <w:spacing w:before="0" w:after="0" w:line="240" w:lineRule="auto"/>
        <w:rPr>
          <w:rFonts w:ascii="TrebuchetMS-Bold" w:hAnsi="TrebuchetMS-Bold" w:cs="TrebuchetMS-Bold"/>
          <w:b/>
          <w:bCs/>
          <w:color w:val="0066FF"/>
          <w:lang w:val="es-ES" w:bidi="ar-SA"/>
        </w:rPr>
      </w:pPr>
    </w:p>
    <w:p w:rsidR="001858F5" w:rsidRPr="005035AF" w:rsidRDefault="001858F5" w:rsidP="001858F5">
      <w:pPr>
        <w:autoSpaceDE w:val="0"/>
        <w:autoSpaceDN w:val="0"/>
        <w:adjustRightInd w:val="0"/>
        <w:spacing w:before="0" w:after="0" w:line="240" w:lineRule="auto"/>
        <w:rPr>
          <w:rFonts w:ascii="Arial" w:hAnsi="Arial" w:cs="Arial"/>
          <w:b/>
          <w:bCs/>
          <w:color w:val="0066FF"/>
          <w:lang w:val="es-ES" w:bidi="ar-SA"/>
        </w:rPr>
      </w:pPr>
    </w:p>
    <w:p w:rsidR="00EE06AC" w:rsidRPr="00777F90" w:rsidRDefault="001858F5" w:rsidP="005E4BB8">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 xml:space="preserve">La Encuesta de Especificaciones </w:t>
      </w:r>
      <w:r w:rsidR="00EE06AC" w:rsidRPr="00777F90">
        <w:rPr>
          <w:rFonts w:ascii="Arial" w:eastAsia="ArialNarrow" w:hAnsi="Arial" w:cs="Arial"/>
          <w:color w:val="000000"/>
          <w:sz w:val="23"/>
          <w:szCs w:val="23"/>
          <w:lang w:val="es-ES" w:bidi="ar-SA"/>
        </w:rPr>
        <w:t>tiene</w:t>
      </w:r>
      <w:r w:rsidRPr="00777F90">
        <w:rPr>
          <w:rFonts w:ascii="Arial" w:eastAsia="ArialNarrow" w:hAnsi="Arial" w:cs="Arial"/>
          <w:color w:val="000000"/>
          <w:sz w:val="23"/>
          <w:szCs w:val="23"/>
          <w:lang w:val="es-ES" w:bidi="ar-SA"/>
        </w:rPr>
        <w:t xml:space="preserve"> el propósito de seleccionar los productos específicos de las canastas de cada ciudad. </w:t>
      </w:r>
    </w:p>
    <w:p w:rsidR="00EE06AC" w:rsidRPr="00777F90" w:rsidRDefault="00EE06AC" w:rsidP="00EE06AC">
      <w:pPr>
        <w:autoSpaceDE w:val="0"/>
        <w:autoSpaceDN w:val="0"/>
        <w:adjustRightInd w:val="0"/>
        <w:spacing w:before="0" w:after="0" w:line="240" w:lineRule="auto"/>
        <w:jc w:val="both"/>
        <w:rPr>
          <w:rFonts w:ascii="Arial" w:eastAsia="ArialNarrow" w:hAnsi="Arial" w:cs="Arial"/>
          <w:color w:val="000000"/>
          <w:sz w:val="23"/>
          <w:szCs w:val="23"/>
          <w:lang w:val="es-ES" w:bidi="ar-SA"/>
        </w:rPr>
      </w:pPr>
    </w:p>
    <w:p w:rsidR="001858F5" w:rsidRPr="00777F90" w:rsidRDefault="001858F5" w:rsidP="005E4BB8">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 xml:space="preserve">Esta encuesta </w:t>
      </w:r>
      <w:r w:rsidR="00EE06AC" w:rsidRPr="00777F90">
        <w:rPr>
          <w:rFonts w:ascii="Arial" w:eastAsia="ArialNarrow" w:hAnsi="Arial" w:cs="Arial"/>
          <w:color w:val="000000"/>
          <w:sz w:val="23"/>
          <w:szCs w:val="23"/>
          <w:lang w:val="es-ES" w:bidi="ar-SA"/>
        </w:rPr>
        <w:t>va</w:t>
      </w:r>
      <w:r w:rsidRPr="00777F90">
        <w:rPr>
          <w:rFonts w:ascii="Arial" w:eastAsia="ArialNarrow" w:hAnsi="Arial" w:cs="Arial"/>
          <w:color w:val="000000"/>
          <w:sz w:val="23"/>
          <w:szCs w:val="23"/>
          <w:lang w:val="es-ES" w:bidi="ar-SA"/>
        </w:rPr>
        <w:t xml:space="preserve"> dirigida a diferentes establecimientos económicos a fin de establecer los productos más representativos</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de cada uno de los productos genéricos.</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El número de encuestas</w:t>
      </w:r>
      <w:r w:rsidR="00EE06AC" w:rsidRPr="00777F90">
        <w:rPr>
          <w:rFonts w:ascii="Arial" w:eastAsia="ArialNarrow" w:hAnsi="Arial" w:cs="Arial"/>
          <w:color w:val="000000"/>
          <w:sz w:val="23"/>
          <w:szCs w:val="23"/>
          <w:lang w:val="es-ES" w:bidi="ar-SA"/>
        </w:rPr>
        <w:t xml:space="preserve"> es</w:t>
      </w:r>
      <w:r w:rsidRPr="00777F90">
        <w:rPr>
          <w:rFonts w:ascii="Arial" w:eastAsia="ArialNarrow" w:hAnsi="Arial" w:cs="Arial"/>
          <w:color w:val="000000"/>
          <w:sz w:val="23"/>
          <w:szCs w:val="23"/>
          <w:lang w:val="es-ES" w:bidi="ar-SA"/>
        </w:rPr>
        <w:t xml:space="preserve"> definido por el producto y el tamaño de la ciudad.</w:t>
      </w:r>
    </w:p>
    <w:p w:rsidR="00EE06AC" w:rsidRPr="00777F90" w:rsidRDefault="00EE06AC" w:rsidP="00EE06AC">
      <w:pPr>
        <w:autoSpaceDE w:val="0"/>
        <w:autoSpaceDN w:val="0"/>
        <w:adjustRightInd w:val="0"/>
        <w:spacing w:before="0" w:after="0" w:line="240" w:lineRule="auto"/>
        <w:jc w:val="both"/>
        <w:rPr>
          <w:rFonts w:ascii="Arial" w:eastAsia="ArialNarrow" w:hAnsi="Arial" w:cs="Arial"/>
          <w:color w:val="000000"/>
          <w:sz w:val="23"/>
          <w:szCs w:val="23"/>
          <w:lang w:val="es-ES" w:bidi="ar-SA"/>
        </w:rPr>
      </w:pPr>
    </w:p>
    <w:p w:rsidR="001F1B6A" w:rsidRPr="00777F90" w:rsidRDefault="001858F5" w:rsidP="005E4BB8">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La E</w:t>
      </w:r>
      <w:r w:rsidR="00EE06AC" w:rsidRPr="00777F90">
        <w:rPr>
          <w:rFonts w:ascii="Arial" w:eastAsia="ArialNarrow" w:hAnsi="Arial" w:cs="Arial"/>
          <w:color w:val="000000"/>
          <w:sz w:val="23"/>
          <w:szCs w:val="23"/>
          <w:lang w:val="es-ES" w:bidi="ar-SA"/>
        </w:rPr>
        <w:t xml:space="preserve">ncuesta de </w:t>
      </w:r>
      <w:r w:rsidRPr="00777F90">
        <w:rPr>
          <w:rFonts w:ascii="Arial" w:eastAsia="ArialNarrow" w:hAnsi="Arial" w:cs="Arial"/>
          <w:color w:val="000000"/>
          <w:sz w:val="23"/>
          <w:szCs w:val="23"/>
          <w:lang w:val="es-ES" w:bidi="ar-SA"/>
        </w:rPr>
        <w:t>E</w:t>
      </w:r>
      <w:r w:rsidR="00EE06AC" w:rsidRPr="00777F90">
        <w:rPr>
          <w:rFonts w:ascii="Arial" w:eastAsia="ArialNarrow" w:hAnsi="Arial" w:cs="Arial"/>
          <w:color w:val="000000"/>
          <w:sz w:val="23"/>
          <w:szCs w:val="23"/>
          <w:lang w:val="es-ES" w:bidi="ar-SA"/>
        </w:rPr>
        <w:t>specificaciones se ejecuta los meses de Diciembre 2015, Enero</w:t>
      </w:r>
      <w:r w:rsidR="00A9720D">
        <w:rPr>
          <w:rFonts w:ascii="Arial" w:eastAsia="ArialNarrow" w:hAnsi="Arial" w:cs="Arial"/>
          <w:color w:val="000000"/>
          <w:sz w:val="23"/>
          <w:szCs w:val="23"/>
          <w:lang w:val="es-ES" w:bidi="ar-SA"/>
        </w:rPr>
        <w:t>,</w:t>
      </w:r>
      <w:r w:rsidR="00EE06AC" w:rsidRPr="00777F90">
        <w:rPr>
          <w:rFonts w:ascii="Arial" w:eastAsia="ArialNarrow" w:hAnsi="Arial" w:cs="Arial"/>
          <w:color w:val="000000"/>
          <w:sz w:val="23"/>
          <w:szCs w:val="23"/>
          <w:lang w:val="es-ES" w:bidi="ar-SA"/>
        </w:rPr>
        <w:t xml:space="preserve"> Febrero </w:t>
      </w:r>
      <w:r w:rsidR="007341CD">
        <w:rPr>
          <w:rFonts w:ascii="Arial" w:eastAsia="ArialNarrow" w:hAnsi="Arial" w:cs="Arial"/>
          <w:color w:val="000000"/>
          <w:sz w:val="23"/>
          <w:szCs w:val="23"/>
          <w:lang w:val="es-ES" w:bidi="ar-SA"/>
        </w:rPr>
        <w:t>hasta la primera quincena</w:t>
      </w:r>
      <w:r w:rsidR="00A9720D">
        <w:rPr>
          <w:rFonts w:ascii="Arial" w:eastAsia="ArialNarrow" w:hAnsi="Arial" w:cs="Arial"/>
          <w:color w:val="000000"/>
          <w:sz w:val="23"/>
          <w:szCs w:val="23"/>
          <w:lang w:val="es-ES" w:bidi="ar-SA"/>
        </w:rPr>
        <w:t xml:space="preserve"> de Marzo de </w:t>
      </w:r>
      <w:r w:rsidR="00EE06AC" w:rsidRPr="00777F90">
        <w:rPr>
          <w:rFonts w:ascii="Arial" w:eastAsia="ArialNarrow" w:hAnsi="Arial" w:cs="Arial"/>
          <w:color w:val="000000"/>
          <w:sz w:val="23"/>
          <w:szCs w:val="23"/>
          <w:lang w:val="es-ES" w:bidi="ar-SA"/>
        </w:rPr>
        <w:t>2016</w:t>
      </w:r>
      <w:r w:rsidRPr="00777F90">
        <w:rPr>
          <w:rFonts w:ascii="Arial" w:eastAsia="ArialNarrow" w:hAnsi="Arial" w:cs="Arial"/>
          <w:color w:val="000000"/>
          <w:sz w:val="23"/>
          <w:szCs w:val="23"/>
          <w:lang w:val="es-ES" w:bidi="ar-SA"/>
        </w:rPr>
        <w:t xml:space="preserve">. </w:t>
      </w:r>
    </w:p>
    <w:p w:rsidR="001F1B6A" w:rsidRPr="00777F90" w:rsidRDefault="001F1B6A" w:rsidP="00EE06AC">
      <w:pPr>
        <w:autoSpaceDE w:val="0"/>
        <w:autoSpaceDN w:val="0"/>
        <w:adjustRightInd w:val="0"/>
        <w:spacing w:before="0" w:after="0" w:line="240" w:lineRule="auto"/>
        <w:jc w:val="both"/>
        <w:rPr>
          <w:rFonts w:ascii="Arial" w:eastAsia="ArialNarrow" w:hAnsi="Arial" w:cs="Arial"/>
          <w:color w:val="000000"/>
          <w:sz w:val="23"/>
          <w:szCs w:val="23"/>
          <w:lang w:val="es-ES" w:bidi="ar-SA"/>
        </w:rPr>
      </w:pPr>
    </w:p>
    <w:p w:rsidR="001858F5" w:rsidRPr="00777F90" w:rsidRDefault="001858F5" w:rsidP="005E4BB8">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 xml:space="preserve">Esta </w:t>
      </w:r>
      <w:r w:rsidR="001F1B6A" w:rsidRPr="00777F90">
        <w:rPr>
          <w:rFonts w:ascii="Arial" w:eastAsia="ArialNarrow" w:hAnsi="Arial" w:cs="Arial"/>
          <w:color w:val="000000"/>
          <w:sz w:val="23"/>
          <w:szCs w:val="23"/>
          <w:lang w:val="es-ES" w:bidi="ar-SA"/>
        </w:rPr>
        <w:t>encuesta permite</w:t>
      </w:r>
      <w:r w:rsidRPr="00777F90">
        <w:rPr>
          <w:rFonts w:ascii="Arial" w:eastAsia="ArialNarrow" w:hAnsi="Arial" w:cs="Arial"/>
          <w:color w:val="000000"/>
          <w:sz w:val="23"/>
          <w:szCs w:val="23"/>
          <w:lang w:val="es-ES" w:bidi="ar-SA"/>
        </w:rPr>
        <w:t xml:space="preserve"> determinar los productos</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específicos de l</w:t>
      </w:r>
      <w:r w:rsidR="001F1B6A" w:rsidRPr="00777F90">
        <w:rPr>
          <w:rFonts w:ascii="Arial" w:eastAsia="ArialNarrow" w:hAnsi="Arial" w:cs="Arial"/>
          <w:color w:val="000000"/>
          <w:sz w:val="23"/>
          <w:szCs w:val="23"/>
          <w:lang w:val="es-ES" w:bidi="ar-SA"/>
        </w:rPr>
        <w:t xml:space="preserve">as canastas de cada una de las </w:t>
      </w:r>
      <w:r w:rsidRPr="00777F90">
        <w:rPr>
          <w:rFonts w:ascii="Arial" w:eastAsia="ArialNarrow" w:hAnsi="Arial" w:cs="Arial"/>
          <w:color w:val="000000"/>
          <w:sz w:val="23"/>
          <w:szCs w:val="23"/>
          <w:lang w:val="es-ES" w:bidi="ar-SA"/>
        </w:rPr>
        <w:t>ciudades</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y establecer los productos con mayor representatividad de cada</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uno de los productos genéricos.</w:t>
      </w:r>
    </w:p>
    <w:p w:rsidR="001F1B6A" w:rsidRPr="00777F90" w:rsidRDefault="001F1B6A" w:rsidP="00EE06AC">
      <w:pPr>
        <w:autoSpaceDE w:val="0"/>
        <w:autoSpaceDN w:val="0"/>
        <w:adjustRightInd w:val="0"/>
        <w:spacing w:before="0" w:after="0" w:line="240" w:lineRule="auto"/>
        <w:jc w:val="both"/>
        <w:rPr>
          <w:rFonts w:ascii="Arial" w:eastAsia="ArialNarrow" w:hAnsi="Arial" w:cs="Arial"/>
          <w:color w:val="000000"/>
          <w:sz w:val="23"/>
          <w:szCs w:val="23"/>
          <w:lang w:val="es-ES" w:bidi="ar-SA"/>
        </w:rPr>
      </w:pPr>
    </w:p>
    <w:p w:rsidR="00E61B52" w:rsidRDefault="001858F5" w:rsidP="00AB31FF">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La cobertura geográfica del IPC abarca las capitales</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departamentales</w:t>
      </w:r>
      <w:r w:rsidR="00E61B52">
        <w:rPr>
          <w:rFonts w:ascii="Arial" w:eastAsia="ArialNarrow" w:hAnsi="Arial" w:cs="Arial"/>
          <w:color w:val="000000"/>
          <w:sz w:val="23"/>
          <w:szCs w:val="23"/>
          <w:lang w:val="es-ES" w:bidi="ar-SA"/>
        </w:rPr>
        <w:t xml:space="preserve"> y </w:t>
      </w:r>
      <w:r w:rsidR="001F1B6A" w:rsidRPr="00777F90">
        <w:rPr>
          <w:rFonts w:ascii="Arial" w:eastAsia="ArialNarrow" w:hAnsi="Arial" w:cs="Arial"/>
          <w:color w:val="000000"/>
          <w:sz w:val="23"/>
          <w:szCs w:val="23"/>
          <w:lang w:val="es-ES" w:bidi="ar-SA"/>
        </w:rPr>
        <w:t xml:space="preserve">la ciudad de El Alto, </w:t>
      </w:r>
      <w:r w:rsidRPr="00777F90">
        <w:rPr>
          <w:rFonts w:ascii="Arial" w:eastAsia="ArialNarrow" w:hAnsi="Arial" w:cs="Arial"/>
          <w:color w:val="000000"/>
          <w:sz w:val="23"/>
          <w:szCs w:val="23"/>
          <w:lang w:val="es-ES" w:bidi="ar-SA"/>
        </w:rPr>
        <w:t xml:space="preserve">en ellas se </w:t>
      </w:r>
      <w:r w:rsidR="00567BF2" w:rsidRPr="00777F90">
        <w:rPr>
          <w:rFonts w:ascii="Arial" w:eastAsia="ArialNarrow" w:hAnsi="Arial" w:cs="Arial"/>
          <w:color w:val="000000"/>
          <w:sz w:val="23"/>
          <w:szCs w:val="23"/>
          <w:lang w:val="es-ES" w:bidi="ar-SA"/>
        </w:rPr>
        <w:t>definirán</w:t>
      </w:r>
      <w:r w:rsidRPr="00777F90">
        <w:rPr>
          <w:rFonts w:ascii="Arial" w:eastAsia="ArialNarrow" w:hAnsi="Arial" w:cs="Arial"/>
          <w:color w:val="000000"/>
          <w:sz w:val="23"/>
          <w:szCs w:val="23"/>
          <w:lang w:val="es-ES" w:bidi="ar-SA"/>
        </w:rPr>
        <w:t xml:space="preserve"> observaciones, de acuerdo a la frecuencia de lugar de</w:t>
      </w:r>
      <w:r w:rsidR="008220FF">
        <w:rPr>
          <w:rFonts w:ascii="Arial" w:eastAsia="ArialNarrow" w:hAnsi="Arial" w:cs="Arial"/>
          <w:color w:val="000000"/>
          <w:sz w:val="23"/>
          <w:szCs w:val="23"/>
          <w:lang w:val="es-ES" w:bidi="ar-SA"/>
        </w:rPr>
        <w:t xml:space="preserve"> </w:t>
      </w:r>
      <w:r w:rsidRPr="00777F90">
        <w:rPr>
          <w:rFonts w:ascii="Arial" w:eastAsia="ArialNarrow" w:hAnsi="Arial" w:cs="Arial"/>
          <w:color w:val="000000"/>
          <w:sz w:val="23"/>
          <w:szCs w:val="23"/>
          <w:lang w:val="es-ES" w:bidi="ar-SA"/>
        </w:rPr>
        <w:t>comp</w:t>
      </w:r>
      <w:r w:rsidR="00567BF2" w:rsidRPr="00777F90">
        <w:rPr>
          <w:rFonts w:ascii="Arial" w:eastAsia="ArialNarrow" w:hAnsi="Arial" w:cs="Arial"/>
          <w:color w:val="000000"/>
          <w:sz w:val="23"/>
          <w:szCs w:val="23"/>
          <w:lang w:val="es-ES" w:bidi="ar-SA"/>
        </w:rPr>
        <w:t xml:space="preserve">ra. </w:t>
      </w:r>
    </w:p>
    <w:p w:rsidR="00E61B52" w:rsidRDefault="00E61B52" w:rsidP="00AB31FF">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p>
    <w:p w:rsidR="001858F5" w:rsidRPr="00AB31FF" w:rsidRDefault="00567BF2" w:rsidP="00AB31FF">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777F90">
        <w:rPr>
          <w:rFonts w:ascii="Arial" w:eastAsia="ArialNarrow" w:hAnsi="Arial" w:cs="Arial"/>
          <w:color w:val="000000"/>
          <w:sz w:val="23"/>
          <w:szCs w:val="23"/>
          <w:lang w:val="es-ES" w:bidi="ar-SA"/>
        </w:rPr>
        <w:t>La unidad de investigación es</w:t>
      </w:r>
      <w:r w:rsidR="001858F5" w:rsidRPr="00777F90">
        <w:rPr>
          <w:rFonts w:ascii="Arial" w:eastAsia="ArialNarrow" w:hAnsi="Arial" w:cs="Arial"/>
          <w:color w:val="000000"/>
          <w:sz w:val="23"/>
          <w:szCs w:val="23"/>
          <w:lang w:val="es-ES" w:bidi="ar-SA"/>
        </w:rPr>
        <w:t xml:space="preserve"> el establecimiento</w:t>
      </w:r>
      <w:r w:rsidR="008220FF">
        <w:rPr>
          <w:rFonts w:ascii="Arial" w:eastAsia="ArialNarrow" w:hAnsi="Arial" w:cs="Arial"/>
          <w:color w:val="000000"/>
          <w:sz w:val="23"/>
          <w:szCs w:val="23"/>
          <w:lang w:val="es-ES" w:bidi="ar-SA"/>
        </w:rPr>
        <w:t xml:space="preserve"> </w:t>
      </w:r>
      <w:r w:rsidR="001858F5" w:rsidRPr="00777F90">
        <w:rPr>
          <w:rFonts w:ascii="Arial" w:eastAsia="ArialNarrow" w:hAnsi="Arial" w:cs="Arial"/>
          <w:color w:val="000000"/>
          <w:sz w:val="23"/>
          <w:szCs w:val="23"/>
          <w:lang w:val="es-ES" w:bidi="ar-SA"/>
        </w:rPr>
        <w:t>económico</w:t>
      </w:r>
      <w:r w:rsidR="00AB31FF">
        <w:rPr>
          <w:rFonts w:ascii="Arial" w:eastAsia="ArialNarrow" w:hAnsi="Arial" w:cs="Arial"/>
          <w:color w:val="000000"/>
          <w:sz w:val="23"/>
          <w:szCs w:val="23"/>
          <w:lang w:val="es-ES" w:bidi="ar-SA"/>
        </w:rPr>
        <w:t>.</w:t>
      </w:r>
      <w:r w:rsidR="00AB31FF" w:rsidRPr="00AB31FF">
        <w:rPr>
          <w:rFonts w:ascii="ArialNarrow" w:eastAsia="ArialNarrow" w:cs="ArialNarrow"/>
          <w:lang w:val="es-BO" w:bidi="ar-SA"/>
        </w:rPr>
        <w:t xml:space="preserve"> </w:t>
      </w:r>
    </w:p>
    <w:p w:rsidR="00567BF2" w:rsidRPr="005E4BB8" w:rsidRDefault="00567BF2" w:rsidP="00EE06AC">
      <w:pPr>
        <w:autoSpaceDE w:val="0"/>
        <w:autoSpaceDN w:val="0"/>
        <w:adjustRightInd w:val="0"/>
        <w:spacing w:before="0" w:after="0" w:line="240" w:lineRule="auto"/>
        <w:jc w:val="both"/>
        <w:rPr>
          <w:rFonts w:ascii="Trebuchet MS" w:eastAsia="ArialNarrow" w:hAnsi="Trebuchet MS" w:cs="Arial"/>
          <w:color w:val="000000"/>
          <w:sz w:val="22"/>
          <w:szCs w:val="22"/>
          <w:lang w:val="es-ES" w:bidi="ar-SA"/>
        </w:rPr>
      </w:pPr>
    </w:p>
    <w:p w:rsidR="00936ADC" w:rsidRDefault="00AB31FF" w:rsidP="00AB31FF">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AB31FF">
        <w:rPr>
          <w:rFonts w:ascii="Arial" w:eastAsia="ArialNarrow" w:hAnsi="Arial" w:cs="Arial"/>
          <w:color w:val="000000"/>
          <w:sz w:val="23"/>
          <w:szCs w:val="23"/>
          <w:lang w:val="es-ES" w:bidi="ar-SA"/>
        </w:rPr>
        <w:t>Para determinar las características del producto genérico se</w:t>
      </w:r>
      <w:r>
        <w:rPr>
          <w:rFonts w:ascii="Arial" w:eastAsia="ArialNarrow" w:hAnsi="Arial" w:cs="Arial"/>
          <w:color w:val="000000"/>
          <w:sz w:val="23"/>
          <w:szCs w:val="23"/>
          <w:lang w:val="es-ES" w:bidi="ar-SA"/>
        </w:rPr>
        <w:t xml:space="preserve"> </w:t>
      </w:r>
      <w:r w:rsidRPr="00AB31FF">
        <w:rPr>
          <w:rFonts w:ascii="Arial" w:eastAsia="ArialNarrow" w:hAnsi="Arial" w:cs="Arial"/>
          <w:color w:val="000000"/>
          <w:sz w:val="23"/>
          <w:szCs w:val="23"/>
          <w:lang w:val="es-ES" w:bidi="ar-SA"/>
        </w:rPr>
        <w:t>consideraron diferentes tipos de establecimientos</w:t>
      </w:r>
      <w:r>
        <w:rPr>
          <w:rFonts w:ascii="Arial" w:eastAsia="ArialNarrow" w:hAnsi="Arial" w:cs="Arial"/>
          <w:color w:val="000000"/>
          <w:sz w:val="23"/>
          <w:szCs w:val="23"/>
          <w:lang w:val="es-ES" w:bidi="ar-SA"/>
        </w:rPr>
        <w:t xml:space="preserve"> y</w:t>
      </w:r>
      <w:r w:rsidRPr="00AB31FF">
        <w:rPr>
          <w:rFonts w:ascii="Arial" w:eastAsia="ArialNarrow" w:hAnsi="Arial" w:cs="Arial"/>
          <w:color w:val="000000"/>
          <w:sz w:val="23"/>
          <w:szCs w:val="23"/>
          <w:lang w:val="es-ES" w:bidi="ar-SA"/>
        </w:rPr>
        <w:t xml:space="preserve"> variables</w:t>
      </w:r>
      <w:r>
        <w:rPr>
          <w:rFonts w:ascii="Arial" w:eastAsia="ArialNarrow" w:hAnsi="Arial" w:cs="Arial"/>
          <w:color w:val="000000"/>
          <w:sz w:val="23"/>
          <w:szCs w:val="23"/>
          <w:lang w:val="es-ES" w:bidi="ar-SA"/>
        </w:rPr>
        <w:t>.</w:t>
      </w:r>
    </w:p>
    <w:p w:rsidR="0094256E" w:rsidRDefault="0094256E" w:rsidP="00AB31FF">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p>
    <w:p w:rsidR="00AB31FF" w:rsidRPr="00AB31FF" w:rsidRDefault="00AB31FF" w:rsidP="00AB31FF">
      <w:pPr>
        <w:autoSpaceDE w:val="0"/>
        <w:autoSpaceDN w:val="0"/>
        <w:adjustRightInd w:val="0"/>
        <w:spacing w:before="0" w:after="0" w:line="240" w:lineRule="auto"/>
        <w:jc w:val="both"/>
        <w:rPr>
          <w:rFonts w:ascii="Arial" w:eastAsia="ArialNarrow" w:hAnsi="Arial" w:cs="Arial"/>
          <w:color w:val="000000"/>
          <w:sz w:val="23"/>
          <w:szCs w:val="23"/>
          <w:lang w:val="es-ES" w:bidi="ar-SA"/>
        </w:rPr>
      </w:pPr>
    </w:p>
    <w:p w:rsidR="00675BFA" w:rsidRDefault="000B541E" w:rsidP="005035AF">
      <w:pPr>
        <w:pStyle w:val="Prrafodelista"/>
        <w:numPr>
          <w:ilvl w:val="0"/>
          <w:numId w:val="1"/>
        </w:numPr>
        <w:autoSpaceDE w:val="0"/>
        <w:autoSpaceDN w:val="0"/>
        <w:adjustRightInd w:val="0"/>
        <w:spacing w:before="0" w:after="0" w:line="240" w:lineRule="auto"/>
        <w:ind w:left="426" w:firstLine="0"/>
        <w:outlineLvl w:val="0"/>
        <w:rPr>
          <w:rFonts w:ascii="TrebuchetMS-Bold" w:hAnsi="TrebuchetMS-Bold" w:cs="TrebuchetMS-Bold"/>
          <w:b/>
          <w:bCs/>
          <w:color w:val="4F81BD" w:themeColor="accent1"/>
          <w:sz w:val="24"/>
          <w:szCs w:val="24"/>
          <w:lang w:val="es-ES" w:bidi="ar-SA"/>
        </w:rPr>
      </w:pPr>
      <w:bookmarkStart w:id="3" w:name="_Toc445452194"/>
      <w:r>
        <w:rPr>
          <w:rFonts w:ascii="TrebuchetMS-Bold" w:hAnsi="TrebuchetMS-Bold" w:cs="TrebuchetMS-Bold"/>
          <w:b/>
          <w:bCs/>
          <w:color w:val="4F81BD" w:themeColor="accent1"/>
          <w:sz w:val="24"/>
          <w:szCs w:val="24"/>
          <w:lang w:val="es-ES" w:bidi="ar-SA"/>
        </w:rPr>
        <w:t xml:space="preserve">   </w:t>
      </w:r>
      <w:r w:rsidR="00936ADC" w:rsidRPr="00E970F0">
        <w:rPr>
          <w:rFonts w:ascii="TrebuchetMS-Bold" w:hAnsi="TrebuchetMS-Bold" w:cs="TrebuchetMS-Bold"/>
          <w:b/>
          <w:bCs/>
          <w:color w:val="4F81BD" w:themeColor="accent1"/>
          <w:sz w:val="24"/>
          <w:szCs w:val="24"/>
          <w:lang w:val="es-ES" w:bidi="ar-SA"/>
        </w:rPr>
        <w:t>ANTECEDENTES</w:t>
      </w:r>
      <w:bookmarkEnd w:id="3"/>
    </w:p>
    <w:p w:rsidR="0094256E" w:rsidRDefault="0094256E" w:rsidP="0094256E">
      <w:pPr>
        <w:pStyle w:val="Prrafodelista"/>
        <w:autoSpaceDE w:val="0"/>
        <w:autoSpaceDN w:val="0"/>
        <w:adjustRightInd w:val="0"/>
        <w:spacing w:before="0" w:after="0" w:line="240" w:lineRule="auto"/>
        <w:ind w:left="426"/>
        <w:outlineLvl w:val="0"/>
        <w:rPr>
          <w:rFonts w:ascii="TrebuchetMS-Bold" w:hAnsi="TrebuchetMS-Bold" w:cs="TrebuchetMS-Bold"/>
          <w:b/>
          <w:bCs/>
          <w:color w:val="4F81BD" w:themeColor="accent1"/>
          <w:sz w:val="24"/>
          <w:szCs w:val="24"/>
          <w:lang w:val="es-ES" w:bidi="ar-SA"/>
        </w:rPr>
      </w:pPr>
    </w:p>
    <w:p w:rsidR="001C09F2" w:rsidRPr="000B541E" w:rsidRDefault="00936ADC" w:rsidP="005E4BB8">
      <w:pPr>
        <w:pStyle w:val="Default"/>
        <w:ind w:firstLine="426"/>
        <w:jc w:val="both"/>
        <w:rPr>
          <w:rFonts w:ascii="Arial" w:hAnsi="Arial" w:cs="Arial"/>
          <w:color w:val="auto"/>
          <w:sz w:val="23"/>
          <w:szCs w:val="23"/>
          <w:lang w:val="es-ES"/>
        </w:rPr>
      </w:pPr>
      <w:r w:rsidRPr="000B541E">
        <w:rPr>
          <w:rFonts w:ascii="Arial" w:hAnsi="Arial" w:cs="Arial"/>
          <w:color w:val="auto"/>
          <w:sz w:val="23"/>
          <w:szCs w:val="23"/>
          <w:lang w:val="es-ES"/>
        </w:rPr>
        <w:t>La elaboración de l</w:t>
      </w:r>
      <w:r w:rsidR="0013738B" w:rsidRPr="000B541E">
        <w:rPr>
          <w:rFonts w:ascii="Arial" w:hAnsi="Arial" w:cs="Arial"/>
          <w:color w:val="auto"/>
          <w:sz w:val="23"/>
          <w:szCs w:val="23"/>
          <w:lang w:val="es-ES"/>
        </w:rPr>
        <w:t xml:space="preserve">a Encuesta de Especificaciones </w:t>
      </w:r>
      <w:r w:rsidR="00C86FFB" w:rsidRPr="000B541E">
        <w:rPr>
          <w:rFonts w:ascii="Arial" w:hAnsi="Arial" w:cs="Arial"/>
          <w:color w:val="auto"/>
          <w:sz w:val="23"/>
          <w:szCs w:val="23"/>
          <w:lang w:val="es-ES"/>
        </w:rPr>
        <w:t>(EE</w:t>
      </w:r>
      <w:r w:rsidR="006E27FD" w:rsidRPr="000B541E">
        <w:rPr>
          <w:rFonts w:ascii="Arial" w:hAnsi="Arial" w:cs="Arial"/>
          <w:color w:val="auto"/>
          <w:sz w:val="23"/>
          <w:szCs w:val="23"/>
          <w:lang w:val="es-ES"/>
        </w:rPr>
        <w:t>s</w:t>
      </w:r>
      <w:r w:rsidR="00C86FFB" w:rsidRPr="000B541E">
        <w:rPr>
          <w:rFonts w:ascii="Arial" w:hAnsi="Arial" w:cs="Arial"/>
          <w:color w:val="auto"/>
          <w:sz w:val="23"/>
          <w:szCs w:val="23"/>
          <w:lang w:val="es-ES"/>
        </w:rPr>
        <w:t xml:space="preserve">), </w:t>
      </w:r>
      <w:r w:rsidR="0013738B" w:rsidRPr="000B541E">
        <w:rPr>
          <w:rFonts w:ascii="Arial" w:hAnsi="Arial" w:cs="Arial"/>
          <w:color w:val="auto"/>
          <w:sz w:val="23"/>
          <w:szCs w:val="23"/>
          <w:lang w:val="es-ES"/>
        </w:rPr>
        <w:t>habitualmente</w:t>
      </w:r>
      <w:r w:rsidRPr="000B541E">
        <w:rPr>
          <w:rFonts w:ascii="Arial" w:hAnsi="Arial" w:cs="Arial"/>
          <w:color w:val="auto"/>
          <w:sz w:val="23"/>
          <w:szCs w:val="23"/>
          <w:lang w:val="es-ES"/>
        </w:rPr>
        <w:t xml:space="preserve"> se la realiza</w:t>
      </w:r>
      <w:r w:rsidR="0013738B" w:rsidRPr="000B541E">
        <w:rPr>
          <w:rFonts w:ascii="Arial" w:hAnsi="Arial" w:cs="Arial"/>
          <w:color w:val="auto"/>
          <w:sz w:val="23"/>
          <w:szCs w:val="23"/>
          <w:lang w:val="es-ES"/>
        </w:rPr>
        <w:t xml:space="preserve">ba </w:t>
      </w:r>
      <w:r w:rsidRPr="000B541E">
        <w:rPr>
          <w:rFonts w:ascii="Arial" w:hAnsi="Arial" w:cs="Arial"/>
          <w:color w:val="auto"/>
          <w:sz w:val="23"/>
          <w:szCs w:val="23"/>
          <w:lang w:val="es-ES"/>
        </w:rPr>
        <w:t>luego de terminada la Encuesta de Presupuestos Famil</w:t>
      </w:r>
      <w:r w:rsidR="008160B8" w:rsidRPr="000B541E">
        <w:rPr>
          <w:rFonts w:ascii="Arial" w:hAnsi="Arial" w:cs="Arial"/>
          <w:color w:val="auto"/>
          <w:sz w:val="23"/>
          <w:szCs w:val="23"/>
          <w:lang w:val="es-ES"/>
        </w:rPr>
        <w:t>iares</w:t>
      </w:r>
      <w:r w:rsidR="001C09F2" w:rsidRPr="000B541E">
        <w:rPr>
          <w:rFonts w:ascii="Arial" w:hAnsi="Arial" w:cs="Arial"/>
          <w:color w:val="auto"/>
          <w:sz w:val="23"/>
          <w:szCs w:val="23"/>
          <w:lang w:val="es-ES"/>
        </w:rPr>
        <w:t xml:space="preserve"> (EPF)</w:t>
      </w:r>
      <w:r w:rsidR="00774D1C" w:rsidRPr="000B541E">
        <w:rPr>
          <w:rFonts w:ascii="Arial" w:hAnsi="Arial" w:cs="Arial"/>
          <w:color w:val="auto"/>
          <w:sz w:val="23"/>
          <w:szCs w:val="23"/>
          <w:lang w:val="es-ES"/>
        </w:rPr>
        <w:t>,</w:t>
      </w:r>
      <w:r w:rsidR="006E27FD" w:rsidRPr="000B541E">
        <w:rPr>
          <w:rFonts w:ascii="Arial" w:hAnsi="Arial" w:cs="Arial"/>
          <w:color w:val="auto"/>
          <w:sz w:val="23"/>
          <w:szCs w:val="23"/>
          <w:lang w:val="es-ES"/>
        </w:rPr>
        <w:t xml:space="preserve"> </w:t>
      </w:r>
      <w:r w:rsidR="008B7E74" w:rsidRPr="000B541E">
        <w:rPr>
          <w:rFonts w:ascii="Arial" w:hAnsi="Arial" w:cs="Arial"/>
          <w:color w:val="auto"/>
          <w:sz w:val="23"/>
          <w:szCs w:val="23"/>
          <w:lang w:val="es-ES"/>
        </w:rPr>
        <w:t xml:space="preserve">pues se obtiene de esta los productos genéricos de mayor consumo de los hogares, </w:t>
      </w:r>
      <w:r w:rsidR="001C09F2" w:rsidRPr="000B541E">
        <w:rPr>
          <w:rFonts w:ascii="Arial" w:hAnsi="Arial" w:cs="Arial"/>
          <w:color w:val="auto"/>
          <w:sz w:val="23"/>
          <w:szCs w:val="23"/>
          <w:lang w:val="es-ES"/>
        </w:rPr>
        <w:t>sin</w:t>
      </w:r>
      <w:r w:rsidR="008160B8" w:rsidRPr="000B541E">
        <w:rPr>
          <w:rFonts w:ascii="Arial" w:hAnsi="Arial" w:cs="Arial"/>
          <w:color w:val="auto"/>
          <w:sz w:val="23"/>
          <w:szCs w:val="23"/>
          <w:lang w:val="es-ES"/>
        </w:rPr>
        <w:t xml:space="preserve"> embargo las limitaciones</w:t>
      </w:r>
      <w:r w:rsidR="008B7E74" w:rsidRPr="000B541E">
        <w:rPr>
          <w:rFonts w:ascii="Arial" w:hAnsi="Arial" w:cs="Arial"/>
          <w:color w:val="auto"/>
          <w:sz w:val="23"/>
          <w:szCs w:val="23"/>
          <w:lang w:val="es-ES"/>
        </w:rPr>
        <w:t xml:space="preserve"> de tiempo determinaron que la Encuesta de E</w:t>
      </w:r>
      <w:r w:rsidR="008160B8" w:rsidRPr="000B541E">
        <w:rPr>
          <w:rFonts w:ascii="Arial" w:hAnsi="Arial" w:cs="Arial"/>
          <w:color w:val="auto"/>
          <w:sz w:val="23"/>
          <w:szCs w:val="23"/>
          <w:lang w:val="es-ES"/>
        </w:rPr>
        <w:t xml:space="preserve">specificaciones </w:t>
      </w:r>
      <w:r w:rsidR="001C09F2" w:rsidRPr="000B541E">
        <w:rPr>
          <w:rFonts w:ascii="Arial" w:hAnsi="Arial" w:cs="Arial"/>
          <w:color w:val="auto"/>
          <w:sz w:val="23"/>
          <w:szCs w:val="23"/>
          <w:lang w:val="es-ES"/>
        </w:rPr>
        <w:t>deba a</w:t>
      </w:r>
      <w:r w:rsidR="008160B8" w:rsidRPr="000B541E">
        <w:rPr>
          <w:rFonts w:ascii="Arial" w:hAnsi="Arial" w:cs="Arial"/>
          <w:color w:val="auto"/>
          <w:sz w:val="23"/>
          <w:szCs w:val="23"/>
          <w:lang w:val="es-ES"/>
        </w:rPr>
        <w:t>rrancar</w:t>
      </w:r>
      <w:r w:rsidR="001C09F2" w:rsidRPr="000B541E">
        <w:rPr>
          <w:rFonts w:ascii="Arial" w:hAnsi="Arial" w:cs="Arial"/>
          <w:color w:val="auto"/>
          <w:sz w:val="23"/>
          <w:szCs w:val="23"/>
          <w:lang w:val="es-ES"/>
        </w:rPr>
        <w:t xml:space="preserve"> paralelamente</w:t>
      </w:r>
      <w:r w:rsidR="008160B8" w:rsidRPr="000B541E">
        <w:rPr>
          <w:rFonts w:ascii="Arial" w:hAnsi="Arial" w:cs="Arial"/>
          <w:color w:val="auto"/>
          <w:sz w:val="23"/>
          <w:szCs w:val="23"/>
          <w:lang w:val="es-ES"/>
        </w:rPr>
        <w:t>.</w:t>
      </w:r>
    </w:p>
    <w:p w:rsidR="00636D4A" w:rsidRPr="000B541E" w:rsidRDefault="00636D4A" w:rsidP="005E4BB8">
      <w:pPr>
        <w:pStyle w:val="Default"/>
        <w:ind w:firstLine="426"/>
        <w:jc w:val="both"/>
        <w:rPr>
          <w:rFonts w:ascii="Arial" w:hAnsi="Arial" w:cs="Arial"/>
          <w:color w:val="auto"/>
          <w:sz w:val="23"/>
          <w:szCs w:val="23"/>
          <w:lang w:val="es-ES"/>
        </w:rPr>
      </w:pPr>
      <w:r w:rsidRPr="000B541E">
        <w:rPr>
          <w:rFonts w:ascii="Arial" w:hAnsi="Arial" w:cs="Arial"/>
          <w:color w:val="auto"/>
          <w:sz w:val="23"/>
          <w:szCs w:val="23"/>
          <w:lang w:val="es-ES"/>
        </w:rPr>
        <w:t xml:space="preserve">Se ha </w:t>
      </w:r>
      <w:r w:rsidR="00E61B52">
        <w:rPr>
          <w:rFonts w:ascii="Arial" w:hAnsi="Arial" w:cs="Arial"/>
          <w:color w:val="auto"/>
          <w:sz w:val="23"/>
          <w:szCs w:val="23"/>
          <w:lang w:val="es-ES"/>
        </w:rPr>
        <w:t>determinado</w:t>
      </w:r>
      <w:r w:rsidRPr="000B541E">
        <w:rPr>
          <w:rFonts w:ascii="Arial" w:hAnsi="Arial" w:cs="Arial"/>
          <w:color w:val="auto"/>
          <w:sz w:val="23"/>
          <w:szCs w:val="23"/>
          <w:lang w:val="es-ES"/>
        </w:rPr>
        <w:t xml:space="preserve"> también que la EPF irá pro</w:t>
      </w:r>
      <w:r w:rsidR="006E27FD" w:rsidRPr="000B541E">
        <w:rPr>
          <w:rFonts w:ascii="Arial" w:hAnsi="Arial" w:cs="Arial"/>
          <w:color w:val="auto"/>
          <w:sz w:val="23"/>
          <w:szCs w:val="23"/>
          <w:lang w:val="es-ES"/>
        </w:rPr>
        <w:t>porcionando</w:t>
      </w:r>
      <w:r w:rsidRPr="000B541E">
        <w:rPr>
          <w:rFonts w:ascii="Arial" w:hAnsi="Arial" w:cs="Arial"/>
          <w:color w:val="auto"/>
          <w:sz w:val="23"/>
          <w:szCs w:val="23"/>
          <w:lang w:val="es-ES"/>
        </w:rPr>
        <w:t xml:space="preserve"> información cada trimestre para apoyar y respaldar los resultados de la EE</w:t>
      </w:r>
      <w:r w:rsidR="006E27FD" w:rsidRPr="000B541E">
        <w:rPr>
          <w:rFonts w:ascii="Arial" w:hAnsi="Arial" w:cs="Arial"/>
          <w:color w:val="auto"/>
          <w:sz w:val="23"/>
          <w:szCs w:val="23"/>
          <w:lang w:val="es-ES"/>
        </w:rPr>
        <w:t>s</w:t>
      </w:r>
      <w:r w:rsidR="00724991">
        <w:rPr>
          <w:rFonts w:ascii="Arial" w:hAnsi="Arial" w:cs="Arial"/>
          <w:color w:val="auto"/>
          <w:sz w:val="23"/>
          <w:szCs w:val="23"/>
          <w:lang w:val="es-ES"/>
        </w:rPr>
        <w:t>,</w:t>
      </w:r>
      <w:r w:rsidRPr="000B541E">
        <w:rPr>
          <w:rFonts w:ascii="Arial" w:hAnsi="Arial" w:cs="Arial"/>
          <w:color w:val="auto"/>
          <w:sz w:val="23"/>
          <w:szCs w:val="23"/>
          <w:lang w:val="es-ES"/>
        </w:rPr>
        <w:t xml:space="preserve"> haciendo un control continuo, de manera que, si por alguna razón no se ha tomado </w:t>
      </w:r>
      <w:r w:rsidR="00FD2507" w:rsidRPr="000B541E">
        <w:rPr>
          <w:rFonts w:ascii="Arial" w:hAnsi="Arial" w:cs="Arial"/>
          <w:color w:val="auto"/>
          <w:sz w:val="23"/>
          <w:szCs w:val="23"/>
          <w:lang w:val="es-ES"/>
        </w:rPr>
        <w:t xml:space="preserve">en cuenta </w:t>
      </w:r>
      <w:r w:rsidRPr="000B541E">
        <w:rPr>
          <w:rFonts w:ascii="Arial" w:hAnsi="Arial" w:cs="Arial"/>
          <w:color w:val="auto"/>
          <w:sz w:val="23"/>
          <w:szCs w:val="23"/>
          <w:lang w:val="es-ES"/>
        </w:rPr>
        <w:t xml:space="preserve">un producto que la EPF lo muestra como favorito de los hogares, pueda </w:t>
      </w:r>
      <w:r w:rsidR="00FD2507" w:rsidRPr="000B541E">
        <w:rPr>
          <w:rFonts w:ascii="Arial" w:hAnsi="Arial" w:cs="Arial"/>
          <w:color w:val="auto"/>
          <w:sz w:val="23"/>
          <w:szCs w:val="23"/>
          <w:lang w:val="es-ES"/>
        </w:rPr>
        <w:t>incluirse y formar parte de la canasta si su consumo así lo indica</w:t>
      </w:r>
      <w:r w:rsidR="006E27FD" w:rsidRPr="000B541E">
        <w:rPr>
          <w:rFonts w:ascii="Arial" w:hAnsi="Arial" w:cs="Arial"/>
          <w:color w:val="auto"/>
          <w:sz w:val="23"/>
          <w:szCs w:val="23"/>
          <w:lang w:val="es-ES"/>
        </w:rPr>
        <w:t xml:space="preserve"> por la frecuencia</w:t>
      </w:r>
      <w:r w:rsidR="00FD2507" w:rsidRPr="000B541E">
        <w:rPr>
          <w:rFonts w:ascii="Arial" w:hAnsi="Arial" w:cs="Arial"/>
          <w:color w:val="auto"/>
          <w:sz w:val="23"/>
          <w:szCs w:val="23"/>
          <w:lang w:val="es-ES"/>
        </w:rPr>
        <w:t>.</w:t>
      </w:r>
      <w:r w:rsidRPr="000B541E">
        <w:rPr>
          <w:rFonts w:ascii="Arial" w:hAnsi="Arial" w:cs="Arial"/>
          <w:color w:val="auto"/>
          <w:sz w:val="23"/>
          <w:szCs w:val="23"/>
          <w:lang w:val="es-ES"/>
        </w:rPr>
        <w:t xml:space="preserve"> </w:t>
      </w:r>
    </w:p>
    <w:p w:rsidR="00D40F2B" w:rsidRPr="000B541E" w:rsidRDefault="00224E76" w:rsidP="005E4BB8">
      <w:pPr>
        <w:pStyle w:val="Default"/>
        <w:ind w:firstLine="426"/>
        <w:jc w:val="both"/>
        <w:rPr>
          <w:rFonts w:ascii="Arial" w:hAnsi="Arial" w:cs="Arial"/>
          <w:color w:val="auto"/>
          <w:sz w:val="23"/>
          <w:szCs w:val="23"/>
          <w:lang w:val="es-ES"/>
        </w:rPr>
      </w:pPr>
      <w:r w:rsidRPr="000B541E">
        <w:rPr>
          <w:rFonts w:ascii="Arial" w:hAnsi="Arial" w:cs="Arial"/>
          <w:color w:val="auto"/>
          <w:sz w:val="23"/>
          <w:szCs w:val="23"/>
          <w:lang w:val="es-ES"/>
        </w:rPr>
        <w:t xml:space="preserve">Por tanto cada una de </w:t>
      </w:r>
      <w:r w:rsidR="008563DF" w:rsidRPr="000B541E">
        <w:rPr>
          <w:rFonts w:ascii="Arial" w:hAnsi="Arial" w:cs="Arial"/>
          <w:color w:val="auto"/>
          <w:sz w:val="23"/>
          <w:szCs w:val="23"/>
          <w:lang w:val="es-ES"/>
        </w:rPr>
        <w:t>las ciudades</w:t>
      </w:r>
      <w:r w:rsidRPr="000B541E">
        <w:rPr>
          <w:rFonts w:ascii="Arial" w:hAnsi="Arial" w:cs="Arial"/>
          <w:color w:val="auto"/>
          <w:sz w:val="23"/>
          <w:szCs w:val="23"/>
          <w:lang w:val="es-ES"/>
        </w:rPr>
        <w:t xml:space="preserve"> fue enviando </w:t>
      </w:r>
      <w:r w:rsidR="00753465" w:rsidRPr="000B541E">
        <w:rPr>
          <w:rFonts w:ascii="Arial" w:hAnsi="Arial" w:cs="Arial"/>
          <w:color w:val="auto"/>
          <w:sz w:val="23"/>
          <w:szCs w:val="23"/>
          <w:lang w:val="es-ES"/>
        </w:rPr>
        <w:t>el listado de</w:t>
      </w:r>
      <w:r w:rsidRPr="000B541E">
        <w:rPr>
          <w:rFonts w:ascii="Arial" w:hAnsi="Arial" w:cs="Arial"/>
          <w:color w:val="auto"/>
          <w:sz w:val="23"/>
          <w:szCs w:val="23"/>
          <w:lang w:val="es-ES"/>
        </w:rPr>
        <w:t xml:space="preserve"> productos nuevos</w:t>
      </w:r>
      <w:r w:rsidR="002F2CCA" w:rsidRPr="000B541E">
        <w:rPr>
          <w:rFonts w:ascii="Arial" w:hAnsi="Arial" w:cs="Arial"/>
          <w:color w:val="auto"/>
          <w:sz w:val="23"/>
          <w:szCs w:val="23"/>
          <w:lang w:val="es-ES"/>
        </w:rPr>
        <w:t>,</w:t>
      </w:r>
      <w:r w:rsidRPr="000B541E">
        <w:rPr>
          <w:rFonts w:ascii="Arial" w:hAnsi="Arial" w:cs="Arial"/>
          <w:color w:val="auto"/>
          <w:sz w:val="23"/>
          <w:szCs w:val="23"/>
          <w:lang w:val="es-ES"/>
        </w:rPr>
        <w:t xml:space="preserve"> que por su mayor consumo vieron la necesidad de ser </w:t>
      </w:r>
      <w:r w:rsidR="002F2CCA" w:rsidRPr="000B541E">
        <w:rPr>
          <w:rFonts w:ascii="Arial" w:hAnsi="Arial" w:cs="Arial"/>
          <w:color w:val="auto"/>
          <w:sz w:val="23"/>
          <w:szCs w:val="23"/>
          <w:lang w:val="es-ES"/>
        </w:rPr>
        <w:t xml:space="preserve">tomados en cuenta </w:t>
      </w:r>
      <w:r w:rsidRPr="000B541E">
        <w:rPr>
          <w:rFonts w:ascii="Arial" w:hAnsi="Arial" w:cs="Arial"/>
          <w:color w:val="auto"/>
          <w:sz w:val="23"/>
          <w:szCs w:val="23"/>
          <w:lang w:val="es-ES"/>
        </w:rPr>
        <w:t xml:space="preserve">en sus canastas, los </w:t>
      </w:r>
      <w:r w:rsidR="002F2CCA" w:rsidRPr="000B541E">
        <w:rPr>
          <w:rFonts w:ascii="Arial" w:hAnsi="Arial" w:cs="Arial"/>
          <w:color w:val="auto"/>
          <w:sz w:val="23"/>
          <w:szCs w:val="23"/>
          <w:lang w:val="es-ES"/>
        </w:rPr>
        <w:t>que serán determinados a incluirse por los resultados de la Encuesta de Presupuestos Familiares</w:t>
      </w:r>
      <w:r w:rsidRPr="000B541E">
        <w:rPr>
          <w:rFonts w:ascii="Arial" w:hAnsi="Arial" w:cs="Arial"/>
          <w:color w:val="auto"/>
          <w:sz w:val="23"/>
          <w:szCs w:val="23"/>
          <w:lang w:val="es-ES"/>
        </w:rPr>
        <w:t>.</w:t>
      </w:r>
    </w:p>
    <w:p w:rsidR="00D85AC1" w:rsidRDefault="00D85AC1" w:rsidP="00D85AC1">
      <w:pPr>
        <w:autoSpaceDE w:val="0"/>
        <w:autoSpaceDN w:val="0"/>
        <w:adjustRightInd w:val="0"/>
        <w:spacing w:before="0" w:after="0" w:line="240" w:lineRule="auto"/>
        <w:jc w:val="both"/>
        <w:rPr>
          <w:rFonts w:ascii="Trebuchet MS" w:eastAsia="ArialNarrow" w:hAnsi="Trebuchet MS" w:cs="Arial"/>
          <w:color w:val="4F81BD" w:themeColor="accent1"/>
          <w:sz w:val="22"/>
          <w:szCs w:val="22"/>
          <w:lang w:val="es-ES" w:bidi="ar-SA"/>
        </w:rPr>
      </w:pPr>
    </w:p>
    <w:p w:rsidR="00A91B4E" w:rsidRDefault="00A91B4E" w:rsidP="00D85AC1">
      <w:pPr>
        <w:autoSpaceDE w:val="0"/>
        <w:autoSpaceDN w:val="0"/>
        <w:adjustRightInd w:val="0"/>
        <w:spacing w:before="0" w:after="0" w:line="240" w:lineRule="auto"/>
        <w:jc w:val="both"/>
        <w:rPr>
          <w:rFonts w:ascii="Trebuchet MS" w:eastAsia="ArialNarrow" w:hAnsi="Trebuchet MS" w:cs="Arial"/>
          <w:color w:val="4F81BD" w:themeColor="accent1"/>
          <w:sz w:val="22"/>
          <w:szCs w:val="22"/>
          <w:lang w:val="es-ES" w:bidi="ar-SA"/>
        </w:rPr>
      </w:pPr>
    </w:p>
    <w:p w:rsidR="00B45C98" w:rsidRPr="00E970F0" w:rsidRDefault="00B45C98" w:rsidP="00D85AC1">
      <w:pPr>
        <w:autoSpaceDE w:val="0"/>
        <w:autoSpaceDN w:val="0"/>
        <w:adjustRightInd w:val="0"/>
        <w:spacing w:before="0" w:after="0" w:line="240" w:lineRule="auto"/>
        <w:jc w:val="both"/>
        <w:rPr>
          <w:rFonts w:ascii="Trebuchet MS" w:eastAsia="ArialNarrow" w:hAnsi="Trebuchet MS" w:cs="Arial"/>
          <w:color w:val="4F81BD" w:themeColor="accent1"/>
          <w:sz w:val="22"/>
          <w:szCs w:val="22"/>
          <w:lang w:val="es-ES" w:bidi="ar-SA"/>
        </w:rPr>
      </w:pPr>
    </w:p>
    <w:p w:rsidR="00ED6C4A" w:rsidRPr="00E970F0" w:rsidRDefault="00C9061A" w:rsidP="005035AF">
      <w:pPr>
        <w:pStyle w:val="Prrafodelista"/>
        <w:numPr>
          <w:ilvl w:val="0"/>
          <w:numId w:val="1"/>
        </w:numPr>
        <w:autoSpaceDE w:val="0"/>
        <w:autoSpaceDN w:val="0"/>
        <w:adjustRightInd w:val="0"/>
        <w:spacing w:before="0" w:after="0" w:line="240" w:lineRule="auto"/>
        <w:outlineLvl w:val="0"/>
        <w:rPr>
          <w:rFonts w:ascii="TrebuchetMS-Bold" w:hAnsi="TrebuchetMS-Bold" w:cs="TrebuchetMS-Bold"/>
          <w:b/>
          <w:bCs/>
          <w:color w:val="4F81BD" w:themeColor="accent1"/>
          <w:sz w:val="22"/>
          <w:szCs w:val="22"/>
          <w:lang w:val="es-ES" w:bidi="ar-SA"/>
        </w:rPr>
      </w:pPr>
      <w:bookmarkStart w:id="4" w:name="_Toc445452195"/>
      <w:r w:rsidRPr="00E970F0">
        <w:rPr>
          <w:rFonts w:ascii="TrebuchetMS-Bold" w:hAnsi="TrebuchetMS-Bold" w:cs="TrebuchetMS-Bold"/>
          <w:b/>
          <w:bCs/>
          <w:color w:val="4F81BD" w:themeColor="accent1"/>
          <w:sz w:val="22"/>
          <w:szCs w:val="22"/>
          <w:lang w:val="es-ES" w:bidi="ar-SA"/>
        </w:rPr>
        <w:t>OBJETIVOS</w:t>
      </w:r>
      <w:bookmarkEnd w:id="4"/>
    </w:p>
    <w:p w:rsidR="004A47FA" w:rsidRPr="00E970F0" w:rsidRDefault="004A47FA" w:rsidP="004A47FA">
      <w:pPr>
        <w:autoSpaceDE w:val="0"/>
        <w:autoSpaceDN w:val="0"/>
        <w:adjustRightInd w:val="0"/>
        <w:spacing w:before="0" w:after="0" w:line="240" w:lineRule="auto"/>
        <w:rPr>
          <w:rFonts w:ascii="TrebuchetMS-Bold" w:hAnsi="TrebuchetMS-Bold" w:cs="TrebuchetMS-Bold"/>
          <w:b/>
          <w:bCs/>
          <w:color w:val="4F81BD" w:themeColor="accent1"/>
          <w:sz w:val="22"/>
          <w:szCs w:val="22"/>
          <w:lang w:val="es-ES" w:bidi="ar-SA"/>
        </w:rPr>
      </w:pPr>
    </w:p>
    <w:p w:rsidR="004A47FA" w:rsidRPr="00E970F0" w:rsidRDefault="004A47FA" w:rsidP="005035AF">
      <w:pPr>
        <w:pStyle w:val="Default"/>
        <w:numPr>
          <w:ilvl w:val="1"/>
          <w:numId w:val="1"/>
        </w:numPr>
        <w:jc w:val="both"/>
        <w:outlineLvl w:val="1"/>
        <w:rPr>
          <w:rFonts w:ascii="TrebuchetMS-Bold" w:hAnsi="TrebuchetMS-Bold" w:cs="TrebuchetMS-Bold"/>
          <w:b/>
          <w:bCs/>
          <w:color w:val="4F81BD" w:themeColor="accent1"/>
          <w:szCs w:val="22"/>
          <w:lang w:val="es-ES" w:bidi="ar-SA"/>
        </w:rPr>
      </w:pPr>
      <w:bookmarkStart w:id="5" w:name="_Toc445452196"/>
      <w:r w:rsidRPr="00E970F0">
        <w:rPr>
          <w:rFonts w:ascii="TrebuchetMS-Bold" w:hAnsi="TrebuchetMS-Bold" w:cs="TrebuchetMS-Bold"/>
          <w:b/>
          <w:bCs/>
          <w:color w:val="4F81BD" w:themeColor="accent1"/>
          <w:szCs w:val="22"/>
          <w:lang w:val="es-ES" w:bidi="ar-SA"/>
        </w:rPr>
        <w:t>Objetivo General</w:t>
      </w:r>
      <w:bookmarkEnd w:id="5"/>
    </w:p>
    <w:p w:rsidR="00B272B9" w:rsidRPr="000B541E" w:rsidRDefault="004A47FA" w:rsidP="005E4BB8">
      <w:pPr>
        <w:pStyle w:val="Default"/>
        <w:ind w:firstLine="357"/>
        <w:jc w:val="both"/>
        <w:rPr>
          <w:rFonts w:ascii="Arial" w:hAnsi="Arial" w:cs="Arial"/>
          <w:color w:val="auto"/>
          <w:sz w:val="23"/>
          <w:szCs w:val="23"/>
          <w:lang w:val="es-ES"/>
        </w:rPr>
      </w:pPr>
      <w:r w:rsidRPr="000B541E">
        <w:rPr>
          <w:rFonts w:ascii="Arial" w:hAnsi="Arial" w:cs="Arial"/>
          <w:color w:val="auto"/>
          <w:sz w:val="23"/>
          <w:szCs w:val="23"/>
          <w:lang w:val="es-ES"/>
        </w:rPr>
        <w:t xml:space="preserve">Determinar las características de las variedades de productos demandados por la población. </w:t>
      </w:r>
    </w:p>
    <w:p w:rsidR="004A47FA" w:rsidRPr="00E970F0" w:rsidRDefault="004A47FA" w:rsidP="005035AF">
      <w:pPr>
        <w:pStyle w:val="Default"/>
        <w:numPr>
          <w:ilvl w:val="1"/>
          <w:numId w:val="1"/>
        </w:numPr>
        <w:ind w:left="1077"/>
        <w:jc w:val="both"/>
        <w:outlineLvl w:val="1"/>
        <w:rPr>
          <w:rFonts w:ascii="TrebuchetMS-Bold" w:hAnsi="TrebuchetMS-Bold" w:cs="TrebuchetMS-Bold"/>
          <w:b/>
          <w:bCs/>
          <w:color w:val="4F81BD" w:themeColor="accent1"/>
          <w:szCs w:val="22"/>
          <w:lang w:val="es-ES" w:bidi="ar-SA"/>
        </w:rPr>
      </w:pPr>
      <w:bookmarkStart w:id="6" w:name="_Toc445452197"/>
      <w:r w:rsidRPr="00E970F0">
        <w:rPr>
          <w:rFonts w:ascii="TrebuchetMS-Bold" w:hAnsi="TrebuchetMS-Bold" w:cs="TrebuchetMS-Bold"/>
          <w:b/>
          <w:bCs/>
          <w:color w:val="4F81BD" w:themeColor="accent1"/>
          <w:szCs w:val="22"/>
          <w:lang w:val="es-ES" w:bidi="ar-SA"/>
        </w:rPr>
        <w:t>Objetivos Específicos</w:t>
      </w:r>
      <w:bookmarkEnd w:id="6"/>
    </w:p>
    <w:p w:rsidR="004A47FA" w:rsidRPr="000B541E" w:rsidRDefault="004A47FA" w:rsidP="00C32C8A">
      <w:pPr>
        <w:pStyle w:val="Default"/>
        <w:numPr>
          <w:ilvl w:val="0"/>
          <w:numId w:val="4"/>
        </w:numPr>
        <w:jc w:val="both"/>
        <w:rPr>
          <w:rFonts w:ascii="Arial" w:hAnsi="Arial" w:cs="Arial"/>
          <w:color w:val="auto"/>
          <w:sz w:val="23"/>
          <w:szCs w:val="23"/>
          <w:lang w:val="es-ES"/>
        </w:rPr>
      </w:pPr>
      <w:r w:rsidRPr="000B541E">
        <w:rPr>
          <w:rFonts w:ascii="Arial" w:hAnsi="Arial" w:cs="Arial"/>
          <w:color w:val="auto"/>
          <w:sz w:val="23"/>
          <w:szCs w:val="23"/>
          <w:lang w:val="es-ES"/>
        </w:rPr>
        <w:t xml:space="preserve">Determinar los productos específicos de mayor representatividad de las canastas de cada una de las ciudades del país. </w:t>
      </w:r>
    </w:p>
    <w:p w:rsidR="004A47FA" w:rsidRPr="000B541E" w:rsidRDefault="004A47FA" w:rsidP="00C32C8A">
      <w:pPr>
        <w:pStyle w:val="Default"/>
        <w:numPr>
          <w:ilvl w:val="0"/>
          <w:numId w:val="4"/>
        </w:numPr>
        <w:jc w:val="both"/>
        <w:rPr>
          <w:rFonts w:ascii="Arial" w:hAnsi="Arial" w:cs="Arial"/>
          <w:color w:val="auto"/>
          <w:sz w:val="23"/>
          <w:szCs w:val="23"/>
          <w:lang w:val="es-ES"/>
        </w:rPr>
      </w:pPr>
      <w:r w:rsidRPr="000B541E">
        <w:rPr>
          <w:rFonts w:ascii="Arial" w:hAnsi="Arial" w:cs="Arial"/>
          <w:color w:val="auto"/>
          <w:sz w:val="23"/>
          <w:szCs w:val="23"/>
          <w:lang w:val="es-ES"/>
        </w:rPr>
        <w:t>Obtener especificacion</w:t>
      </w:r>
      <w:r w:rsidR="00974F78" w:rsidRPr="000B541E">
        <w:rPr>
          <w:rFonts w:ascii="Arial" w:hAnsi="Arial" w:cs="Arial"/>
          <w:color w:val="auto"/>
          <w:sz w:val="23"/>
          <w:szCs w:val="23"/>
          <w:lang w:val="es-ES"/>
        </w:rPr>
        <w:t>es técnicas de aproximadamente 6</w:t>
      </w:r>
      <w:r w:rsidRPr="000B541E">
        <w:rPr>
          <w:rFonts w:ascii="Arial" w:hAnsi="Arial" w:cs="Arial"/>
          <w:color w:val="auto"/>
          <w:sz w:val="23"/>
          <w:szCs w:val="23"/>
          <w:lang w:val="es-ES"/>
        </w:rPr>
        <w:t xml:space="preserve">00 productos a nivel nacional. </w:t>
      </w:r>
    </w:p>
    <w:p w:rsidR="00D138F4" w:rsidRPr="000B541E" w:rsidRDefault="004A47FA" w:rsidP="00D138F4">
      <w:pPr>
        <w:pStyle w:val="Default"/>
        <w:numPr>
          <w:ilvl w:val="0"/>
          <w:numId w:val="4"/>
        </w:numPr>
        <w:jc w:val="both"/>
        <w:rPr>
          <w:rFonts w:ascii="Arial" w:hAnsi="Arial" w:cs="Arial"/>
          <w:color w:val="auto"/>
          <w:sz w:val="23"/>
          <w:szCs w:val="23"/>
          <w:lang w:val="es-ES"/>
        </w:rPr>
      </w:pPr>
      <w:r w:rsidRPr="000B541E">
        <w:rPr>
          <w:rFonts w:ascii="Arial" w:hAnsi="Arial" w:cs="Arial"/>
          <w:color w:val="auto"/>
          <w:sz w:val="23"/>
          <w:szCs w:val="23"/>
          <w:lang w:val="es-ES"/>
        </w:rPr>
        <w:t xml:space="preserve">Conformar el directorio de </w:t>
      </w:r>
      <w:r w:rsidR="008563DF" w:rsidRPr="000B541E">
        <w:rPr>
          <w:rFonts w:ascii="Arial" w:hAnsi="Arial" w:cs="Arial"/>
          <w:color w:val="auto"/>
          <w:sz w:val="23"/>
          <w:szCs w:val="23"/>
          <w:lang w:val="es-ES"/>
        </w:rPr>
        <w:t xml:space="preserve">establecimientos </w:t>
      </w:r>
      <w:r w:rsidRPr="000B541E">
        <w:rPr>
          <w:rFonts w:ascii="Arial" w:hAnsi="Arial" w:cs="Arial"/>
          <w:color w:val="auto"/>
          <w:sz w:val="23"/>
          <w:szCs w:val="23"/>
          <w:lang w:val="es-ES"/>
        </w:rPr>
        <w:t xml:space="preserve">informantes del nuevo IPC </w:t>
      </w:r>
      <w:r w:rsidR="00C965E9" w:rsidRPr="000B541E">
        <w:rPr>
          <w:rFonts w:ascii="Arial" w:hAnsi="Arial" w:cs="Arial"/>
          <w:color w:val="auto"/>
          <w:sz w:val="23"/>
          <w:szCs w:val="23"/>
          <w:lang w:val="es-ES"/>
        </w:rPr>
        <w:t xml:space="preserve">en cada una de </w:t>
      </w:r>
      <w:r w:rsidR="00BC1503" w:rsidRPr="000B541E">
        <w:rPr>
          <w:rFonts w:ascii="Arial" w:hAnsi="Arial" w:cs="Arial"/>
          <w:color w:val="auto"/>
          <w:sz w:val="23"/>
          <w:szCs w:val="23"/>
          <w:lang w:val="es-ES"/>
        </w:rPr>
        <w:t xml:space="preserve">las ciudades capitales del país y </w:t>
      </w:r>
      <w:r w:rsidR="00C965E9" w:rsidRPr="000B541E">
        <w:rPr>
          <w:rFonts w:ascii="Arial" w:hAnsi="Arial" w:cs="Arial"/>
          <w:color w:val="auto"/>
          <w:sz w:val="23"/>
          <w:szCs w:val="23"/>
          <w:lang w:val="es-ES"/>
        </w:rPr>
        <w:t>la ciudad d</w:t>
      </w:r>
      <w:r w:rsidR="00FB3D88" w:rsidRPr="000B541E">
        <w:rPr>
          <w:rFonts w:ascii="Arial" w:hAnsi="Arial" w:cs="Arial"/>
          <w:color w:val="auto"/>
          <w:sz w:val="23"/>
          <w:szCs w:val="23"/>
          <w:lang w:val="es-ES"/>
        </w:rPr>
        <w:t>e El Alto.</w:t>
      </w:r>
    </w:p>
    <w:p w:rsidR="00AB5885" w:rsidRDefault="00AB5885" w:rsidP="00AB5885">
      <w:pPr>
        <w:pStyle w:val="Default"/>
        <w:ind w:left="720"/>
        <w:jc w:val="both"/>
        <w:rPr>
          <w:rFonts w:ascii="Trebuchet MS" w:hAnsi="Trebuchet MS" w:cs="Arial"/>
          <w:color w:val="auto"/>
          <w:sz w:val="23"/>
          <w:szCs w:val="23"/>
          <w:lang w:val="es-ES"/>
        </w:rPr>
      </w:pPr>
    </w:p>
    <w:p w:rsidR="00AB5885" w:rsidRDefault="00D57B94" w:rsidP="00AB5885">
      <w:pPr>
        <w:pStyle w:val="Prrafodelista"/>
        <w:numPr>
          <w:ilvl w:val="0"/>
          <w:numId w:val="1"/>
        </w:numPr>
        <w:autoSpaceDE w:val="0"/>
        <w:autoSpaceDN w:val="0"/>
        <w:adjustRightInd w:val="0"/>
        <w:spacing w:before="0" w:after="0" w:line="240" w:lineRule="auto"/>
        <w:outlineLvl w:val="0"/>
        <w:rPr>
          <w:rFonts w:ascii="TrebuchetMS-Bold" w:hAnsi="TrebuchetMS-Bold" w:cs="TrebuchetMS-Bold"/>
          <w:b/>
          <w:bCs/>
          <w:color w:val="4F81BD" w:themeColor="accent1"/>
          <w:sz w:val="22"/>
          <w:szCs w:val="22"/>
          <w:lang w:val="es-ES" w:bidi="ar-SA"/>
        </w:rPr>
      </w:pPr>
      <w:bookmarkStart w:id="7" w:name="_Toc445452198"/>
      <w:r>
        <w:rPr>
          <w:rFonts w:ascii="TrebuchetMS-Bold" w:hAnsi="TrebuchetMS-Bold" w:cs="TrebuchetMS-Bold"/>
          <w:b/>
          <w:bCs/>
          <w:color w:val="4F81BD" w:themeColor="accent1"/>
          <w:sz w:val="22"/>
          <w:szCs w:val="22"/>
          <w:lang w:val="es-ES" w:bidi="ar-SA"/>
        </w:rPr>
        <w:t>ORGANIZA</w:t>
      </w:r>
      <w:r w:rsidR="00AB5885" w:rsidRPr="00D10438">
        <w:rPr>
          <w:rFonts w:ascii="TrebuchetMS-Bold" w:hAnsi="TrebuchetMS-Bold" w:cs="TrebuchetMS-Bold"/>
          <w:b/>
          <w:bCs/>
          <w:color w:val="4F81BD" w:themeColor="accent1"/>
          <w:sz w:val="22"/>
          <w:szCs w:val="22"/>
          <w:lang w:val="es-ES" w:bidi="ar-SA"/>
        </w:rPr>
        <w:t>CIÓN FUNCIONAL</w:t>
      </w:r>
      <w:bookmarkEnd w:id="7"/>
    </w:p>
    <w:p w:rsidR="00AB5885" w:rsidRDefault="00AB5885" w:rsidP="00AB5885">
      <w:pPr>
        <w:autoSpaceDE w:val="0"/>
        <w:autoSpaceDN w:val="0"/>
        <w:adjustRightInd w:val="0"/>
        <w:spacing w:before="0" w:after="0" w:line="240" w:lineRule="auto"/>
        <w:outlineLvl w:val="0"/>
        <w:rPr>
          <w:rFonts w:ascii="TrebuchetMS-Bold" w:hAnsi="TrebuchetMS-Bold" w:cs="TrebuchetMS-Bold"/>
          <w:b/>
          <w:bCs/>
          <w:color w:val="4F81BD" w:themeColor="accent1"/>
          <w:sz w:val="22"/>
          <w:szCs w:val="22"/>
          <w:lang w:val="es-ES" w:bidi="ar-SA"/>
        </w:rPr>
      </w:pPr>
    </w:p>
    <w:p w:rsidR="00AB5885" w:rsidRPr="000B541E" w:rsidRDefault="00AB5885" w:rsidP="00AB5885">
      <w:pPr>
        <w:autoSpaceDE w:val="0"/>
        <w:autoSpaceDN w:val="0"/>
        <w:adjustRightInd w:val="0"/>
        <w:spacing w:before="0" w:after="0" w:line="240" w:lineRule="auto"/>
        <w:jc w:val="both"/>
        <w:outlineLvl w:val="0"/>
        <w:rPr>
          <w:rFonts w:ascii="Arial" w:hAnsi="Arial" w:cs="Arial"/>
          <w:sz w:val="23"/>
          <w:szCs w:val="23"/>
          <w:lang w:val="es-ES"/>
        </w:rPr>
      </w:pPr>
      <w:bookmarkStart w:id="8" w:name="_Toc445451747"/>
      <w:bookmarkStart w:id="9" w:name="_Toc445452199"/>
      <w:r w:rsidRPr="000B541E">
        <w:rPr>
          <w:rFonts w:ascii="Arial" w:hAnsi="Arial" w:cs="Arial"/>
          <w:sz w:val="23"/>
          <w:szCs w:val="23"/>
          <w:lang w:val="es-ES"/>
        </w:rPr>
        <w:t>La organización funcional y su dependencia jerárquica se presentan en el siguiente organigrama:</w:t>
      </w:r>
      <w:bookmarkEnd w:id="8"/>
      <w:bookmarkEnd w:id="9"/>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D57B94" w:rsidP="00AB5885">
      <w:pPr>
        <w:autoSpaceDE w:val="0"/>
        <w:autoSpaceDN w:val="0"/>
        <w:adjustRightInd w:val="0"/>
        <w:spacing w:before="0" w:after="0" w:line="240" w:lineRule="auto"/>
        <w:jc w:val="both"/>
        <w:outlineLvl w:val="0"/>
        <w:rPr>
          <w:rFonts w:ascii="Trebuchet MS" w:hAnsi="Trebuchet MS" w:cs="Arial"/>
          <w:sz w:val="23"/>
          <w:szCs w:val="23"/>
          <w:lang w:val="es-ES"/>
        </w:rPr>
      </w:pPr>
      <w:r>
        <w:rPr>
          <w:rFonts w:ascii="Trebuchet MS" w:hAnsi="Trebuchet MS" w:cs="Arial"/>
          <w:noProof/>
          <w:sz w:val="23"/>
          <w:szCs w:val="23"/>
          <w:lang w:bidi="ar-SA"/>
        </w:rPr>
        <mc:AlternateContent>
          <mc:Choice Requires="wpg">
            <w:drawing>
              <wp:anchor distT="0" distB="0" distL="114300" distR="114300" simplePos="0" relativeHeight="251667456" behindDoc="0" locked="0" layoutInCell="1" allowOverlap="1">
                <wp:simplePos x="0" y="0"/>
                <wp:positionH relativeFrom="column">
                  <wp:posOffset>-155575</wp:posOffset>
                </wp:positionH>
                <wp:positionV relativeFrom="paragraph">
                  <wp:posOffset>105410</wp:posOffset>
                </wp:positionV>
                <wp:extent cx="5599716" cy="3092450"/>
                <wp:effectExtent l="57150" t="38100" r="77470" b="88900"/>
                <wp:wrapNone/>
                <wp:docPr id="281" name="281 Grupo"/>
                <wp:cNvGraphicFramePr/>
                <a:graphic xmlns:a="http://schemas.openxmlformats.org/drawingml/2006/main">
                  <a:graphicData uri="http://schemas.microsoft.com/office/word/2010/wordprocessingGroup">
                    <wpg:wgp>
                      <wpg:cNvGrpSpPr/>
                      <wpg:grpSpPr>
                        <a:xfrm>
                          <a:off x="0" y="0"/>
                          <a:ext cx="5599716" cy="3092450"/>
                          <a:chOff x="0" y="0"/>
                          <a:chExt cx="5599716" cy="3092450"/>
                        </a:xfrm>
                      </wpg:grpSpPr>
                      <wpg:grpSp>
                        <wpg:cNvPr id="5" name="5 Grupo"/>
                        <wpg:cNvGrpSpPr/>
                        <wpg:grpSpPr>
                          <a:xfrm>
                            <a:off x="0" y="0"/>
                            <a:ext cx="5599716" cy="3092450"/>
                            <a:chOff x="0" y="0"/>
                            <a:chExt cx="6867550" cy="2998205"/>
                          </a:xfrm>
                        </wpg:grpSpPr>
                        <wps:wsp>
                          <wps:cNvPr id="6" name="Cuadro de texto 2"/>
                          <wps:cNvSpPr txBox="1">
                            <a:spLocks noChangeArrowheads="1"/>
                          </wps:cNvSpPr>
                          <wps:spPr bwMode="auto">
                            <a:xfrm>
                              <a:off x="2227475" y="0"/>
                              <a:ext cx="2412048" cy="286603"/>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750E0A" w:rsidRDefault="00D95F20" w:rsidP="00AB5885">
                                <w:pPr>
                                  <w:spacing w:before="0" w:after="0"/>
                                  <w:jc w:val="center"/>
                                  <w:rPr>
                                    <w:b/>
                                    <w:sz w:val="24"/>
                                    <w:szCs w:val="24"/>
                                    <w:lang w:val="es-BO"/>
                                  </w:rPr>
                                </w:pPr>
                                <w:r w:rsidRPr="00750E0A">
                                  <w:rPr>
                                    <w:b/>
                                    <w:sz w:val="24"/>
                                    <w:szCs w:val="24"/>
                                    <w:lang w:val="es-BO"/>
                                  </w:rPr>
                                  <w:t>RESPONSABLE NACIONAL</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7" name="Cuadro de texto 2"/>
                          <wps:cNvSpPr txBox="1">
                            <a:spLocks noChangeArrowheads="1"/>
                          </wps:cNvSpPr>
                          <wps:spPr bwMode="auto">
                            <a:xfrm>
                              <a:off x="2443599" y="484395"/>
                              <a:ext cx="2066986" cy="28003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1D26C5" w:rsidRDefault="00D95F20" w:rsidP="00AB5885">
                                <w:pPr>
                                  <w:spacing w:before="0" w:after="0"/>
                                  <w:jc w:val="center"/>
                                  <w:rPr>
                                    <w:lang w:val="es-BO"/>
                                  </w:rPr>
                                </w:pPr>
                                <w:r w:rsidRPr="001D26C5">
                                  <w:rPr>
                                    <w:lang w:val="es-BO"/>
                                  </w:rPr>
                                  <w:t>PROFESIONALES TEMÁTICOS</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941695" y="1173708"/>
                              <a:ext cx="1263650" cy="573206"/>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7B0F19" w:rsidRDefault="00D95F20" w:rsidP="00AB5885">
                                <w:pPr>
                                  <w:spacing w:before="0" w:after="0"/>
                                  <w:jc w:val="center"/>
                                  <w:rPr>
                                    <w:sz w:val="18"/>
                                    <w:szCs w:val="18"/>
                                    <w:lang w:val="es-BO"/>
                                  </w:rPr>
                                </w:pPr>
                                <w:r w:rsidRPr="007B0F19">
                                  <w:rPr>
                                    <w:sz w:val="18"/>
                                    <w:szCs w:val="18"/>
                                    <w:lang w:val="es-BO"/>
                                  </w:rPr>
                                  <w:t>PROFESIONAL DEPARTAMENTAL TÉCNICO</w:t>
                                </w:r>
                              </w:p>
                              <w:p w:rsidR="00D95F20" w:rsidRPr="00E67CCD" w:rsidRDefault="00D95F20" w:rsidP="00AB5885">
                                <w:pPr>
                                  <w:spacing w:before="0" w:after="0"/>
                                  <w:jc w:val="center"/>
                                  <w:rPr>
                                    <w:lang w:val="es-BO"/>
                                  </w:rPr>
                                </w:pPr>
                              </w:p>
                            </w:txbxContent>
                          </wps:txbx>
                          <wps:bodyPr rot="0" vert="horz" wrap="square" lIns="91440" tIns="45720" rIns="91440" bIns="45720" anchor="t" anchorCtr="0">
                            <a:noAutofit/>
                          </wps:bodyPr>
                        </wps:wsp>
                        <wps:wsp>
                          <wps:cNvPr id="9" name="Cuadro de texto 2"/>
                          <wps:cNvSpPr txBox="1">
                            <a:spLocks noChangeArrowheads="1"/>
                          </wps:cNvSpPr>
                          <wps:spPr bwMode="auto">
                            <a:xfrm>
                              <a:off x="996286" y="2101755"/>
                              <a:ext cx="1152525" cy="2381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7B0F19" w:rsidRDefault="00D95F20" w:rsidP="00AB5885">
                                <w:pPr>
                                  <w:spacing w:before="0" w:after="0"/>
                                  <w:jc w:val="center"/>
                                  <w:rPr>
                                    <w:sz w:val="18"/>
                                    <w:szCs w:val="18"/>
                                    <w:lang w:val="es-BO"/>
                                  </w:rPr>
                                </w:pPr>
                                <w:r w:rsidRPr="007B0F19">
                                  <w:rPr>
                                    <w:sz w:val="18"/>
                                    <w:szCs w:val="18"/>
                                    <w:lang w:val="es-BO"/>
                                  </w:rPr>
                                  <w:t>SUPERVISOR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0" y="2101755"/>
                              <a:ext cx="779145" cy="23876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95F20" w:rsidRPr="007B0F19" w:rsidRDefault="00D95F20" w:rsidP="00AB5885">
                                <w:pPr>
                                  <w:spacing w:before="0" w:after="0"/>
                                  <w:jc w:val="center"/>
                                  <w:rPr>
                                    <w:sz w:val="18"/>
                                    <w:szCs w:val="18"/>
                                    <w:lang w:val="es-BO"/>
                                  </w:rPr>
                                </w:pPr>
                                <w:r w:rsidRPr="007B0F19">
                                  <w:rPr>
                                    <w:sz w:val="18"/>
                                    <w:szCs w:val="18"/>
                                    <w:lang w:val="es-BO"/>
                                  </w:rPr>
                                  <w:t>CHOFER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989462" y="2593075"/>
                              <a:ext cx="1152525" cy="4051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7B0F19" w:rsidRDefault="00D95F20" w:rsidP="00AB5885">
                                <w:pPr>
                                  <w:spacing w:before="0" w:after="0"/>
                                  <w:jc w:val="center"/>
                                  <w:rPr>
                                    <w:sz w:val="18"/>
                                    <w:szCs w:val="18"/>
                                    <w:lang w:val="es-BO"/>
                                  </w:rPr>
                                </w:pPr>
                                <w:r w:rsidRPr="007B0F19">
                                  <w:rPr>
                                    <w:sz w:val="18"/>
                                    <w:szCs w:val="18"/>
                                    <w:lang w:val="es-BO"/>
                                  </w:rPr>
                                  <w:t>COTIZADOR  / ENCUESTADOR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13" name="13 Conector recto"/>
                          <wps:cNvCnPr/>
                          <wps:spPr>
                            <a:xfrm>
                              <a:off x="1576316" y="1746914"/>
                              <a:ext cx="0" cy="3486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14 Conector recto"/>
                          <wps:cNvCnPr/>
                          <wps:spPr>
                            <a:xfrm>
                              <a:off x="1562668" y="2347415"/>
                              <a:ext cx="0" cy="237490"/>
                            </a:xfrm>
                            <a:prstGeom prst="line">
                              <a:avLst/>
                            </a:prstGeom>
                            <a:noFill/>
                            <a:ln w="9525" cap="flat" cmpd="sng" algn="ctr">
                              <a:solidFill>
                                <a:srgbClr val="4F81BD">
                                  <a:shade val="95000"/>
                                  <a:satMod val="105000"/>
                                </a:srgbClr>
                              </a:solidFill>
                              <a:prstDash val="solid"/>
                            </a:ln>
                            <a:effectLst/>
                          </wps:spPr>
                          <wps:bodyPr/>
                        </wps:wsp>
                        <wps:wsp>
                          <wps:cNvPr id="16" name="16 Conector recto"/>
                          <wps:cNvCnPr/>
                          <wps:spPr>
                            <a:xfrm>
                              <a:off x="382137" y="1951630"/>
                              <a:ext cx="1184275" cy="0"/>
                            </a:xfrm>
                            <a:prstGeom prst="line">
                              <a:avLst/>
                            </a:prstGeom>
                            <a:noFill/>
                            <a:ln w="9525" cap="flat" cmpd="sng" algn="ctr">
                              <a:solidFill>
                                <a:srgbClr val="4F81BD">
                                  <a:shade val="95000"/>
                                  <a:satMod val="105000"/>
                                </a:srgbClr>
                              </a:solidFill>
                              <a:prstDash val="dash"/>
                            </a:ln>
                            <a:effectLst/>
                          </wps:spPr>
                          <wps:bodyPr/>
                        </wps:wsp>
                        <wps:wsp>
                          <wps:cNvPr id="17" name="17 Conector recto"/>
                          <wps:cNvCnPr/>
                          <wps:spPr>
                            <a:xfrm>
                              <a:off x="382137" y="1951630"/>
                              <a:ext cx="0" cy="1510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 name="20 Conector recto"/>
                          <wps:cNvCnPr/>
                          <wps:spPr>
                            <a:xfrm>
                              <a:off x="1569492" y="955343"/>
                              <a:ext cx="3684270" cy="0"/>
                            </a:xfrm>
                            <a:prstGeom prst="line">
                              <a:avLst/>
                            </a:prstGeom>
                            <a:noFill/>
                            <a:ln w="9525" cap="flat" cmpd="sng" algn="ctr">
                              <a:solidFill>
                                <a:srgbClr val="4F81BD">
                                  <a:shade val="95000"/>
                                  <a:satMod val="105000"/>
                                </a:srgbClr>
                              </a:solidFill>
                              <a:prstDash val="solid"/>
                            </a:ln>
                            <a:effectLst/>
                          </wps:spPr>
                          <wps:bodyPr/>
                        </wps:wsp>
                        <wps:wsp>
                          <wps:cNvPr id="24" name="24 Conector recto"/>
                          <wps:cNvCnPr/>
                          <wps:spPr>
                            <a:xfrm>
                              <a:off x="1576316" y="955343"/>
                              <a:ext cx="0" cy="211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25 Conector recto"/>
                          <wps:cNvCnPr/>
                          <wps:spPr>
                            <a:xfrm flipH="1">
                              <a:off x="3435233" y="286603"/>
                              <a:ext cx="150" cy="1926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47 Conector recto"/>
                          <wps:cNvCnPr/>
                          <wps:spPr>
                            <a:xfrm>
                              <a:off x="3435233" y="764275"/>
                              <a:ext cx="0" cy="190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48 Conector recto"/>
                          <wps:cNvCnPr/>
                          <wps:spPr>
                            <a:xfrm>
                              <a:off x="5254388" y="962167"/>
                              <a:ext cx="0" cy="184150"/>
                            </a:xfrm>
                            <a:prstGeom prst="line">
                              <a:avLst/>
                            </a:prstGeom>
                            <a:noFill/>
                            <a:ln w="9525" cap="flat" cmpd="sng" algn="ctr">
                              <a:solidFill>
                                <a:srgbClr val="4F81BD">
                                  <a:shade val="95000"/>
                                  <a:satMod val="105000"/>
                                </a:srgbClr>
                              </a:solidFill>
                              <a:prstDash val="solid"/>
                            </a:ln>
                            <a:effectLst/>
                          </wps:spPr>
                          <wps:bodyPr/>
                        </wps:wsp>
                        <wps:wsp>
                          <wps:cNvPr id="49" name="Cuadro de texto 2"/>
                          <wps:cNvSpPr txBox="1">
                            <a:spLocks noChangeArrowheads="1"/>
                          </wps:cNvSpPr>
                          <wps:spPr bwMode="auto">
                            <a:xfrm>
                              <a:off x="4633415" y="1146412"/>
                              <a:ext cx="1263650" cy="6121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7B0F19" w:rsidRDefault="00D95F20" w:rsidP="00AB5885">
                                <w:pPr>
                                  <w:spacing w:before="0" w:after="0"/>
                                  <w:jc w:val="center"/>
                                  <w:rPr>
                                    <w:sz w:val="18"/>
                                    <w:szCs w:val="18"/>
                                    <w:lang w:val="es-BO"/>
                                  </w:rPr>
                                </w:pPr>
                                <w:r w:rsidRPr="007B0F19">
                                  <w:rPr>
                                    <w:sz w:val="18"/>
                                    <w:szCs w:val="18"/>
                                    <w:lang w:val="es-BO"/>
                                  </w:rPr>
                                  <w:t>PROFESIONAL DEPARTAMENTAL TÉCNICO</w:t>
                                </w:r>
                              </w:p>
                              <w:p w:rsidR="00D95F20" w:rsidRPr="00E67CCD" w:rsidRDefault="00D95F20" w:rsidP="00AB5885">
                                <w:pPr>
                                  <w:spacing w:before="0" w:after="0"/>
                                  <w:jc w:val="center"/>
                                  <w:rPr>
                                    <w:lang w:val="es-BO"/>
                                  </w:rPr>
                                </w:pPr>
                              </w:p>
                            </w:txbxContent>
                          </wps:txbx>
                          <wps:bodyPr rot="0" vert="horz" wrap="square" lIns="91440" tIns="45720" rIns="91440" bIns="45720" anchor="t" anchorCtr="0">
                            <a:noAutofit/>
                          </wps:bodyPr>
                        </wps:wsp>
                        <wps:wsp>
                          <wps:cNvPr id="50" name="Cuadro de texto 2"/>
                          <wps:cNvSpPr txBox="1">
                            <a:spLocks noChangeArrowheads="1"/>
                          </wps:cNvSpPr>
                          <wps:spPr bwMode="auto">
                            <a:xfrm>
                              <a:off x="4694830" y="2115403"/>
                              <a:ext cx="1152525" cy="22479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301818" w:rsidRDefault="00D95F20" w:rsidP="00AB5885">
                                <w:pPr>
                                  <w:spacing w:before="0" w:after="0"/>
                                  <w:jc w:val="center"/>
                                  <w:rPr>
                                    <w:sz w:val="18"/>
                                    <w:szCs w:val="18"/>
                                    <w:lang w:val="es-BO"/>
                                  </w:rPr>
                                </w:pPr>
                                <w:r w:rsidRPr="00301818">
                                  <w:rPr>
                                    <w:sz w:val="18"/>
                                    <w:szCs w:val="18"/>
                                    <w:lang w:val="es-BO"/>
                                  </w:rPr>
                                  <w:t>SUPERVISOR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51" name="Cuadro de texto 2"/>
                          <wps:cNvSpPr txBox="1">
                            <a:spLocks noChangeArrowheads="1"/>
                          </wps:cNvSpPr>
                          <wps:spPr bwMode="auto">
                            <a:xfrm>
                              <a:off x="6088405" y="2096933"/>
                              <a:ext cx="779145" cy="2247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95F20" w:rsidRPr="00750E0A" w:rsidRDefault="00D95F20" w:rsidP="00AB5885">
                                <w:pPr>
                                  <w:spacing w:before="0" w:after="0"/>
                                  <w:jc w:val="center"/>
                                  <w:rPr>
                                    <w:sz w:val="18"/>
                                    <w:szCs w:val="18"/>
                                    <w:lang w:val="es-BO"/>
                                  </w:rPr>
                                </w:pPr>
                                <w:r w:rsidRPr="00750E0A">
                                  <w:rPr>
                                    <w:sz w:val="18"/>
                                    <w:szCs w:val="18"/>
                                    <w:lang w:val="es-BO"/>
                                  </w:rPr>
                                  <w:t>CHOFER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53" name="Cuadro de texto 2"/>
                          <wps:cNvSpPr txBox="1">
                            <a:spLocks noChangeArrowheads="1"/>
                          </wps:cNvSpPr>
                          <wps:spPr bwMode="auto">
                            <a:xfrm>
                              <a:off x="4688006" y="2586251"/>
                              <a:ext cx="1152525" cy="4051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95F20" w:rsidRPr="00301818" w:rsidRDefault="00D95F20" w:rsidP="00AB5885">
                                <w:pPr>
                                  <w:spacing w:before="0" w:after="0"/>
                                  <w:jc w:val="center"/>
                                  <w:rPr>
                                    <w:sz w:val="18"/>
                                    <w:szCs w:val="18"/>
                                    <w:lang w:val="es-BO"/>
                                  </w:rPr>
                                </w:pPr>
                                <w:r w:rsidRPr="00301818">
                                  <w:rPr>
                                    <w:sz w:val="18"/>
                                    <w:szCs w:val="18"/>
                                    <w:lang w:val="es-BO"/>
                                  </w:rPr>
                                  <w:t>COTIZADOR / ENCUESTADOR</w:t>
                                </w:r>
                              </w:p>
                              <w:p w:rsidR="00D95F20" w:rsidRPr="00E67CCD" w:rsidRDefault="00D95F20" w:rsidP="00AB5885">
                                <w:pPr>
                                  <w:spacing w:before="0" w:after="0"/>
                                  <w:rPr>
                                    <w:lang w:val="es-BO"/>
                                  </w:rPr>
                                </w:pPr>
                              </w:p>
                            </w:txbxContent>
                          </wps:txbx>
                          <wps:bodyPr rot="0" vert="horz" wrap="square" lIns="91440" tIns="45720" rIns="91440" bIns="45720" anchor="t" anchorCtr="0">
                            <a:noAutofit/>
                          </wps:bodyPr>
                        </wps:wsp>
                        <wps:wsp>
                          <wps:cNvPr id="54" name="54 Conector recto"/>
                          <wps:cNvCnPr/>
                          <wps:spPr>
                            <a:xfrm>
                              <a:off x="5274859" y="1767385"/>
                              <a:ext cx="0" cy="348615"/>
                            </a:xfrm>
                            <a:prstGeom prst="line">
                              <a:avLst/>
                            </a:prstGeom>
                            <a:noFill/>
                            <a:ln w="9525" cap="flat" cmpd="sng" algn="ctr">
                              <a:solidFill>
                                <a:srgbClr val="4F81BD">
                                  <a:shade val="95000"/>
                                  <a:satMod val="105000"/>
                                </a:srgbClr>
                              </a:solidFill>
                              <a:prstDash val="solid"/>
                            </a:ln>
                            <a:effectLst/>
                          </wps:spPr>
                          <wps:bodyPr/>
                        </wps:wsp>
                        <wps:wsp>
                          <wps:cNvPr id="55" name="55 Conector recto"/>
                          <wps:cNvCnPr/>
                          <wps:spPr>
                            <a:xfrm>
                              <a:off x="5268036" y="2347415"/>
                              <a:ext cx="0" cy="237490"/>
                            </a:xfrm>
                            <a:prstGeom prst="line">
                              <a:avLst/>
                            </a:prstGeom>
                            <a:noFill/>
                            <a:ln w="9525" cap="flat" cmpd="sng" algn="ctr">
                              <a:solidFill>
                                <a:srgbClr val="4F81BD">
                                  <a:shade val="95000"/>
                                  <a:satMod val="105000"/>
                                </a:srgbClr>
                              </a:solidFill>
                              <a:prstDash val="solid"/>
                            </a:ln>
                            <a:effectLst/>
                          </wps:spPr>
                          <wps:bodyPr/>
                        </wps:wsp>
                        <wps:wsp>
                          <wps:cNvPr id="56" name="56 Conector recto"/>
                          <wps:cNvCnPr/>
                          <wps:spPr>
                            <a:xfrm>
                              <a:off x="5274859" y="1972102"/>
                              <a:ext cx="1256030" cy="0"/>
                            </a:xfrm>
                            <a:prstGeom prst="line">
                              <a:avLst/>
                            </a:prstGeom>
                            <a:noFill/>
                            <a:ln w="9525" cap="flat" cmpd="sng" algn="ctr">
                              <a:solidFill>
                                <a:srgbClr val="4F81BD">
                                  <a:shade val="95000"/>
                                  <a:satMod val="105000"/>
                                </a:srgbClr>
                              </a:solidFill>
                              <a:prstDash val="dash"/>
                            </a:ln>
                            <a:effectLst/>
                          </wps:spPr>
                          <wps:bodyPr/>
                        </wps:wsp>
                        <wps:wsp>
                          <wps:cNvPr id="59" name="59 Conector recto"/>
                          <wps:cNvCnPr/>
                          <wps:spPr>
                            <a:xfrm>
                              <a:off x="6530453" y="1972102"/>
                              <a:ext cx="0" cy="150495"/>
                            </a:xfrm>
                            <a:prstGeom prst="line">
                              <a:avLst/>
                            </a:prstGeom>
                            <a:noFill/>
                            <a:ln w="9525" cap="flat" cmpd="sng" algn="ctr">
                              <a:solidFill>
                                <a:srgbClr val="4F81BD">
                                  <a:shade val="95000"/>
                                  <a:satMod val="105000"/>
                                </a:srgbClr>
                              </a:solidFill>
                              <a:prstDash val="dash"/>
                            </a:ln>
                            <a:effectLst/>
                          </wps:spPr>
                          <wps:bodyPr/>
                        </wps:wsp>
                        <wps:wsp>
                          <wps:cNvPr id="60" name="60 Conector recto"/>
                          <wps:cNvCnPr/>
                          <wps:spPr>
                            <a:xfrm>
                              <a:off x="2354239" y="955343"/>
                              <a:ext cx="0" cy="211455"/>
                            </a:xfrm>
                            <a:prstGeom prst="line">
                              <a:avLst/>
                            </a:prstGeom>
                            <a:noFill/>
                            <a:ln w="9525" cap="flat" cmpd="sng" algn="ctr">
                              <a:solidFill>
                                <a:srgbClr val="4F81BD">
                                  <a:shade val="95000"/>
                                  <a:satMod val="105000"/>
                                </a:srgbClr>
                              </a:solidFill>
                              <a:prstDash val="solid"/>
                            </a:ln>
                            <a:effectLst/>
                          </wps:spPr>
                          <wps:bodyPr/>
                        </wps:wsp>
                        <wps:wsp>
                          <wps:cNvPr id="61" name="61 Conector recto"/>
                          <wps:cNvCnPr/>
                          <wps:spPr>
                            <a:xfrm>
                              <a:off x="2743200" y="962167"/>
                              <a:ext cx="0" cy="211455"/>
                            </a:xfrm>
                            <a:prstGeom prst="line">
                              <a:avLst/>
                            </a:prstGeom>
                            <a:noFill/>
                            <a:ln w="9525" cap="flat" cmpd="sng" algn="ctr">
                              <a:solidFill>
                                <a:srgbClr val="4F81BD">
                                  <a:shade val="95000"/>
                                  <a:satMod val="105000"/>
                                </a:srgbClr>
                              </a:solidFill>
                              <a:prstDash val="solid"/>
                            </a:ln>
                            <a:effectLst/>
                          </wps:spPr>
                          <wps:bodyPr/>
                        </wps:wsp>
                        <wps:wsp>
                          <wps:cNvPr id="62" name="62 Conector recto"/>
                          <wps:cNvCnPr/>
                          <wps:spPr>
                            <a:xfrm>
                              <a:off x="3098042" y="962167"/>
                              <a:ext cx="0" cy="211455"/>
                            </a:xfrm>
                            <a:prstGeom prst="line">
                              <a:avLst/>
                            </a:prstGeom>
                            <a:noFill/>
                            <a:ln w="9525" cap="flat" cmpd="sng" algn="ctr">
                              <a:solidFill>
                                <a:srgbClr val="4F81BD">
                                  <a:shade val="95000"/>
                                  <a:satMod val="105000"/>
                                </a:srgbClr>
                              </a:solidFill>
                              <a:prstDash val="solid"/>
                            </a:ln>
                            <a:effectLst/>
                          </wps:spPr>
                          <wps:bodyPr/>
                        </wps:wsp>
                        <wps:wsp>
                          <wps:cNvPr id="63" name="63 Conector recto"/>
                          <wps:cNvCnPr/>
                          <wps:spPr>
                            <a:xfrm>
                              <a:off x="3432412" y="955343"/>
                              <a:ext cx="0" cy="211455"/>
                            </a:xfrm>
                            <a:prstGeom prst="line">
                              <a:avLst/>
                            </a:prstGeom>
                            <a:noFill/>
                            <a:ln w="9525" cap="flat" cmpd="sng" algn="ctr">
                              <a:solidFill>
                                <a:srgbClr val="4F81BD">
                                  <a:shade val="95000"/>
                                  <a:satMod val="105000"/>
                                </a:srgbClr>
                              </a:solidFill>
                              <a:prstDash val="solid"/>
                            </a:ln>
                            <a:effectLst/>
                          </wps:spPr>
                          <wps:bodyPr/>
                        </wps:wsp>
                        <wps:wsp>
                          <wps:cNvPr id="256" name="256 Conector recto"/>
                          <wps:cNvCnPr/>
                          <wps:spPr>
                            <a:xfrm>
                              <a:off x="3807725" y="962167"/>
                              <a:ext cx="0" cy="211455"/>
                            </a:xfrm>
                            <a:prstGeom prst="line">
                              <a:avLst/>
                            </a:prstGeom>
                            <a:noFill/>
                            <a:ln w="9525" cap="flat" cmpd="sng" algn="ctr">
                              <a:solidFill>
                                <a:srgbClr val="4F81BD">
                                  <a:shade val="95000"/>
                                  <a:satMod val="105000"/>
                                </a:srgbClr>
                              </a:solidFill>
                              <a:prstDash val="solid"/>
                            </a:ln>
                            <a:effectLst/>
                          </wps:spPr>
                          <wps:bodyPr/>
                        </wps:wsp>
                        <wps:wsp>
                          <wps:cNvPr id="271" name="271 Conector recto"/>
                          <wps:cNvCnPr/>
                          <wps:spPr>
                            <a:xfrm>
                              <a:off x="4510585" y="962167"/>
                              <a:ext cx="0" cy="211455"/>
                            </a:xfrm>
                            <a:prstGeom prst="line">
                              <a:avLst/>
                            </a:prstGeom>
                            <a:noFill/>
                            <a:ln w="9525" cap="flat" cmpd="sng" algn="ctr">
                              <a:solidFill>
                                <a:srgbClr val="4F81BD">
                                  <a:shade val="95000"/>
                                  <a:satMod val="105000"/>
                                </a:srgbClr>
                              </a:solidFill>
                              <a:prstDash val="solid"/>
                            </a:ln>
                            <a:effectLst/>
                          </wps:spPr>
                          <wps:bodyPr/>
                        </wps:wsp>
                        <wps:wsp>
                          <wps:cNvPr id="276" name="276 Conector recto"/>
                          <wps:cNvCnPr/>
                          <wps:spPr>
                            <a:xfrm>
                              <a:off x="4155743" y="962167"/>
                              <a:ext cx="0" cy="211455"/>
                            </a:xfrm>
                            <a:prstGeom prst="line">
                              <a:avLst/>
                            </a:prstGeom>
                            <a:noFill/>
                            <a:ln w="9525" cap="flat" cmpd="sng" algn="ctr">
                              <a:solidFill>
                                <a:srgbClr val="4F81BD">
                                  <a:shade val="95000"/>
                                  <a:satMod val="105000"/>
                                </a:srgbClr>
                              </a:solidFill>
                              <a:prstDash val="solid"/>
                            </a:ln>
                            <a:effectLst/>
                          </wps:spPr>
                          <wps:bodyPr/>
                        </wps:wsp>
                        <wps:wsp>
                          <wps:cNvPr id="277" name="277 Conector"/>
                          <wps:cNvSpPr/>
                          <wps:spPr>
                            <a:xfrm>
                              <a:off x="3207224" y="1480782"/>
                              <a:ext cx="45719" cy="45719"/>
                            </a:xfrm>
                            <a:prstGeom prst="flowChartConnector">
                              <a:avLst/>
                            </a:prstGeom>
                            <a:solidFill>
                              <a:srgbClr val="4F81BD"/>
                            </a:solid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278 Conector"/>
                          <wps:cNvSpPr/>
                          <wps:spPr>
                            <a:xfrm>
                              <a:off x="3411940" y="1487606"/>
                              <a:ext cx="45085" cy="45085"/>
                            </a:xfrm>
                            <a:prstGeom prst="flowChartConnector">
                              <a:avLst/>
                            </a:prstGeom>
                            <a:solidFill>
                              <a:srgbClr val="4F81BD"/>
                            </a:solid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279 Conector recto"/>
                          <wps:cNvCnPr/>
                          <wps:spPr>
                            <a:xfrm>
                              <a:off x="3862316" y="1521726"/>
                              <a:ext cx="102235" cy="0"/>
                            </a:xfrm>
                            <a:prstGeom prst="line">
                              <a:avLst/>
                            </a:prstGeom>
                            <a:noFill/>
                            <a:ln w="12700" cap="flat" cmpd="sng" algn="ctr">
                              <a:solidFill>
                                <a:srgbClr val="4F81BD">
                                  <a:shade val="95000"/>
                                  <a:satMod val="105000"/>
                                </a:srgbClr>
                              </a:solidFill>
                              <a:prstDash val="solid"/>
                            </a:ln>
                            <a:effectLst/>
                          </wps:spPr>
                          <wps:bodyPr/>
                        </wps:wsp>
                        <wps:wsp>
                          <wps:cNvPr id="280" name="280 Conector recto"/>
                          <wps:cNvCnPr/>
                          <wps:spPr>
                            <a:xfrm>
                              <a:off x="2831910" y="1514902"/>
                              <a:ext cx="102235" cy="0"/>
                            </a:xfrm>
                            <a:prstGeom prst="line">
                              <a:avLst/>
                            </a:prstGeom>
                            <a:noFill/>
                            <a:ln w="12700" cap="flat" cmpd="sng" algn="ctr">
                              <a:solidFill>
                                <a:srgbClr val="4F81BD">
                                  <a:shade val="95000"/>
                                  <a:satMod val="105000"/>
                                </a:srgbClr>
                              </a:solidFill>
                              <a:prstDash val="solid"/>
                            </a:ln>
                            <a:effectLst/>
                          </wps:spPr>
                          <wps:bodyPr/>
                        </wps:wsp>
                      </wpg:grpSp>
                      <wps:wsp>
                        <wps:cNvPr id="274" name="274 Conector"/>
                        <wps:cNvSpPr/>
                        <wps:spPr>
                          <a:xfrm>
                            <a:off x="2975211" y="1535373"/>
                            <a:ext cx="37465" cy="41910"/>
                          </a:xfrm>
                          <a:prstGeom prst="flowChartConnector">
                            <a:avLst/>
                          </a:prstGeom>
                          <a:solidFill>
                            <a:srgbClr val="4F81BD"/>
                          </a:solid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281 Grupo" o:spid="_x0000_s1028" style="position:absolute;left:0;text-align:left;margin-left:-12.25pt;margin-top:8.3pt;width:440.9pt;height:243.5pt;z-index:251667456;mso-position-horizontal-relative:text;mso-position-vertical-relative:text;mso-width-relative:margin" coordsize="55997,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">
                <v:group id="5 Grupo" o:spid="_x0000_s1029" style="position:absolute;width:55997;height:30924" coordsize="68675,2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Cuadro de texto 2" o:spid="_x0000_s1030" type="#_x0000_t202" style="position:absolute;left:22274;width:2412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D95F20" w:rsidRPr="00750E0A" w:rsidRDefault="00D95F20" w:rsidP="00AB5885">
                          <w:pPr>
                            <w:spacing w:before="0" w:after="0"/>
                            <w:jc w:val="center"/>
                            <w:rPr>
                              <w:b/>
                              <w:sz w:val="24"/>
                              <w:szCs w:val="24"/>
                              <w:lang w:val="es-BO"/>
                            </w:rPr>
                          </w:pPr>
                          <w:r w:rsidRPr="00750E0A">
                            <w:rPr>
                              <w:b/>
                              <w:sz w:val="24"/>
                              <w:szCs w:val="24"/>
                              <w:lang w:val="es-BO"/>
                            </w:rPr>
                            <w:t>RESPONSABLE NACIONAL</w:t>
                          </w:r>
                        </w:p>
                        <w:p w:rsidR="00D95F20" w:rsidRPr="00E67CCD" w:rsidRDefault="00D95F20" w:rsidP="00AB5885">
                          <w:pPr>
                            <w:spacing w:before="0" w:after="0"/>
                            <w:rPr>
                              <w:lang w:val="es-BO"/>
                            </w:rPr>
                          </w:pPr>
                        </w:p>
                      </w:txbxContent>
                    </v:textbox>
                  </v:shape>
                  <v:shape id="Cuadro de texto 2" o:spid="_x0000_s1031" type="#_x0000_t202" style="position:absolute;left:24435;top:4843;width:20670;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w:txbxContent>
                        <w:p w:rsidR="00D95F20" w:rsidRPr="001D26C5" w:rsidRDefault="00D95F20" w:rsidP="00AB5885">
                          <w:pPr>
                            <w:spacing w:before="0" w:after="0"/>
                            <w:jc w:val="center"/>
                            <w:rPr>
                              <w:lang w:val="es-BO"/>
                            </w:rPr>
                          </w:pPr>
                          <w:r w:rsidRPr="001D26C5">
                            <w:rPr>
                              <w:lang w:val="es-BO"/>
                            </w:rPr>
                            <w:t>PROFESIONALES TEMÁTICOS</w:t>
                          </w:r>
                        </w:p>
                      </w:txbxContent>
                    </v:textbox>
                  </v:shape>
                  <v:shape id="Cuadro de texto 2" o:spid="_x0000_s1032" type="#_x0000_t202" style="position:absolute;left:9416;top:11737;width:12637;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" fillcolor="#cdddac [1622]" strokecolor="#94b64e [3046]">
                    <v:fill color2="#f0f4e6 [502]" rotate="t" angle="180" colors="0 #dafda7;22938f #e4fdc2;1 #f5ffe6" focus="100%" type="gradient"/>
                    <v:shadow on="t" color="black" opacity="24903f" origin=",.5" offset="0,.55556mm"/>
                    <v:textbox>
                      <w:txbxContent>
                        <w:p w:rsidR="00D95F20" w:rsidRPr="007B0F19" w:rsidRDefault="00D95F20" w:rsidP="00AB5885">
                          <w:pPr>
                            <w:spacing w:before="0" w:after="0"/>
                            <w:jc w:val="center"/>
                            <w:rPr>
                              <w:sz w:val="18"/>
                              <w:szCs w:val="18"/>
                              <w:lang w:val="es-BO"/>
                            </w:rPr>
                          </w:pPr>
                          <w:r w:rsidRPr="007B0F19">
                            <w:rPr>
                              <w:sz w:val="18"/>
                              <w:szCs w:val="18"/>
                              <w:lang w:val="es-BO"/>
                            </w:rPr>
                            <w:t>PROFESIONAL DEPARTAMENTAL TÉCNICO</w:t>
                          </w:r>
                        </w:p>
                        <w:p w:rsidR="00D95F20" w:rsidRPr="00E67CCD" w:rsidRDefault="00D95F20" w:rsidP="00AB5885">
                          <w:pPr>
                            <w:spacing w:before="0" w:after="0"/>
                            <w:jc w:val="center"/>
                            <w:rPr>
                              <w:lang w:val="es-BO"/>
                            </w:rPr>
                          </w:pPr>
                        </w:p>
                      </w:txbxContent>
                    </v:textbox>
                  </v:shape>
                  <v:shape id="Cuadro de texto 2" o:spid="_x0000_s1033" type="#_x0000_t202" style="position:absolute;left:9962;top:21017;width:115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D95F20" w:rsidRPr="007B0F19" w:rsidRDefault="00D95F20" w:rsidP="00AB5885">
                          <w:pPr>
                            <w:spacing w:before="0" w:after="0"/>
                            <w:jc w:val="center"/>
                            <w:rPr>
                              <w:sz w:val="18"/>
                              <w:szCs w:val="18"/>
                              <w:lang w:val="es-BO"/>
                            </w:rPr>
                          </w:pPr>
                          <w:r w:rsidRPr="007B0F19">
                            <w:rPr>
                              <w:sz w:val="18"/>
                              <w:szCs w:val="18"/>
                              <w:lang w:val="es-BO"/>
                            </w:rPr>
                            <w:t>SUPERVISOR</w:t>
                          </w:r>
                        </w:p>
                        <w:p w:rsidR="00D95F20" w:rsidRPr="00E67CCD" w:rsidRDefault="00D95F20" w:rsidP="00AB5885">
                          <w:pPr>
                            <w:spacing w:before="0" w:after="0"/>
                            <w:rPr>
                              <w:lang w:val="es-BO"/>
                            </w:rPr>
                          </w:pPr>
                        </w:p>
                      </w:txbxContent>
                    </v:textbox>
                  </v:shape>
                  <v:shape id="Cuadro de texto 2" o:spid="_x0000_s1034" type="#_x0000_t202" style="position:absolute;top:21017;width:7791;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rsidR="00D95F20" w:rsidRPr="007B0F19" w:rsidRDefault="00D95F20" w:rsidP="00AB5885">
                          <w:pPr>
                            <w:spacing w:before="0" w:after="0"/>
                            <w:jc w:val="center"/>
                            <w:rPr>
                              <w:sz w:val="18"/>
                              <w:szCs w:val="18"/>
                              <w:lang w:val="es-BO"/>
                            </w:rPr>
                          </w:pPr>
                          <w:r w:rsidRPr="007B0F19">
                            <w:rPr>
                              <w:sz w:val="18"/>
                              <w:szCs w:val="18"/>
                              <w:lang w:val="es-BO"/>
                            </w:rPr>
                            <w:t>CHOFER</w:t>
                          </w:r>
                        </w:p>
                        <w:p w:rsidR="00D95F20" w:rsidRPr="00E67CCD" w:rsidRDefault="00D95F20" w:rsidP="00AB5885">
                          <w:pPr>
                            <w:spacing w:before="0" w:after="0"/>
                            <w:rPr>
                              <w:lang w:val="es-BO"/>
                            </w:rPr>
                          </w:pPr>
                        </w:p>
                      </w:txbxContent>
                    </v:textbox>
                  </v:shape>
                  <v:shape id="Cuadro de texto 2" o:spid="_x0000_s1035" type="#_x0000_t202" style="position:absolute;left:9894;top:25930;width:11525;height: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rsidR="00D95F20" w:rsidRPr="007B0F19" w:rsidRDefault="00D95F20" w:rsidP="00AB5885">
                          <w:pPr>
                            <w:spacing w:before="0" w:after="0"/>
                            <w:jc w:val="center"/>
                            <w:rPr>
                              <w:sz w:val="18"/>
                              <w:szCs w:val="18"/>
                              <w:lang w:val="es-BO"/>
                            </w:rPr>
                          </w:pPr>
                          <w:r w:rsidRPr="007B0F19">
                            <w:rPr>
                              <w:sz w:val="18"/>
                              <w:szCs w:val="18"/>
                              <w:lang w:val="es-BO"/>
                            </w:rPr>
                            <w:t>COTIZADOR  / ENCUESTADOR</w:t>
                          </w:r>
                        </w:p>
                        <w:p w:rsidR="00D95F20" w:rsidRPr="00E67CCD" w:rsidRDefault="00D95F20" w:rsidP="00AB5885">
                          <w:pPr>
                            <w:spacing w:before="0" w:after="0"/>
                            <w:rPr>
                              <w:lang w:val="es-BO"/>
                            </w:rPr>
                          </w:pPr>
                        </w:p>
                      </w:txbxContent>
                    </v:textbox>
                  </v:shape>
                  <v:line id="13 Conector recto" o:spid="_x0000_s1036" style="position:absolute;visibility:visible;mso-wrap-style:square" from="15763,17469" to="15763,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line id="14 Conector recto" o:spid="_x0000_s1037" style="position:absolute;visibility:visible;mso-wrap-style:square" from="15626,23474" to="15626,2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" strokecolor="#4a7ebb"/>
                  <v:line id="16 Conector recto" o:spid="_x0000_s1038" style="position:absolute;visibility:visible;mso-wrap-style:square" from="3821,19516" to="15664,19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" strokecolor="#4a7ebb">
                    <v:stroke dashstyle="dash"/>
                  </v:line>
                  <v:line id="17 Conector recto" o:spid="_x0000_s1039" style="position:absolute;visibility:visible;mso-wrap-style:square" from="3821,19516" to="3821,2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" strokecolor="#4579b8 [3044]">
                    <v:stroke dashstyle="dash"/>
                  </v:line>
                  <v:line id="20 Conector recto" o:spid="_x0000_s1040" style="position:absolute;visibility:visible;mso-wrap-style:square" from="15694,9553" to="52537,9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" strokecolor="#4a7ebb"/>
                  <v:line id="24 Conector recto" o:spid="_x0000_s1041" style="position:absolute;visibility:visible;mso-wrap-style:square" from="15763,9553" to="15763,11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line id="25 Conector recto" o:spid="_x0000_s1042" style="position:absolute;flip:x;visibility:visible;mso-wrap-style:square" from="34352,2866" to="34353,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" strokecolor="#4579b8 [3044]"/>
                  <v:line id="47 Conector recto" o:spid="_x0000_s1043" style="position:absolute;visibility:visible;mso-wrap-style:square" from="34352,7642" to="34352,9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line id="48 Conector recto" o:spid="_x0000_s1044" style="position:absolute;visibility:visible;mso-wrap-style:square" from="52543,9621" to="52543,1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" strokecolor="#4a7ebb"/>
                  <v:shape id="Cuadro de texto 2" o:spid="_x0000_s1045" type="#_x0000_t202" style="position:absolute;left:46334;top:11464;width:12636;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rsidR="00D95F20" w:rsidRPr="007B0F19" w:rsidRDefault="00D95F20" w:rsidP="00AB5885">
                          <w:pPr>
                            <w:spacing w:before="0" w:after="0"/>
                            <w:jc w:val="center"/>
                            <w:rPr>
                              <w:sz w:val="18"/>
                              <w:szCs w:val="18"/>
                              <w:lang w:val="es-BO"/>
                            </w:rPr>
                          </w:pPr>
                          <w:r w:rsidRPr="007B0F19">
                            <w:rPr>
                              <w:sz w:val="18"/>
                              <w:szCs w:val="18"/>
                              <w:lang w:val="es-BO"/>
                            </w:rPr>
                            <w:t>PROFESIONAL DEPARTAMENTAL TÉCNICO</w:t>
                          </w:r>
                        </w:p>
                        <w:p w:rsidR="00D95F20" w:rsidRPr="00E67CCD" w:rsidRDefault="00D95F20" w:rsidP="00AB5885">
                          <w:pPr>
                            <w:spacing w:before="0" w:after="0"/>
                            <w:jc w:val="center"/>
                            <w:rPr>
                              <w:lang w:val="es-BO"/>
                            </w:rPr>
                          </w:pPr>
                        </w:p>
                      </w:txbxContent>
                    </v:textbox>
                  </v:shape>
                  <v:shape id="Cuadro de texto 2" o:spid="_x0000_s1046" type="#_x0000_t202" style="position:absolute;left:46948;top:21154;width:11525;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" fillcolor="#cdddac [1622]" strokecolor="#94b64e [3046]">
                    <v:fill color2="#f0f4e6 [502]" rotate="t" angle="180" colors="0 #dafda7;22938f #e4fdc2;1 #f5ffe6" focus="100%" type="gradient"/>
                    <v:shadow on="t" color="black" opacity="24903f" origin=",.5" offset="0,.55556mm"/>
                    <v:textbox>
                      <w:txbxContent>
                        <w:p w:rsidR="00D95F20" w:rsidRPr="00301818" w:rsidRDefault="00D95F20" w:rsidP="00AB5885">
                          <w:pPr>
                            <w:spacing w:before="0" w:after="0"/>
                            <w:jc w:val="center"/>
                            <w:rPr>
                              <w:sz w:val="18"/>
                              <w:szCs w:val="18"/>
                              <w:lang w:val="es-BO"/>
                            </w:rPr>
                          </w:pPr>
                          <w:r w:rsidRPr="00301818">
                            <w:rPr>
                              <w:sz w:val="18"/>
                              <w:szCs w:val="18"/>
                              <w:lang w:val="es-BO"/>
                            </w:rPr>
                            <w:t>SUPERVISOR</w:t>
                          </w:r>
                        </w:p>
                        <w:p w:rsidR="00D95F20" w:rsidRPr="00E67CCD" w:rsidRDefault="00D95F20" w:rsidP="00AB5885">
                          <w:pPr>
                            <w:spacing w:before="0" w:after="0"/>
                            <w:rPr>
                              <w:lang w:val="es-BO"/>
                            </w:rPr>
                          </w:pPr>
                        </w:p>
                      </w:txbxContent>
                    </v:textbox>
                  </v:shape>
                  <v:shape id="Cuadro de texto 2" o:spid="_x0000_s1047" type="#_x0000_t202" style="position:absolute;left:60884;top:20969;width:7791;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rsidR="00D95F20" w:rsidRPr="00750E0A" w:rsidRDefault="00D95F20" w:rsidP="00AB5885">
                          <w:pPr>
                            <w:spacing w:before="0" w:after="0"/>
                            <w:jc w:val="center"/>
                            <w:rPr>
                              <w:sz w:val="18"/>
                              <w:szCs w:val="18"/>
                              <w:lang w:val="es-BO"/>
                            </w:rPr>
                          </w:pPr>
                          <w:r w:rsidRPr="00750E0A">
                            <w:rPr>
                              <w:sz w:val="18"/>
                              <w:szCs w:val="18"/>
                              <w:lang w:val="es-BO"/>
                            </w:rPr>
                            <w:t>CHOFER</w:t>
                          </w:r>
                        </w:p>
                        <w:p w:rsidR="00D95F20" w:rsidRPr="00E67CCD" w:rsidRDefault="00D95F20" w:rsidP="00AB5885">
                          <w:pPr>
                            <w:spacing w:before="0" w:after="0"/>
                            <w:rPr>
                              <w:lang w:val="es-BO"/>
                            </w:rPr>
                          </w:pPr>
                        </w:p>
                      </w:txbxContent>
                    </v:textbox>
                  </v:shape>
                  <v:shape id="Cuadro de texto 2" o:spid="_x0000_s1048" type="#_x0000_t202" style="position:absolute;left:46880;top:25862;width:11525;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rsidR="00D95F20" w:rsidRPr="00301818" w:rsidRDefault="00D95F20" w:rsidP="00AB5885">
                          <w:pPr>
                            <w:spacing w:before="0" w:after="0"/>
                            <w:jc w:val="center"/>
                            <w:rPr>
                              <w:sz w:val="18"/>
                              <w:szCs w:val="18"/>
                              <w:lang w:val="es-BO"/>
                            </w:rPr>
                          </w:pPr>
                          <w:r w:rsidRPr="00301818">
                            <w:rPr>
                              <w:sz w:val="18"/>
                              <w:szCs w:val="18"/>
                              <w:lang w:val="es-BO"/>
                            </w:rPr>
                            <w:t>COTIZADOR / ENCUESTADOR</w:t>
                          </w:r>
                        </w:p>
                        <w:p w:rsidR="00D95F20" w:rsidRPr="00E67CCD" w:rsidRDefault="00D95F20" w:rsidP="00AB5885">
                          <w:pPr>
                            <w:spacing w:before="0" w:after="0"/>
                            <w:rPr>
                              <w:lang w:val="es-BO"/>
                            </w:rPr>
                          </w:pPr>
                        </w:p>
                      </w:txbxContent>
                    </v:textbox>
                  </v:shape>
                  <v:line id="54 Conector recto" o:spid="_x0000_s1049" style="position:absolute;visibility:visible;mso-wrap-style:square" from="52748,17673" to="52748,2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" strokecolor="#4a7ebb"/>
                  <v:line id="55 Conector recto" o:spid="_x0000_s1050" style="position:absolute;visibility:visible;mso-wrap-style:square" from="52680,23474" to="52680,2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" strokecolor="#4a7ebb"/>
                  <v:line id="56 Conector recto" o:spid="_x0000_s1051" style="position:absolute;visibility:visible;mso-wrap-style:square" from="52748,19721" to="65308,19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" strokecolor="#4a7ebb">
                    <v:stroke dashstyle="dash"/>
                  </v:line>
                  <v:line id="59 Conector recto" o:spid="_x0000_s1052" style="position:absolute;visibility:visible;mso-wrap-style:square" from="65304,19721" to="65304,2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" strokecolor="#4a7ebb">
                    <v:stroke dashstyle="dash"/>
                  </v:line>
                  <v:line id="60 Conector recto" o:spid="_x0000_s1053" style="position:absolute;visibility:visible;mso-wrap-style:square" from="23542,9553" to="23542,11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" strokecolor="#4a7ebb"/>
                  <v:line id="61 Conector recto" o:spid="_x0000_s1054" style="position:absolute;visibility:visible;mso-wrap-style:square" from="27432,9621" to="27432,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" strokecolor="#4a7ebb"/>
                  <v:line id="62 Conector recto" o:spid="_x0000_s1055" style="position:absolute;visibility:visible;mso-wrap-style:square" from="30980,9621" to="3098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" strokecolor="#4a7ebb"/>
                  <v:line id="63 Conector recto" o:spid="_x0000_s1056" style="position:absolute;visibility:visible;mso-wrap-style:square" from="34324,9553" to="34324,11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" strokecolor="#4a7ebb"/>
                  <v:line id="256 Conector recto" o:spid="_x0000_s1057" style="position:absolute;visibility:visible;mso-wrap-style:square" from="38077,9621" to="3807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" strokecolor="#4a7ebb"/>
                  <v:line id="271 Conector recto" o:spid="_x0000_s1058" style="position:absolute;visibility:visible;mso-wrap-style:square" from="45105,9621" to="45105,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" strokecolor="#4a7ebb"/>
                  <v:line id="276 Conector recto" o:spid="_x0000_s1059" style="position:absolute;visibility:visible;mso-wrap-style:square" from="41557,9621" to="4155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" strokecolor="#4a7ebb"/>
                  <v:shapetype id="_x0000_t120" coordsize="21600,21600" o:spt="120" path="m10800,qx,10800,10800,21600,21600,10800,10800,xe">
                    <v:path gradientshapeok="t" o:connecttype="custom" o:connectlocs="10800,0;3163,3163;0,10800;3163,18437;10800,21600;18437,18437;21600,10800;18437,3163" textboxrect="3163,3163,18437,18437"/>
                  </v:shapetype>
                  <v:shape id="277 Conector" o:spid="_x0000_s1060" type="#_x0000_t120" style="position:absolute;left:32072;top:1480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" fillcolor="#4f81bd" strokecolor="#385d8a" strokeweight="1pt"/>
                  <v:shape id="278 Conector" o:spid="_x0000_s1061" type="#_x0000_t120" style="position:absolute;left:34119;top:14876;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" fillcolor="#4f81bd" strokecolor="#385d8a" strokeweight="1pt"/>
                  <v:line id="279 Conector recto" o:spid="_x0000_s1062" style="position:absolute;visibility:visible;mso-wrap-style:square" from="38623,15217" to="39645,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" strokecolor="#4a7ebb" strokeweight="1pt"/>
                  <v:line id="280 Conector recto" o:spid="_x0000_s1063" style="position:absolute;visibility:visible;mso-wrap-style:square" from="28319,15149" to="29341,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" strokecolor="#4a7ebb" strokeweight="1pt"/>
                </v:group>
                <v:shape id="274 Conector" o:spid="_x0000_s1064" type="#_x0000_t120" style="position:absolute;left:29752;top:15353;width:374;height: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" fillcolor="#4f81bd" strokecolor="#385d8a" strokeweight="1pt"/>
              </v:group>
            </w:pict>
          </mc:Fallback>
        </mc:AlternateContent>
      </w: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AB5885" w:rsidRDefault="00AB5885" w:rsidP="00AB5885">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AB5885" w:rsidRDefault="00AB5885" w:rsidP="00AB5885">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AB5885" w:rsidRDefault="00AB5885" w:rsidP="00AB5885">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AB5885" w:rsidRDefault="00AB5885" w:rsidP="00AB5885">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AB5885" w:rsidRDefault="00AB5885" w:rsidP="00AB5885">
      <w:pPr>
        <w:autoSpaceDE w:val="0"/>
        <w:autoSpaceDN w:val="0"/>
        <w:adjustRightInd w:val="0"/>
        <w:spacing w:before="0" w:after="0" w:line="240" w:lineRule="auto"/>
        <w:jc w:val="both"/>
        <w:outlineLvl w:val="0"/>
        <w:rPr>
          <w:rFonts w:ascii="Trebuchet MS" w:hAnsi="Trebuchet MS" w:cs="Arial"/>
          <w:sz w:val="23"/>
          <w:szCs w:val="23"/>
          <w:lang w:val="es-ES"/>
        </w:rPr>
      </w:pPr>
    </w:p>
    <w:p w:rsidR="00FB3D88" w:rsidRDefault="00FB3D88" w:rsidP="00FB3D88">
      <w:pPr>
        <w:pStyle w:val="Default"/>
        <w:ind w:left="720"/>
        <w:jc w:val="both"/>
        <w:rPr>
          <w:rFonts w:ascii="Trebuchet MS" w:hAnsi="Trebuchet MS" w:cs="Arial"/>
          <w:color w:val="auto"/>
          <w:sz w:val="23"/>
          <w:szCs w:val="23"/>
          <w:lang w:val="es-ES"/>
        </w:rPr>
      </w:pPr>
    </w:p>
    <w:p w:rsidR="00AB5885" w:rsidRDefault="00AB5885" w:rsidP="00FB3D88">
      <w:pPr>
        <w:pStyle w:val="Default"/>
        <w:ind w:left="720"/>
        <w:jc w:val="both"/>
        <w:rPr>
          <w:rFonts w:ascii="Trebuchet MS" w:hAnsi="Trebuchet MS" w:cs="Arial"/>
          <w:color w:val="auto"/>
          <w:sz w:val="23"/>
          <w:szCs w:val="23"/>
          <w:lang w:val="es-ES"/>
        </w:rPr>
      </w:pPr>
    </w:p>
    <w:p w:rsidR="00AB5885" w:rsidRDefault="00AB5885" w:rsidP="00FB3D88">
      <w:pPr>
        <w:pStyle w:val="Default"/>
        <w:ind w:left="720"/>
        <w:jc w:val="both"/>
        <w:rPr>
          <w:rFonts w:ascii="Trebuchet MS" w:hAnsi="Trebuchet MS" w:cs="Arial"/>
          <w:color w:val="auto"/>
          <w:sz w:val="23"/>
          <w:szCs w:val="23"/>
          <w:lang w:val="es-ES"/>
        </w:rPr>
      </w:pPr>
    </w:p>
    <w:p w:rsidR="00AB5885" w:rsidRDefault="00AB5885" w:rsidP="00FB3D88">
      <w:pPr>
        <w:pStyle w:val="Default"/>
        <w:ind w:left="720"/>
        <w:jc w:val="both"/>
        <w:rPr>
          <w:rFonts w:ascii="Trebuchet MS" w:hAnsi="Trebuchet MS" w:cs="Arial"/>
          <w:color w:val="auto"/>
          <w:sz w:val="23"/>
          <w:szCs w:val="23"/>
          <w:lang w:val="es-ES"/>
        </w:rPr>
      </w:pPr>
    </w:p>
    <w:p w:rsidR="0009465E" w:rsidRDefault="00A036D7" w:rsidP="005035AF">
      <w:pPr>
        <w:pStyle w:val="Prrafodelista"/>
        <w:numPr>
          <w:ilvl w:val="0"/>
          <w:numId w:val="1"/>
        </w:numPr>
        <w:autoSpaceDE w:val="0"/>
        <w:autoSpaceDN w:val="0"/>
        <w:adjustRightInd w:val="0"/>
        <w:spacing w:before="0" w:after="0" w:line="240" w:lineRule="auto"/>
        <w:outlineLvl w:val="0"/>
        <w:rPr>
          <w:rFonts w:ascii="TrebuchetMS-Bold" w:hAnsi="TrebuchetMS-Bold" w:cs="TrebuchetMS-Bold"/>
          <w:b/>
          <w:bCs/>
          <w:color w:val="4F81BD" w:themeColor="accent1"/>
          <w:sz w:val="22"/>
          <w:szCs w:val="22"/>
          <w:lang w:val="es-ES" w:bidi="ar-SA"/>
        </w:rPr>
      </w:pPr>
      <w:bookmarkStart w:id="10" w:name="_Toc445452201"/>
      <w:r w:rsidRPr="00E970F0">
        <w:rPr>
          <w:rFonts w:ascii="TrebuchetMS-Bold" w:hAnsi="TrebuchetMS-Bold" w:cs="TrebuchetMS-Bold"/>
          <w:b/>
          <w:bCs/>
          <w:color w:val="4F81BD" w:themeColor="accent1"/>
          <w:sz w:val="22"/>
          <w:szCs w:val="22"/>
          <w:lang w:val="es-ES" w:bidi="ar-SA"/>
        </w:rPr>
        <w:t>ALCANCE</w:t>
      </w:r>
      <w:bookmarkEnd w:id="10"/>
    </w:p>
    <w:p w:rsidR="00D138F4" w:rsidRPr="00E970F0" w:rsidRDefault="00D138F4" w:rsidP="00D138F4">
      <w:pPr>
        <w:pStyle w:val="Prrafodelista"/>
        <w:autoSpaceDE w:val="0"/>
        <w:autoSpaceDN w:val="0"/>
        <w:adjustRightInd w:val="0"/>
        <w:spacing w:before="0" w:after="0" w:line="240" w:lineRule="auto"/>
        <w:outlineLvl w:val="0"/>
        <w:rPr>
          <w:rFonts w:ascii="TrebuchetMS-Bold" w:hAnsi="TrebuchetMS-Bold" w:cs="TrebuchetMS-Bold"/>
          <w:b/>
          <w:bCs/>
          <w:color w:val="4F81BD" w:themeColor="accent1"/>
          <w:sz w:val="22"/>
          <w:szCs w:val="22"/>
          <w:lang w:val="es-ES" w:bidi="ar-SA"/>
        </w:rPr>
      </w:pPr>
    </w:p>
    <w:p w:rsidR="0009465E" w:rsidRPr="00E970F0" w:rsidRDefault="00A036D7" w:rsidP="005035AF">
      <w:pPr>
        <w:pStyle w:val="Default"/>
        <w:numPr>
          <w:ilvl w:val="1"/>
          <w:numId w:val="1"/>
        </w:numPr>
        <w:ind w:left="1077"/>
        <w:jc w:val="both"/>
        <w:outlineLvl w:val="1"/>
        <w:rPr>
          <w:rFonts w:ascii="TrebuchetMS-Bold" w:hAnsi="TrebuchetMS-Bold" w:cs="TrebuchetMS-Bold"/>
          <w:b/>
          <w:bCs/>
          <w:color w:val="4F81BD" w:themeColor="accent1"/>
          <w:szCs w:val="22"/>
          <w:lang w:val="es-ES" w:bidi="ar-SA"/>
        </w:rPr>
      </w:pPr>
      <w:bookmarkStart w:id="11" w:name="_Toc445452202"/>
      <w:r w:rsidRPr="00E970F0">
        <w:rPr>
          <w:rFonts w:ascii="TrebuchetMS-Bold" w:hAnsi="TrebuchetMS-Bold" w:cs="TrebuchetMS-Bold"/>
          <w:b/>
          <w:bCs/>
          <w:color w:val="4F81BD" w:themeColor="accent1"/>
          <w:szCs w:val="22"/>
          <w:lang w:val="es-ES" w:bidi="ar-SA"/>
        </w:rPr>
        <w:t>Alcance Geográfico</w:t>
      </w:r>
      <w:bookmarkEnd w:id="11"/>
    </w:p>
    <w:p w:rsidR="00D138F4" w:rsidRPr="000B541E" w:rsidRDefault="0009465E" w:rsidP="005E4BB8">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r w:rsidRPr="000B541E">
        <w:rPr>
          <w:rFonts w:ascii="Arial" w:hAnsi="Arial" w:cs="Arial"/>
          <w:color w:val="000000"/>
          <w:sz w:val="23"/>
          <w:szCs w:val="23"/>
          <w:lang w:val="es-ES" w:bidi="ar-SA"/>
        </w:rPr>
        <w:t xml:space="preserve">El alcance geográfico de la Encuesta de Especificaciones se extiende a las </w:t>
      </w:r>
      <w:r w:rsidR="00DE7EDF" w:rsidRPr="000B541E">
        <w:rPr>
          <w:rFonts w:ascii="Arial" w:hAnsi="Arial" w:cs="Arial"/>
          <w:color w:val="000000"/>
          <w:sz w:val="23"/>
          <w:szCs w:val="23"/>
          <w:lang w:val="es-ES" w:bidi="ar-SA"/>
        </w:rPr>
        <w:t>nueve ciudades</w:t>
      </w:r>
      <w:r w:rsidRPr="000B541E">
        <w:rPr>
          <w:rFonts w:ascii="Arial" w:hAnsi="Arial" w:cs="Arial"/>
          <w:color w:val="000000"/>
          <w:sz w:val="23"/>
          <w:szCs w:val="23"/>
          <w:lang w:val="es-ES" w:bidi="ar-SA"/>
        </w:rPr>
        <w:t xml:space="preserve"> capitales </w:t>
      </w:r>
      <w:r w:rsidR="00DE7EDF" w:rsidRPr="000B541E">
        <w:rPr>
          <w:rFonts w:ascii="Arial" w:hAnsi="Arial" w:cs="Arial"/>
          <w:color w:val="000000"/>
          <w:sz w:val="23"/>
          <w:szCs w:val="23"/>
          <w:lang w:val="es-ES" w:bidi="ar-SA"/>
        </w:rPr>
        <w:t xml:space="preserve">y </w:t>
      </w:r>
      <w:r w:rsidRPr="000B541E">
        <w:rPr>
          <w:rFonts w:ascii="Arial" w:hAnsi="Arial" w:cs="Arial"/>
          <w:color w:val="000000"/>
          <w:sz w:val="23"/>
          <w:szCs w:val="23"/>
          <w:lang w:val="es-ES" w:bidi="ar-SA"/>
        </w:rPr>
        <w:t>la ciudad de El Alto</w:t>
      </w:r>
      <w:r w:rsidR="00DE7EDF" w:rsidRPr="000B541E">
        <w:rPr>
          <w:rFonts w:ascii="Arial" w:hAnsi="Arial" w:cs="Arial"/>
          <w:color w:val="000000"/>
          <w:sz w:val="23"/>
          <w:szCs w:val="23"/>
          <w:lang w:val="es-ES" w:bidi="ar-SA"/>
        </w:rPr>
        <w:t>.</w:t>
      </w:r>
    </w:p>
    <w:p w:rsidR="00640151" w:rsidRPr="00076A00" w:rsidRDefault="00640151" w:rsidP="005E4BB8">
      <w:pPr>
        <w:pStyle w:val="Prrafodelista"/>
        <w:autoSpaceDE w:val="0"/>
        <w:autoSpaceDN w:val="0"/>
        <w:adjustRightInd w:val="0"/>
        <w:spacing w:after="0" w:line="240" w:lineRule="auto"/>
        <w:ind w:left="0" w:firstLine="357"/>
        <w:jc w:val="both"/>
        <w:rPr>
          <w:rFonts w:ascii="Trebuchet MS" w:hAnsi="Trebuchet MS" w:cs="Arial"/>
          <w:color w:val="000000"/>
          <w:sz w:val="23"/>
          <w:szCs w:val="23"/>
          <w:lang w:val="es-ES" w:bidi="ar-SA"/>
        </w:rPr>
      </w:pPr>
    </w:p>
    <w:p w:rsidR="0009465E" w:rsidRPr="00E970F0" w:rsidRDefault="00A036D7" w:rsidP="005035AF">
      <w:pPr>
        <w:pStyle w:val="Default"/>
        <w:numPr>
          <w:ilvl w:val="1"/>
          <w:numId w:val="1"/>
        </w:numPr>
        <w:ind w:left="1077"/>
        <w:jc w:val="both"/>
        <w:outlineLvl w:val="1"/>
        <w:rPr>
          <w:rFonts w:ascii="TrebuchetMS-Bold" w:hAnsi="TrebuchetMS-Bold" w:cs="TrebuchetMS-Bold"/>
          <w:b/>
          <w:bCs/>
          <w:color w:val="4F81BD" w:themeColor="accent1"/>
          <w:szCs w:val="22"/>
          <w:lang w:val="es-ES" w:bidi="ar-SA"/>
        </w:rPr>
      </w:pPr>
      <w:bookmarkStart w:id="12" w:name="_Toc445452203"/>
      <w:r w:rsidRPr="00E970F0">
        <w:rPr>
          <w:rFonts w:ascii="TrebuchetMS-Bold" w:hAnsi="TrebuchetMS-Bold" w:cs="TrebuchetMS-Bold"/>
          <w:b/>
          <w:bCs/>
          <w:color w:val="4F81BD" w:themeColor="accent1"/>
          <w:szCs w:val="22"/>
          <w:lang w:val="es-ES" w:bidi="ar-SA"/>
        </w:rPr>
        <w:t>Al</w:t>
      </w:r>
      <w:r w:rsidR="00E32501" w:rsidRPr="00E970F0">
        <w:rPr>
          <w:rFonts w:ascii="TrebuchetMS-Bold" w:hAnsi="TrebuchetMS-Bold" w:cs="TrebuchetMS-Bold"/>
          <w:b/>
          <w:bCs/>
          <w:color w:val="4F81BD" w:themeColor="accent1"/>
          <w:szCs w:val="22"/>
          <w:lang w:val="es-ES" w:bidi="ar-SA"/>
        </w:rPr>
        <w:t xml:space="preserve">cance </w:t>
      </w:r>
      <w:r w:rsidR="0009465E" w:rsidRPr="00E970F0">
        <w:rPr>
          <w:rFonts w:ascii="TrebuchetMS-Bold" w:hAnsi="TrebuchetMS-Bold" w:cs="TrebuchetMS-Bold"/>
          <w:b/>
          <w:bCs/>
          <w:color w:val="4F81BD" w:themeColor="accent1"/>
          <w:szCs w:val="22"/>
          <w:lang w:val="es-ES" w:bidi="ar-SA"/>
        </w:rPr>
        <w:t>Temático</w:t>
      </w:r>
      <w:bookmarkEnd w:id="12"/>
    </w:p>
    <w:p w:rsidR="0009465E" w:rsidRPr="000B541E" w:rsidRDefault="0009465E" w:rsidP="00C249E8">
      <w:pPr>
        <w:autoSpaceDE w:val="0"/>
        <w:autoSpaceDN w:val="0"/>
        <w:adjustRightInd w:val="0"/>
        <w:spacing w:after="0" w:line="240" w:lineRule="auto"/>
        <w:ind w:firstLine="357"/>
        <w:jc w:val="both"/>
        <w:rPr>
          <w:rFonts w:ascii="Arial" w:hAnsi="Arial" w:cs="Arial"/>
          <w:color w:val="000000"/>
          <w:sz w:val="23"/>
          <w:szCs w:val="23"/>
          <w:lang w:val="es-ES" w:bidi="ar-SA"/>
        </w:rPr>
      </w:pPr>
      <w:r w:rsidRPr="000B541E">
        <w:rPr>
          <w:rFonts w:ascii="Arial" w:hAnsi="Arial" w:cs="Arial"/>
          <w:color w:val="000000"/>
          <w:sz w:val="23"/>
          <w:szCs w:val="23"/>
          <w:lang w:val="es-ES" w:bidi="ar-SA"/>
        </w:rPr>
        <w:t xml:space="preserve">El alcance temático se encuentra dirigido a productos clasificados en grandes grupos, respondiendo al tipo de necesidad que satisfacen con su consumo </w:t>
      </w:r>
      <w:r w:rsidR="002A3EFF" w:rsidRPr="000B541E">
        <w:rPr>
          <w:rFonts w:ascii="Arial" w:hAnsi="Arial" w:cs="Arial"/>
          <w:color w:val="000000"/>
          <w:sz w:val="23"/>
          <w:szCs w:val="23"/>
          <w:lang w:val="es-ES" w:bidi="ar-SA"/>
        </w:rPr>
        <w:t>y se detallan</w:t>
      </w:r>
      <w:r w:rsidRPr="000B541E">
        <w:rPr>
          <w:rFonts w:ascii="Arial" w:hAnsi="Arial" w:cs="Arial"/>
          <w:color w:val="000000"/>
          <w:sz w:val="23"/>
          <w:szCs w:val="23"/>
          <w:lang w:val="es-ES" w:bidi="ar-SA"/>
        </w:rPr>
        <w:t xml:space="preserve"> a continuación: </w:t>
      </w:r>
    </w:p>
    <w:p w:rsidR="00AB5885" w:rsidRDefault="00AB5885" w:rsidP="00C249E8">
      <w:pPr>
        <w:autoSpaceDE w:val="0"/>
        <w:autoSpaceDN w:val="0"/>
        <w:adjustRightInd w:val="0"/>
        <w:spacing w:after="0" w:line="240" w:lineRule="auto"/>
        <w:ind w:firstLine="357"/>
        <w:jc w:val="both"/>
        <w:rPr>
          <w:rFonts w:ascii="Trebuchet MS" w:hAnsi="Trebuchet MS" w:cs="Arial"/>
          <w:color w:val="000000"/>
          <w:sz w:val="23"/>
          <w:szCs w:val="23"/>
          <w:lang w:val="es-ES" w:bidi="ar-SA"/>
        </w:rPr>
      </w:pPr>
    </w:p>
    <w:p w:rsidR="00076A00" w:rsidRPr="0009465E" w:rsidRDefault="00076A00" w:rsidP="00E32501">
      <w:pPr>
        <w:autoSpaceDE w:val="0"/>
        <w:autoSpaceDN w:val="0"/>
        <w:adjustRightInd w:val="0"/>
        <w:spacing w:before="0" w:after="0" w:line="240" w:lineRule="auto"/>
        <w:jc w:val="both"/>
        <w:rPr>
          <w:rFonts w:ascii="Arial" w:hAnsi="Arial" w:cs="Arial"/>
          <w:color w:val="000000"/>
          <w:sz w:val="23"/>
          <w:szCs w:val="23"/>
          <w:lang w:val="es-ES" w:bidi="ar-SA"/>
        </w:rPr>
      </w:pPr>
    </w:p>
    <w:tbl>
      <w:tblPr>
        <w:tblStyle w:val="Listaclara-nfasis4"/>
        <w:tblW w:w="0" w:type="auto"/>
        <w:jc w:val="center"/>
        <w:tblLook w:val="04A0" w:firstRow="1" w:lastRow="0" w:firstColumn="1" w:lastColumn="0" w:noHBand="0" w:noVBand="1"/>
      </w:tblPr>
      <w:tblGrid>
        <w:gridCol w:w="1089"/>
        <w:gridCol w:w="4686"/>
      </w:tblGrid>
      <w:tr w:rsidR="00076A00" w:rsidTr="00076A00">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shd w:val="clear" w:color="auto" w:fill="548DD4" w:themeFill="text2" w:themeFillTint="99"/>
            <w:vAlign w:val="center"/>
          </w:tcPr>
          <w:p w:rsidR="00076A00" w:rsidRPr="00FD682A" w:rsidRDefault="00076A00" w:rsidP="005035AF">
            <w:pPr>
              <w:pStyle w:val="Default"/>
              <w:jc w:val="center"/>
              <w:rPr>
                <w:rFonts w:ascii="Trebuchet MS" w:eastAsia="ArialNarrow" w:hAnsi="Trebuchet MS" w:cs="Arial"/>
                <w:color w:val="FFFFFF" w:themeColor="background1"/>
                <w:sz w:val="20"/>
                <w:szCs w:val="20"/>
                <w:lang w:val="es-ES" w:bidi="ar-SA"/>
              </w:rPr>
            </w:pPr>
            <w:r w:rsidRPr="00FD682A">
              <w:rPr>
                <w:rFonts w:ascii="ArialNarrow-Bold" w:hAnsi="ArialNarrow-Bold" w:cs="ArialNarrow-Bold"/>
                <w:bCs w:val="0"/>
                <w:color w:val="FFFFFF" w:themeColor="background1"/>
                <w:sz w:val="20"/>
                <w:szCs w:val="20"/>
                <w:lang w:val="es-ES" w:bidi="ar-SA"/>
              </w:rPr>
              <w:t>CÓDIGO</w:t>
            </w:r>
          </w:p>
        </w:tc>
        <w:tc>
          <w:tcPr>
            <w:tcW w:w="4686"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076A00" w:rsidRPr="00FD682A" w:rsidRDefault="00640151" w:rsidP="005035AF">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GRUPOS</w:t>
            </w:r>
          </w:p>
        </w:tc>
      </w:tr>
      <w:tr w:rsidR="00076A00" w:rsidRPr="00195386"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1</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 xml:space="preserve">Alimentos y Bebidas no alcohólicas </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2</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 xml:space="preserve">Bebidas alcohólicas y tabaco </w:t>
            </w:r>
          </w:p>
        </w:tc>
      </w:tr>
      <w:tr w:rsidR="00076A00" w:rsidRPr="00195386"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3</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Prendas de vestir y calzados</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4</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 xml:space="preserve">Vivienda </w:t>
            </w:r>
          </w:p>
        </w:tc>
      </w:tr>
      <w:tr w:rsidR="00076A00" w:rsidRPr="00195386"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5</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 xml:space="preserve">Muebles, bienes y servicios domésticos </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6</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076A00">
              <w:rPr>
                <w:rFonts w:ascii="Arial" w:hAnsi="Arial" w:cs="Arial"/>
                <w:sz w:val="20"/>
                <w:szCs w:val="20"/>
                <w:lang w:val="es-ES" w:bidi="ar-SA"/>
              </w:rPr>
              <w:t xml:space="preserve">Salud </w:t>
            </w:r>
          </w:p>
        </w:tc>
      </w:tr>
      <w:tr w:rsidR="00076A00"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7</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Transporte</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8</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Comunicaciones</w:t>
            </w:r>
          </w:p>
        </w:tc>
      </w:tr>
      <w:tr w:rsidR="00076A00"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9</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Recreación y cultura</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10</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Educación</w:t>
            </w:r>
          </w:p>
        </w:tc>
      </w:tr>
      <w:tr w:rsidR="00076A00" w:rsidTr="00076A0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11</w:t>
            </w:r>
          </w:p>
        </w:tc>
        <w:tc>
          <w:tcPr>
            <w:tcW w:w="4686" w:type="dxa"/>
            <w:tcBorders>
              <w:left w:val="single" w:sz="4" w:space="0" w:color="auto"/>
            </w:tcBorders>
            <w:vAlign w:val="center"/>
          </w:tcPr>
          <w:p w:rsidR="00076A00" w:rsidRPr="00076A00" w:rsidRDefault="00076A00" w:rsidP="00076A00">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Restaurantes y hoteles</w:t>
            </w:r>
          </w:p>
        </w:tc>
      </w:tr>
      <w:tr w:rsidR="00076A00" w:rsidTr="00076A00">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076A00" w:rsidRPr="00076A00" w:rsidRDefault="00076A00" w:rsidP="005035AF">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12</w:t>
            </w:r>
          </w:p>
        </w:tc>
        <w:tc>
          <w:tcPr>
            <w:tcW w:w="4686" w:type="dxa"/>
            <w:tcBorders>
              <w:top w:val="single" w:sz="8" w:space="0" w:color="8064A2" w:themeColor="accent4"/>
              <w:left w:val="single" w:sz="4" w:space="0" w:color="auto"/>
              <w:bottom w:val="single" w:sz="8" w:space="0" w:color="8064A2" w:themeColor="accent4"/>
            </w:tcBorders>
            <w:vAlign w:val="center"/>
          </w:tcPr>
          <w:p w:rsidR="00076A00" w:rsidRPr="00076A00" w:rsidRDefault="00076A00" w:rsidP="00076A00">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bidi="ar-SA"/>
              </w:rPr>
            </w:pPr>
            <w:r w:rsidRPr="00076A00">
              <w:rPr>
                <w:rFonts w:ascii="Arial" w:hAnsi="Arial" w:cs="Arial"/>
                <w:sz w:val="20"/>
                <w:szCs w:val="20"/>
                <w:lang w:val="es-ES" w:bidi="ar-SA"/>
              </w:rPr>
              <w:t>Bienes y servicios diversos</w:t>
            </w:r>
          </w:p>
        </w:tc>
      </w:tr>
    </w:tbl>
    <w:p w:rsidR="00832ABC" w:rsidRDefault="00832ABC" w:rsidP="00D10438">
      <w:pPr>
        <w:autoSpaceDE w:val="0"/>
        <w:autoSpaceDN w:val="0"/>
        <w:adjustRightInd w:val="0"/>
        <w:spacing w:before="0" w:after="0" w:line="240" w:lineRule="auto"/>
        <w:jc w:val="both"/>
        <w:outlineLvl w:val="0"/>
        <w:rPr>
          <w:rFonts w:ascii="Trebuchet MS" w:hAnsi="Trebuchet MS" w:cs="Arial"/>
          <w:sz w:val="23"/>
          <w:szCs w:val="23"/>
          <w:lang w:val="es-ES"/>
        </w:rPr>
      </w:pPr>
    </w:p>
    <w:p w:rsidR="00832ABC" w:rsidRDefault="00832ABC" w:rsidP="00D10438">
      <w:pPr>
        <w:autoSpaceDE w:val="0"/>
        <w:autoSpaceDN w:val="0"/>
        <w:adjustRightInd w:val="0"/>
        <w:spacing w:before="0" w:after="0" w:line="240" w:lineRule="auto"/>
        <w:outlineLvl w:val="0"/>
        <w:rPr>
          <w:rFonts w:ascii="Trebuchet MS" w:hAnsi="Trebuchet MS" w:cs="Arial"/>
          <w:sz w:val="23"/>
          <w:szCs w:val="23"/>
          <w:lang w:val="es-ES"/>
        </w:rPr>
      </w:pPr>
    </w:p>
    <w:p w:rsidR="00AB5885" w:rsidRPr="00D10438" w:rsidRDefault="00AB5885" w:rsidP="00D10438">
      <w:pPr>
        <w:autoSpaceDE w:val="0"/>
        <w:autoSpaceDN w:val="0"/>
        <w:adjustRightInd w:val="0"/>
        <w:spacing w:before="0" w:after="0" w:line="240" w:lineRule="auto"/>
        <w:outlineLvl w:val="0"/>
        <w:rPr>
          <w:rFonts w:ascii="Trebuchet MS" w:hAnsi="Trebuchet MS" w:cs="Arial"/>
          <w:sz w:val="23"/>
          <w:szCs w:val="23"/>
          <w:lang w:val="es-ES"/>
        </w:rPr>
      </w:pPr>
    </w:p>
    <w:p w:rsidR="0023441C" w:rsidRDefault="00BD350C" w:rsidP="00E95911">
      <w:pPr>
        <w:pStyle w:val="Prrafodelista"/>
        <w:numPr>
          <w:ilvl w:val="0"/>
          <w:numId w:val="1"/>
        </w:numPr>
        <w:autoSpaceDE w:val="0"/>
        <w:autoSpaceDN w:val="0"/>
        <w:adjustRightInd w:val="0"/>
        <w:spacing w:before="0" w:after="0" w:line="240" w:lineRule="auto"/>
        <w:outlineLvl w:val="0"/>
        <w:rPr>
          <w:rFonts w:ascii="TrebuchetMS-Bold" w:hAnsi="TrebuchetMS-Bold" w:cs="TrebuchetMS-Bold"/>
          <w:b/>
          <w:bCs/>
          <w:color w:val="4F81BD" w:themeColor="accent1"/>
          <w:sz w:val="24"/>
          <w:szCs w:val="24"/>
          <w:lang w:val="es-ES" w:bidi="ar-SA"/>
        </w:rPr>
      </w:pPr>
      <w:bookmarkStart w:id="13" w:name="_Toc445452204"/>
      <w:r>
        <w:rPr>
          <w:rFonts w:ascii="TrebuchetMS-Bold" w:hAnsi="TrebuchetMS-Bold" w:cs="TrebuchetMS-Bold"/>
          <w:b/>
          <w:bCs/>
          <w:color w:val="4F81BD" w:themeColor="accent1"/>
          <w:sz w:val="24"/>
          <w:szCs w:val="24"/>
          <w:lang w:val="es-ES" w:bidi="ar-SA"/>
        </w:rPr>
        <w:t>DETERMINACIÓN DE PRODUCTOS</w:t>
      </w:r>
      <w:bookmarkEnd w:id="13"/>
    </w:p>
    <w:p w:rsidR="008A1F07" w:rsidRDefault="008A1F07" w:rsidP="0053756D">
      <w:pPr>
        <w:pStyle w:val="Prrafodelista"/>
        <w:autoSpaceDE w:val="0"/>
        <w:autoSpaceDN w:val="0"/>
        <w:adjustRightInd w:val="0"/>
        <w:spacing w:before="0" w:after="0" w:line="240" w:lineRule="auto"/>
        <w:outlineLvl w:val="0"/>
        <w:rPr>
          <w:rFonts w:ascii="TrebuchetMS-Bold" w:hAnsi="TrebuchetMS-Bold" w:cs="TrebuchetMS-Bold"/>
          <w:b/>
          <w:bCs/>
          <w:color w:val="4F81BD" w:themeColor="accent1"/>
          <w:sz w:val="24"/>
          <w:szCs w:val="24"/>
          <w:lang w:val="es-ES" w:bidi="ar-SA"/>
        </w:rPr>
      </w:pPr>
      <w:bookmarkStart w:id="14" w:name="_Toc445405734"/>
    </w:p>
    <w:p w:rsidR="008A1F07" w:rsidRPr="000B541E" w:rsidRDefault="008A1F07" w:rsidP="008A1F07">
      <w:pPr>
        <w:autoSpaceDE w:val="0"/>
        <w:autoSpaceDN w:val="0"/>
        <w:adjustRightInd w:val="0"/>
        <w:spacing w:before="0" w:after="0" w:line="240" w:lineRule="auto"/>
        <w:ind w:firstLine="357"/>
        <w:jc w:val="both"/>
        <w:outlineLvl w:val="0"/>
        <w:rPr>
          <w:rFonts w:ascii="Arial" w:hAnsi="Arial" w:cs="Arial"/>
          <w:sz w:val="23"/>
          <w:szCs w:val="23"/>
          <w:lang w:val="es-ES"/>
        </w:rPr>
      </w:pPr>
      <w:bookmarkStart w:id="15" w:name="_Toc445451749"/>
      <w:bookmarkStart w:id="16" w:name="_Toc445452205"/>
      <w:r w:rsidRPr="000B541E">
        <w:rPr>
          <w:rFonts w:ascii="Arial" w:hAnsi="Arial" w:cs="Arial"/>
          <w:sz w:val="23"/>
          <w:szCs w:val="23"/>
          <w:lang w:val="es-ES"/>
        </w:rPr>
        <w:t>Inicialmente se ha solicitado que las distintas ciudades envíen un listado de productos nuevos de uso frecuente y que no se encuentran actualmente en su canasta.</w:t>
      </w:r>
      <w:bookmarkEnd w:id="15"/>
      <w:bookmarkEnd w:id="16"/>
    </w:p>
    <w:p w:rsidR="00E139F0" w:rsidRPr="000B541E" w:rsidRDefault="00913362" w:rsidP="00E139F0">
      <w:pPr>
        <w:pStyle w:val="Default"/>
        <w:ind w:firstLine="357"/>
        <w:jc w:val="both"/>
        <w:outlineLvl w:val="1"/>
        <w:rPr>
          <w:rFonts w:ascii="Arial" w:hAnsi="Arial" w:cs="Arial"/>
          <w:sz w:val="23"/>
          <w:szCs w:val="23"/>
          <w:lang w:val="es-ES"/>
        </w:rPr>
      </w:pPr>
      <w:bookmarkStart w:id="17" w:name="_Toc445451750"/>
      <w:bookmarkStart w:id="18" w:name="_Toc445452206"/>
      <w:r w:rsidRPr="000B541E">
        <w:rPr>
          <w:rFonts w:ascii="Arial" w:hAnsi="Arial" w:cs="Arial"/>
          <w:sz w:val="23"/>
          <w:szCs w:val="23"/>
          <w:lang w:val="es-ES"/>
        </w:rPr>
        <w:t>Al</w:t>
      </w:r>
      <w:r w:rsidR="008A1F07" w:rsidRPr="000B541E">
        <w:rPr>
          <w:rFonts w:ascii="Arial" w:hAnsi="Arial" w:cs="Arial"/>
          <w:sz w:val="23"/>
          <w:szCs w:val="23"/>
          <w:lang w:val="es-ES"/>
        </w:rPr>
        <w:t xml:space="preserve"> no contar con información de la Encuesta de Presupuestos Familiares sobre el consumo de los bienes y servicios de los ho</w:t>
      </w:r>
      <w:r w:rsidRPr="000B541E">
        <w:rPr>
          <w:rFonts w:ascii="Arial" w:hAnsi="Arial" w:cs="Arial"/>
          <w:sz w:val="23"/>
          <w:szCs w:val="23"/>
          <w:lang w:val="es-ES"/>
        </w:rPr>
        <w:t xml:space="preserve">gares, </w:t>
      </w:r>
      <w:r w:rsidR="008A1F07" w:rsidRPr="000B541E">
        <w:rPr>
          <w:rFonts w:ascii="Arial" w:hAnsi="Arial" w:cs="Arial"/>
          <w:sz w:val="23"/>
          <w:szCs w:val="23"/>
          <w:lang w:val="es-ES"/>
        </w:rPr>
        <w:t xml:space="preserve">se pidió información a cada una de las ciudades, sobre los cambios de consumo que se ha observado durante este periodo en sus canastas, que productos se adquieren con menor y cuales con mayor frecuencia. Además </w:t>
      </w:r>
      <w:r w:rsidRPr="000B541E">
        <w:rPr>
          <w:rFonts w:ascii="Arial" w:hAnsi="Arial" w:cs="Arial"/>
          <w:sz w:val="23"/>
          <w:szCs w:val="23"/>
          <w:lang w:val="es-ES"/>
        </w:rPr>
        <w:t xml:space="preserve">de los </w:t>
      </w:r>
      <w:r w:rsidR="008A1F07" w:rsidRPr="000B541E">
        <w:rPr>
          <w:rFonts w:ascii="Arial" w:hAnsi="Arial" w:cs="Arial"/>
          <w:sz w:val="23"/>
          <w:szCs w:val="23"/>
          <w:lang w:val="es-ES"/>
        </w:rPr>
        <w:t xml:space="preserve">productos nuevos </w:t>
      </w:r>
      <w:r w:rsidRPr="000B541E">
        <w:rPr>
          <w:rFonts w:ascii="Arial" w:hAnsi="Arial" w:cs="Arial"/>
          <w:sz w:val="23"/>
          <w:szCs w:val="23"/>
          <w:lang w:val="es-ES"/>
        </w:rPr>
        <w:t xml:space="preserve">que </w:t>
      </w:r>
      <w:r w:rsidR="008A1F07" w:rsidRPr="000B541E">
        <w:rPr>
          <w:rFonts w:ascii="Arial" w:hAnsi="Arial" w:cs="Arial"/>
          <w:sz w:val="23"/>
          <w:szCs w:val="23"/>
          <w:lang w:val="es-ES"/>
        </w:rPr>
        <w:t>han aparecido en el mercado y que su frecuencia de uso sea mayor que otros.</w:t>
      </w:r>
      <w:bookmarkEnd w:id="17"/>
      <w:bookmarkEnd w:id="18"/>
      <w:r w:rsidRPr="000B541E">
        <w:rPr>
          <w:rFonts w:ascii="Arial" w:hAnsi="Arial" w:cs="Arial"/>
          <w:sz w:val="23"/>
          <w:szCs w:val="23"/>
          <w:lang w:val="es-ES"/>
        </w:rPr>
        <w:t xml:space="preserve"> </w:t>
      </w:r>
    </w:p>
    <w:p w:rsidR="00AB5885" w:rsidRDefault="00AB5885" w:rsidP="00E139F0">
      <w:pPr>
        <w:pStyle w:val="Default"/>
        <w:ind w:firstLine="357"/>
        <w:jc w:val="both"/>
        <w:outlineLvl w:val="1"/>
        <w:rPr>
          <w:rFonts w:ascii="Trebuchet MS" w:hAnsi="Trebuchet MS" w:cs="Arial"/>
          <w:sz w:val="23"/>
          <w:szCs w:val="23"/>
          <w:lang w:val="es-ES"/>
        </w:rPr>
      </w:pPr>
    </w:p>
    <w:p w:rsidR="00E139F0" w:rsidRPr="00120ECB" w:rsidRDefault="00E139F0" w:rsidP="00E139F0">
      <w:pPr>
        <w:pStyle w:val="Default"/>
        <w:numPr>
          <w:ilvl w:val="1"/>
          <w:numId w:val="1"/>
        </w:numPr>
        <w:ind w:left="1077"/>
        <w:jc w:val="both"/>
        <w:outlineLvl w:val="1"/>
        <w:rPr>
          <w:rFonts w:ascii="TrebuchetMS-Bold" w:hAnsi="TrebuchetMS-Bold" w:cs="TrebuchetMS-Bold"/>
          <w:b/>
          <w:bCs/>
          <w:color w:val="4F81BD" w:themeColor="accent1"/>
          <w:szCs w:val="22"/>
          <w:lang w:val="es-ES" w:bidi="ar-SA"/>
        </w:rPr>
      </w:pPr>
      <w:bookmarkStart w:id="19" w:name="_Toc445452207"/>
      <w:r w:rsidRPr="00120ECB">
        <w:rPr>
          <w:rFonts w:ascii="TrebuchetMS-Bold" w:hAnsi="TrebuchetMS-Bold" w:cs="TrebuchetMS-Bold"/>
          <w:b/>
          <w:bCs/>
          <w:color w:val="4F81BD" w:themeColor="accent1"/>
          <w:szCs w:val="22"/>
          <w:lang w:val="es-ES" w:bidi="ar-SA"/>
        </w:rPr>
        <w:lastRenderedPageBreak/>
        <w:t>Elaboración de las boletas</w:t>
      </w:r>
      <w:bookmarkEnd w:id="19"/>
    </w:p>
    <w:p w:rsidR="00E139F0" w:rsidRPr="000B541E" w:rsidRDefault="00E139F0" w:rsidP="00E139F0">
      <w:pPr>
        <w:autoSpaceDE w:val="0"/>
        <w:autoSpaceDN w:val="0"/>
        <w:adjustRightInd w:val="0"/>
        <w:spacing w:after="0" w:line="240" w:lineRule="auto"/>
        <w:ind w:firstLine="360"/>
        <w:jc w:val="both"/>
        <w:rPr>
          <w:rFonts w:ascii="Arial" w:hAnsi="Arial" w:cs="Arial"/>
          <w:sz w:val="23"/>
          <w:szCs w:val="23"/>
          <w:lang w:val="es-ES"/>
        </w:rPr>
      </w:pPr>
      <w:r w:rsidRPr="000B541E">
        <w:rPr>
          <w:rFonts w:ascii="Arial" w:hAnsi="Arial" w:cs="Arial"/>
          <w:sz w:val="23"/>
          <w:szCs w:val="23"/>
          <w:lang w:val="es-ES"/>
        </w:rPr>
        <w:t>Mediante reuniones continuas, se han ido elaborando las boletas por cada uno de los productos genéricos que se tiene en cada una de las ciudades, para determinar que variables van a comprender.</w:t>
      </w:r>
    </w:p>
    <w:p w:rsidR="008A1F07" w:rsidRPr="000B541E" w:rsidRDefault="008A1F07" w:rsidP="00913362">
      <w:pPr>
        <w:autoSpaceDE w:val="0"/>
        <w:autoSpaceDN w:val="0"/>
        <w:adjustRightInd w:val="0"/>
        <w:spacing w:before="0" w:after="0" w:line="240" w:lineRule="auto"/>
        <w:ind w:firstLine="357"/>
        <w:jc w:val="both"/>
        <w:outlineLvl w:val="0"/>
        <w:rPr>
          <w:rFonts w:ascii="Arial" w:hAnsi="Arial" w:cs="Arial"/>
          <w:sz w:val="23"/>
          <w:szCs w:val="23"/>
          <w:lang w:val="es-ES"/>
        </w:rPr>
      </w:pPr>
    </w:p>
    <w:p w:rsidR="00120ECB" w:rsidRPr="00120ECB" w:rsidRDefault="00120ECB" w:rsidP="00E139F0">
      <w:pPr>
        <w:pStyle w:val="Default"/>
        <w:numPr>
          <w:ilvl w:val="2"/>
          <w:numId w:val="1"/>
        </w:numPr>
        <w:jc w:val="both"/>
        <w:outlineLvl w:val="2"/>
        <w:rPr>
          <w:rFonts w:ascii="TrebuchetMS-Bold" w:hAnsi="TrebuchetMS-Bold" w:cs="TrebuchetMS-Bold"/>
          <w:b/>
          <w:bCs/>
          <w:color w:val="4F81BD" w:themeColor="accent1"/>
          <w:szCs w:val="22"/>
          <w:lang w:val="es-ES" w:bidi="ar-SA"/>
        </w:rPr>
      </w:pPr>
      <w:bookmarkStart w:id="20" w:name="_Toc445452208"/>
      <w:r w:rsidRPr="00120ECB">
        <w:rPr>
          <w:rFonts w:ascii="TrebuchetMS-Bold" w:hAnsi="TrebuchetMS-Bold" w:cs="TrebuchetMS-Bold"/>
          <w:b/>
          <w:bCs/>
          <w:color w:val="4F81BD" w:themeColor="accent1"/>
          <w:szCs w:val="22"/>
          <w:lang w:val="es-ES" w:bidi="ar-SA"/>
        </w:rPr>
        <w:t>Características de los productos genéricos</w:t>
      </w:r>
      <w:bookmarkEnd w:id="20"/>
    </w:p>
    <w:p w:rsidR="003A3AF0" w:rsidRPr="000B541E" w:rsidRDefault="003A3AF0" w:rsidP="003A3AF0">
      <w:pPr>
        <w:autoSpaceDE w:val="0"/>
        <w:autoSpaceDN w:val="0"/>
        <w:adjustRightInd w:val="0"/>
        <w:spacing w:after="0" w:line="240" w:lineRule="auto"/>
        <w:ind w:firstLine="360"/>
        <w:jc w:val="both"/>
        <w:rPr>
          <w:rFonts w:ascii="Arial" w:eastAsia="ArialNarrow" w:hAnsi="Arial" w:cs="Arial"/>
          <w:color w:val="000000"/>
          <w:sz w:val="22"/>
          <w:szCs w:val="22"/>
          <w:lang w:val="es-ES" w:bidi="ar-SA"/>
        </w:rPr>
      </w:pPr>
      <w:r w:rsidRPr="000B541E">
        <w:rPr>
          <w:rFonts w:ascii="Arial" w:hAnsi="Arial" w:cs="Arial"/>
          <w:sz w:val="23"/>
          <w:szCs w:val="23"/>
          <w:lang w:val="es-ES"/>
        </w:rPr>
        <w:t xml:space="preserve">Para determinar las características de cada producto </w:t>
      </w:r>
      <w:r w:rsidR="002C2A3A" w:rsidRPr="000B541E">
        <w:rPr>
          <w:rFonts w:ascii="Arial" w:hAnsi="Arial" w:cs="Arial"/>
          <w:sz w:val="23"/>
          <w:szCs w:val="23"/>
          <w:lang w:val="es-ES"/>
        </w:rPr>
        <w:t xml:space="preserve">genérico </w:t>
      </w:r>
      <w:r w:rsidRPr="000B541E">
        <w:rPr>
          <w:rFonts w:ascii="Arial" w:hAnsi="Arial" w:cs="Arial"/>
          <w:sz w:val="23"/>
          <w:szCs w:val="23"/>
          <w:lang w:val="es-ES"/>
        </w:rPr>
        <w:t xml:space="preserve">se han considerado las siguientes variables: </w:t>
      </w:r>
      <w:r w:rsidRPr="000B541E">
        <w:rPr>
          <w:rFonts w:ascii="Arial" w:hAnsi="Arial" w:cs="Arial"/>
          <w:sz w:val="22"/>
          <w:szCs w:val="22"/>
          <w:lang w:val="es-ES"/>
        </w:rPr>
        <w:t>Variedad,</w:t>
      </w:r>
      <w:r w:rsidRPr="000B541E">
        <w:rPr>
          <w:rFonts w:ascii="Arial" w:eastAsia="ArialNarrow" w:hAnsi="Arial" w:cs="Arial"/>
          <w:color w:val="000000"/>
          <w:sz w:val="22"/>
          <w:szCs w:val="22"/>
          <w:lang w:val="es-ES" w:bidi="ar-SA"/>
        </w:rPr>
        <w:t xml:space="preserve"> Tipo, Género, Talla, Color, Material, Tamaño, Forma, </w:t>
      </w:r>
      <w:r w:rsidR="00FA0549" w:rsidRPr="000B541E">
        <w:rPr>
          <w:rFonts w:ascii="Arial" w:eastAsia="ArialNarrow" w:hAnsi="Arial" w:cs="Arial"/>
          <w:color w:val="000000"/>
          <w:sz w:val="22"/>
          <w:szCs w:val="22"/>
          <w:lang w:val="es-ES" w:bidi="ar-SA"/>
        </w:rPr>
        <w:t xml:space="preserve">Cantidad, </w:t>
      </w:r>
      <w:r w:rsidRPr="000B541E">
        <w:rPr>
          <w:rFonts w:ascii="Arial" w:eastAsia="ArialNarrow" w:hAnsi="Arial" w:cs="Arial"/>
          <w:color w:val="000000"/>
          <w:sz w:val="22"/>
          <w:szCs w:val="22"/>
          <w:lang w:val="es-ES" w:bidi="ar-SA"/>
        </w:rPr>
        <w:t xml:space="preserve">Envase, Peso, Unidad de Medida, </w:t>
      </w:r>
      <w:r w:rsidR="00FA0549" w:rsidRPr="000B541E">
        <w:rPr>
          <w:rFonts w:ascii="Arial" w:eastAsia="ArialNarrow" w:hAnsi="Arial" w:cs="Arial"/>
          <w:color w:val="000000"/>
          <w:sz w:val="22"/>
          <w:szCs w:val="22"/>
          <w:lang w:val="es-ES" w:bidi="ar-SA"/>
        </w:rPr>
        <w:t xml:space="preserve">Precio, </w:t>
      </w:r>
      <w:r w:rsidRPr="000B541E">
        <w:rPr>
          <w:rFonts w:ascii="Arial" w:eastAsia="ArialNarrow" w:hAnsi="Arial" w:cs="Arial"/>
          <w:color w:val="000000"/>
          <w:sz w:val="22"/>
          <w:szCs w:val="22"/>
          <w:lang w:val="es-ES" w:bidi="ar-SA"/>
        </w:rPr>
        <w:t>Origen, Marca, Modelo, etc.</w:t>
      </w:r>
    </w:p>
    <w:p w:rsidR="002C2A3A" w:rsidRPr="000B541E" w:rsidRDefault="00FA0549" w:rsidP="003A3AF0">
      <w:pPr>
        <w:autoSpaceDE w:val="0"/>
        <w:autoSpaceDN w:val="0"/>
        <w:adjustRightInd w:val="0"/>
        <w:spacing w:after="0" w:line="240" w:lineRule="auto"/>
        <w:ind w:firstLine="360"/>
        <w:jc w:val="both"/>
        <w:rPr>
          <w:rFonts w:ascii="Arial" w:hAnsi="Arial" w:cs="Arial"/>
          <w:sz w:val="23"/>
          <w:szCs w:val="23"/>
          <w:lang w:val="es-ES"/>
        </w:rPr>
      </w:pPr>
      <w:r w:rsidRPr="000B541E">
        <w:rPr>
          <w:rFonts w:ascii="Arial" w:hAnsi="Arial" w:cs="Arial"/>
          <w:sz w:val="23"/>
          <w:szCs w:val="23"/>
          <w:lang w:val="es-ES"/>
        </w:rPr>
        <w:t>Por ejemplo</w:t>
      </w:r>
      <w:r w:rsidR="002C2A3A" w:rsidRPr="000B541E">
        <w:rPr>
          <w:rFonts w:ascii="Arial" w:hAnsi="Arial" w:cs="Arial"/>
          <w:sz w:val="23"/>
          <w:szCs w:val="23"/>
          <w:lang w:val="es-ES"/>
        </w:rPr>
        <w:t>, e</w:t>
      </w:r>
      <w:r w:rsidR="006775A0">
        <w:rPr>
          <w:rFonts w:ascii="Arial" w:hAnsi="Arial" w:cs="Arial"/>
          <w:sz w:val="23"/>
          <w:szCs w:val="23"/>
          <w:lang w:val="es-ES"/>
        </w:rPr>
        <w:t>l Panetó</w:t>
      </w:r>
      <w:r w:rsidR="00120ECB" w:rsidRPr="000B541E">
        <w:rPr>
          <w:rFonts w:ascii="Arial" w:hAnsi="Arial" w:cs="Arial"/>
          <w:sz w:val="23"/>
          <w:szCs w:val="23"/>
          <w:lang w:val="es-ES"/>
        </w:rPr>
        <w:t xml:space="preserve">n tiene </w:t>
      </w:r>
      <w:r w:rsidR="002C2A3A" w:rsidRPr="000B541E">
        <w:rPr>
          <w:rFonts w:ascii="Arial" w:hAnsi="Arial" w:cs="Arial"/>
          <w:sz w:val="23"/>
          <w:szCs w:val="23"/>
          <w:lang w:val="es-ES"/>
        </w:rPr>
        <w:t xml:space="preserve">diferentes </w:t>
      </w:r>
      <w:r w:rsidR="00120ECB" w:rsidRPr="000B541E">
        <w:rPr>
          <w:rFonts w:ascii="Arial" w:hAnsi="Arial" w:cs="Arial"/>
          <w:sz w:val="23"/>
          <w:szCs w:val="23"/>
          <w:lang w:val="es-ES"/>
        </w:rPr>
        <w:t>variedades, con pasas, sin pasas, con chip</w:t>
      </w:r>
      <w:r w:rsidR="002C2A3A" w:rsidRPr="000B541E">
        <w:rPr>
          <w:rFonts w:ascii="Arial" w:hAnsi="Arial" w:cs="Arial"/>
          <w:sz w:val="23"/>
          <w:szCs w:val="23"/>
          <w:lang w:val="es-ES"/>
        </w:rPr>
        <w:t>s</w:t>
      </w:r>
      <w:r w:rsidR="00120ECB" w:rsidRPr="000B541E">
        <w:rPr>
          <w:rFonts w:ascii="Arial" w:hAnsi="Arial" w:cs="Arial"/>
          <w:sz w:val="23"/>
          <w:szCs w:val="23"/>
          <w:lang w:val="es-ES"/>
        </w:rPr>
        <w:t xml:space="preserve"> de chocolate y otros, hay de distintos </w:t>
      </w:r>
      <w:r w:rsidR="002C2A3A" w:rsidRPr="000B541E">
        <w:rPr>
          <w:rFonts w:ascii="Arial" w:hAnsi="Arial" w:cs="Arial"/>
          <w:sz w:val="23"/>
          <w:szCs w:val="23"/>
          <w:lang w:val="es-ES"/>
        </w:rPr>
        <w:t>pesos (250g, 450g, 1kg)</w:t>
      </w:r>
      <w:r w:rsidR="00120ECB" w:rsidRPr="000B541E">
        <w:rPr>
          <w:rFonts w:ascii="Arial" w:hAnsi="Arial" w:cs="Arial"/>
          <w:sz w:val="23"/>
          <w:szCs w:val="23"/>
          <w:lang w:val="es-ES"/>
        </w:rPr>
        <w:t xml:space="preserve"> pequeños, familiares, de distintas marcas, etc.</w:t>
      </w:r>
      <w:r w:rsidR="002C2A3A" w:rsidRPr="000B541E">
        <w:rPr>
          <w:rFonts w:ascii="Arial" w:hAnsi="Arial" w:cs="Arial"/>
          <w:sz w:val="23"/>
          <w:szCs w:val="23"/>
          <w:lang w:val="es-ES"/>
        </w:rPr>
        <w:t xml:space="preserve"> En este caso</w:t>
      </w:r>
      <w:r w:rsidR="003C6CF4" w:rsidRPr="000B541E">
        <w:rPr>
          <w:rFonts w:ascii="Arial" w:hAnsi="Arial" w:cs="Arial"/>
          <w:sz w:val="23"/>
          <w:szCs w:val="23"/>
          <w:lang w:val="es-ES"/>
        </w:rPr>
        <w:t xml:space="preserve"> se clasificaría de la siguiente forma</w:t>
      </w:r>
      <w:r w:rsidR="002C2A3A" w:rsidRPr="000B541E">
        <w:rPr>
          <w:rFonts w:ascii="Arial" w:hAnsi="Arial" w:cs="Arial"/>
          <w:sz w:val="23"/>
          <w:szCs w:val="23"/>
          <w:lang w:val="es-ES"/>
        </w:rPr>
        <w:t>:</w:t>
      </w:r>
    </w:p>
    <w:p w:rsidR="00FA0549" w:rsidRPr="00845DBB" w:rsidRDefault="002C2A3A" w:rsidP="00D66787">
      <w:pPr>
        <w:autoSpaceDE w:val="0"/>
        <w:autoSpaceDN w:val="0"/>
        <w:adjustRightInd w:val="0"/>
        <w:spacing w:after="0" w:line="240" w:lineRule="auto"/>
        <w:ind w:firstLine="360"/>
        <w:jc w:val="both"/>
        <w:rPr>
          <w:rFonts w:ascii="Arial" w:hAnsi="Arial" w:cs="Arial"/>
          <w:sz w:val="22"/>
          <w:szCs w:val="22"/>
          <w:lang w:val="es-ES"/>
        </w:rPr>
      </w:pPr>
      <w:r w:rsidRPr="00845DBB">
        <w:rPr>
          <w:rFonts w:ascii="Arial" w:hAnsi="Arial" w:cs="Arial"/>
          <w:b/>
          <w:sz w:val="22"/>
          <w:szCs w:val="22"/>
          <w:lang w:val="es-ES"/>
        </w:rPr>
        <w:t>Producto Genérico:</w:t>
      </w:r>
      <w:r w:rsidRPr="00845DBB">
        <w:rPr>
          <w:rFonts w:ascii="Arial" w:hAnsi="Arial" w:cs="Arial"/>
          <w:sz w:val="22"/>
          <w:szCs w:val="22"/>
          <w:lang w:val="es-ES"/>
        </w:rPr>
        <w:t xml:space="preserve"> Panetón </w:t>
      </w:r>
    </w:p>
    <w:p w:rsidR="002C2A3A" w:rsidRPr="00845DBB" w:rsidRDefault="002C2A3A" w:rsidP="00D66787">
      <w:pPr>
        <w:autoSpaceDE w:val="0"/>
        <w:autoSpaceDN w:val="0"/>
        <w:adjustRightInd w:val="0"/>
        <w:spacing w:before="120" w:after="0" w:line="240" w:lineRule="auto"/>
        <w:ind w:firstLine="357"/>
        <w:jc w:val="both"/>
        <w:rPr>
          <w:rFonts w:ascii="Arial" w:hAnsi="Arial" w:cs="Arial"/>
          <w:sz w:val="22"/>
          <w:szCs w:val="22"/>
          <w:lang w:val="es-ES"/>
        </w:rPr>
      </w:pPr>
      <w:r w:rsidRPr="00845DBB">
        <w:rPr>
          <w:rFonts w:ascii="Arial" w:hAnsi="Arial" w:cs="Arial"/>
          <w:b/>
          <w:sz w:val="22"/>
          <w:szCs w:val="22"/>
          <w:lang w:val="es-ES"/>
        </w:rPr>
        <w:t>Producto Específico:</w:t>
      </w:r>
      <w:r w:rsidRPr="00845DBB">
        <w:rPr>
          <w:rFonts w:ascii="Arial" w:hAnsi="Arial" w:cs="Arial"/>
          <w:sz w:val="22"/>
          <w:szCs w:val="22"/>
          <w:lang w:val="es-ES"/>
        </w:rPr>
        <w:t xml:space="preserve"> Panetón</w:t>
      </w:r>
      <w:r w:rsidR="00604F0D" w:rsidRPr="00845DBB">
        <w:rPr>
          <w:rFonts w:ascii="Arial" w:hAnsi="Arial" w:cs="Arial"/>
          <w:sz w:val="22"/>
          <w:szCs w:val="22"/>
          <w:lang w:val="es-ES"/>
        </w:rPr>
        <w:t xml:space="preserve"> con pasas, en caja de 1kilo, la FRANCESA.</w:t>
      </w:r>
    </w:p>
    <w:p w:rsidR="00604F0D" w:rsidRPr="000B541E" w:rsidRDefault="00604F0D" w:rsidP="00D66787">
      <w:pPr>
        <w:autoSpaceDE w:val="0"/>
        <w:autoSpaceDN w:val="0"/>
        <w:adjustRightInd w:val="0"/>
        <w:spacing w:after="0" w:line="240" w:lineRule="auto"/>
        <w:jc w:val="both"/>
        <w:rPr>
          <w:rFonts w:ascii="Arial" w:hAnsi="Arial" w:cs="Arial"/>
          <w:sz w:val="23"/>
          <w:szCs w:val="23"/>
          <w:lang w:val="es-ES"/>
        </w:rPr>
      </w:pPr>
      <w:r w:rsidRPr="000B541E">
        <w:rPr>
          <w:rFonts w:ascii="Arial" w:hAnsi="Arial" w:cs="Arial"/>
          <w:sz w:val="23"/>
          <w:szCs w:val="23"/>
          <w:lang w:val="es-ES"/>
        </w:rPr>
        <w:t>Otros ejemplos:</w:t>
      </w:r>
    </w:p>
    <w:p w:rsidR="00604F0D" w:rsidRPr="00845DBB" w:rsidRDefault="00604F0D" w:rsidP="00D66787">
      <w:pPr>
        <w:autoSpaceDE w:val="0"/>
        <w:autoSpaceDN w:val="0"/>
        <w:adjustRightInd w:val="0"/>
        <w:spacing w:after="0" w:line="240" w:lineRule="auto"/>
        <w:ind w:firstLine="360"/>
        <w:jc w:val="both"/>
        <w:rPr>
          <w:rFonts w:ascii="Arial" w:hAnsi="Arial" w:cs="Arial"/>
          <w:sz w:val="22"/>
          <w:szCs w:val="22"/>
          <w:lang w:val="es-ES"/>
        </w:rPr>
      </w:pPr>
      <w:r w:rsidRPr="000B541E">
        <w:rPr>
          <w:rFonts w:ascii="Arial" w:hAnsi="Arial" w:cs="Arial"/>
          <w:b/>
          <w:sz w:val="23"/>
          <w:szCs w:val="23"/>
          <w:lang w:val="es-ES"/>
        </w:rPr>
        <w:t xml:space="preserve"> </w:t>
      </w:r>
      <w:r w:rsidRPr="00845DBB">
        <w:rPr>
          <w:rFonts w:ascii="Arial" w:hAnsi="Arial" w:cs="Arial"/>
          <w:b/>
          <w:sz w:val="22"/>
          <w:szCs w:val="22"/>
          <w:lang w:val="es-ES"/>
        </w:rPr>
        <w:t xml:space="preserve">Producto Genérico: </w:t>
      </w:r>
      <w:r w:rsidRPr="00845DBB">
        <w:rPr>
          <w:rFonts w:ascii="Arial" w:hAnsi="Arial" w:cs="Arial"/>
          <w:sz w:val="22"/>
          <w:szCs w:val="22"/>
          <w:lang w:val="es-ES"/>
        </w:rPr>
        <w:t>Leche</w:t>
      </w:r>
    </w:p>
    <w:p w:rsidR="00604F0D" w:rsidRPr="00845DBB" w:rsidRDefault="00604F0D" w:rsidP="00813DA0">
      <w:pPr>
        <w:pStyle w:val="NormalWeb"/>
        <w:spacing w:before="120" w:beforeAutospacing="0" w:after="0" w:afterAutospacing="0"/>
        <w:ind w:left="426"/>
        <w:jc w:val="both"/>
        <w:textAlignment w:val="baseline"/>
        <w:rPr>
          <w:rFonts w:ascii="Arial" w:hAnsi="Arial" w:cs="Arial"/>
          <w:sz w:val="22"/>
          <w:szCs w:val="22"/>
        </w:rPr>
      </w:pPr>
      <w:r w:rsidRPr="00845DBB">
        <w:rPr>
          <w:rFonts w:ascii="Arial" w:hAnsi="Arial" w:cs="Arial"/>
          <w:b/>
          <w:sz w:val="22"/>
          <w:szCs w:val="22"/>
          <w:lang w:val="es-ES"/>
        </w:rPr>
        <w:t xml:space="preserve">Producto Específico: </w:t>
      </w:r>
      <w:r w:rsidRPr="00845DBB">
        <w:rPr>
          <w:rFonts w:ascii="Arial" w:hAnsi="Arial" w:cs="Arial"/>
          <w:sz w:val="22"/>
          <w:szCs w:val="22"/>
          <w:lang w:val="es-ES"/>
        </w:rPr>
        <w:t>Leche</w:t>
      </w:r>
      <w:r w:rsidR="00DE2004" w:rsidRPr="00845DBB">
        <w:rPr>
          <w:rFonts w:ascii="Arial" w:hAnsi="Arial" w:cs="Arial"/>
          <w:sz w:val="22"/>
          <w:szCs w:val="22"/>
          <w:lang w:val="es-ES"/>
        </w:rPr>
        <w:t xml:space="preserve"> </w:t>
      </w:r>
      <w:r w:rsidRPr="00845DBB">
        <w:rPr>
          <w:rFonts w:ascii="Arial" w:eastAsiaTheme="minorEastAsia" w:hAnsi="Arial" w:cs="Arial"/>
          <w:sz w:val="22"/>
          <w:szCs w:val="22"/>
          <w:lang w:val="es-ES" w:eastAsia="en-US" w:bidi="en-US"/>
        </w:rPr>
        <w:t>Fluida</w:t>
      </w:r>
      <w:r w:rsidR="00932049" w:rsidRPr="00845DBB">
        <w:rPr>
          <w:rFonts w:ascii="Arial" w:eastAsiaTheme="minorEastAsia" w:hAnsi="Arial" w:cs="Arial"/>
          <w:sz w:val="22"/>
          <w:szCs w:val="22"/>
          <w:lang w:val="es-ES" w:eastAsia="en-US" w:bidi="en-US"/>
        </w:rPr>
        <w:t>,</w:t>
      </w:r>
      <w:r w:rsidRPr="00845DBB">
        <w:rPr>
          <w:rFonts w:ascii="Arial" w:eastAsiaTheme="minorEastAsia" w:hAnsi="Arial" w:cs="Arial"/>
          <w:sz w:val="22"/>
          <w:szCs w:val="22"/>
          <w:lang w:val="es-ES" w:eastAsia="en-US" w:bidi="en-US"/>
        </w:rPr>
        <w:t xml:space="preserve"> Pasteurizada de Vaca, la Normal, sin sabor, en Bolsa Plástica de 946 mililitros, </w:t>
      </w:r>
      <w:r w:rsidR="00DE2004" w:rsidRPr="00845DBB">
        <w:rPr>
          <w:rFonts w:ascii="Arial" w:eastAsiaTheme="minorEastAsia" w:hAnsi="Arial" w:cs="Arial"/>
          <w:sz w:val="22"/>
          <w:szCs w:val="22"/>
          <w:lang w:val="es-ES" w:eastAsia="en-US" w:bidi="en-US"/>
        </w:rPr>
        <w:t xml:space="preserve"> </w:t>
      </w:r>
      <w:r w:rsidRPr="00845DBB">
        <w:rPr>
          <w:rFonts w:ascii="Arial" w:eastAsiaTheme="minorEastAsia" w:hAnsi="Arial" w:cs="Arial"/>
          <w:sz w:val="22"/>
          <w:szCs w:val="22"/>
          <w:lang w:val="es-ES" w:eastAsia="en-US" w:bidi="en-US"/>
        </w:rPr>
        <w:t>Pil- Santa Cruz.</w:t>
      </w:r>
      <w:r w:rsidRPr="00845DBB">
        <w:rPr>
          <w:rFonts w:ascii="Arial" w:eastAsiaTheme="minorEastAsia" w:hAnsi="Arial" w:cs="Arial"/>
          <w:b/>
          <w:bCs/>
          <w:i/>
          <w:iCs/>
          <w:color w:val="000000" w:themeColor="text1"/>
          <w:kern w:val="24"/>
          <w:sz w:val="22"/>
          <w:szCs w:val="22"/>
          <w14:shadow w14:blurRad="38100" w14:dist="38100" w14:dir="2700000" w14:sx="100000" w14:sy="100000" w14:kx="0" w14:ky="0" w14:algn="tl">
            <w14:srgbClr w14:val="C0C0C0"/>
          </w14:shadow>
        </w:rPr>
        <w:t xml:space="preserve"> </w:t>
      </w:r>
    </w:p>
    <w:p w:rsidR="00604F0D" w:rsidRPr="00845DBB" w:rsidRDefault="00604F0D" w:rsidP="00813DA0">
      <w:pPr>
        <w:autoSpaceDE w:val="0"/>
        <w:autoSpaceDN w:val="0"/>
        <w:adjustRightInd w:val="0"/>
        <w:spacing w:after="0" w:line="240" w:lineRule="auto"/>
        <w:ind w:left="426"/>
        <w:jc w:val="both"/>
        <w:rPr>
          <w:rFonts w:ascii="Arial" w:hAnsi="Arial" w:cs="Arial"/>
          <w:sz w:val="22"/>
          <w:szCs w:val="22"/>
          <w:lang w:val="es-ES"/>
        </w:rPr>
      </w:pPr>
      <w:r w:rsidRPr="00845DBB">
        <w:rPr>
          <w:rFonts w:ascii="Arial" w:hAnsi="Arial" w:cs="Arial"/>
          <w:b/>
          <w:sz w:val="22"/>
          <w:szCs w:val="22"/>
          <w:lang w:val="es-ES"/>
        </w:rPr>
        <w:t>Producto Genérico</w:t>
      </w:r>
      <w:r w:rsidR="00B750AB" w:rsidRPr="00845DBB">
        <w:rPr>
          <w:rFonts w:ascii="Arial" w:hAnsi="Arial" w:cs="Arial"/>
          <w:b/>
          <w:sz w:val="22"/>
          <w:szCs w:val="22"/>
          <w:lang w:val="es-ES"/>
        </w:rPr>
        <w:t>:</w:t>
      </w:r>
      <w:r w:rsidR="00B750AB" w:rsidRPr="00845DBB">
        <w:rPr>
          <w:rFonts w:ascii="Arial" w:hAnsi="Arial" w:cs="Arial"/>
          <w:sz w:val="22"/>
          <w:szCs w:val="22"/>
          <w:lang w:val="es-ES"/>
        </w:rPr>
        <w:t xml:space="preserve"> Camisa</w:t>
      </w:r>
      <w:r w:rsidRPr="00845DBB">
        <w:rPr>
          <w:rFonts w:ascii="Arial" w:hAnsi="Arial" w:cs="Arial"/>
          <w:sz w:val="22"/>
          <w:szCs w:val="22"/>
          <w:lang w:val="es-ES"/>
        </w:rPr>
        <w:t xml:space="preserve"> </w:t>
      </w:r>
    </w:p>
    <w:p w:rsidR="00B750AB" w:rsidRPr="00845DBB" w:rsidRDefault="00604F0D" w:rsidP="00813DA0">
      <w:pPr>
        <w:pStyle w:val="NormalWeb"/>
        <w:spacing w:before="120" w:beforeAutospacing="0" w:after="0" w:afterAutospacing="0"/>
        <w:ind w:left="426"/>
        <w:jc w:val="both"/>
        <w:textAlignment w:val="baseline"/>
        <w:rPr>
          <w:rFonts w:ascii="Arial" w:eastAsiaTheme="minorEastAsia" w:hAnsi="Arial" w:cs="Arial"/>
          <w:sz w:val="22"/>
          <w:szCs w:val="22"/>
          <w:lang w:val="es-ES" w:eastAsia="en-US" w:bidi="en-US"/>
        </w:rPr>
      </w:pPr>
      <w:r w:rsidRPr="00845DBB">
        <w:rPr>
          <w:rFonts w:ascii="Arial" w:hAnsi="Arial" w:cs="Arial"/>
          <w:b/>
          <w:sz w:val="22"/>
          <w:szCs w:val="22"/>
          <w:lang w:val="es-ES"/>
        </w:rPr>
        <w:t>Producto Específico:</w:t>
      </w:r>
      <w:r w:rsidR="00B750AB" w:rsidRPr="006D73BF">
        <w:rPr>
          <w:rFonts w:ascii="Arial" w:hAnsi="Arial" w:cs="Arial"/>
          <w:b/>
          <w:bCs/>
          <w:i/>
          <w:iCs/>
          <w:color w:val="000000" w:themeColor="text1"/>
          <w:kern w:val="24"/>
          <w:sz w:val="22"/>
          <w:szCs w:val="22"/>
          <w14:shadow w14:blurRad="38100" w14:dist="38100" w14:dir="2700000" w14:sx="100000" w14:sy="100000" w14:kx="0" w14:ky="0" w14:algn="tl">
            <w14:srgbClr w14:val="C0C0C0"/>
          </w14:shadow>
        </w:rPr>
        <w:t xml:space="preserve"> </w:t>
      </w:r>
      <w:r w:rsidR="00B750AB" w:rsidRPr="00845DBB">
        <w:rPr>
          <w:rFonts w:ascii="Arial" w:eastAsiaTheme="minorEastAsia" w:hAnsi="Arial" w:cs="Arial"/>
          <w:sz w:val="22"/>
          <w:szCs w:val="22"/>
          <w:lang w:val="es-ES" w:eastAsia="en-US" w:bidi="en-US"/>
        </w:rPr>
        <w:t>Camisa para Hombre</w:t>
      </w:r>
      <w:r w:rsidR="00EF6D0B" w:rsidRPr="00845DBB">
        <w:rPr>
          <w:rFonts w:ascii="Arial" w:eastAsiaTheme="minorEastAsia" w:hAnsi="Arial" w:cs="Arial"/>
          <w:sz w:val="22"/>
          <w:szCs w:val="22"/>
          <w:lang w:val="es-ES" w:eastAsia="en-US" w:bidi="en-US"/>
        </w:rPr>
        <w:t>,</w:t>
      </w:r>
      <w:r w:rsidR="00B750AB" w:rsidRPr="00845DBB">
        <w:rPr>
          <w:rFonts w:ascii="Arial" w:eastAsiaTheme="minorEastAsia" w:hAnsi="Arial" w:cs="Arial"/>
          <w:sz w:val="22"/>
          <w:szCs w:val="22"/>
          <w:lang w:val="es-ES" w:eastAsia="en-US" w:bidi="en-US"/>
        </w:rPr>
        <w:t xml:space="preserve"> de hilo</w:t>
      </w:r>
      <w:r w:rsidR="00932049" w:rsidRPr="00845DBB">
        <w:rPr>
          <w:rFonts w:ascii="Arial" w:eastAsiaTheme="minorEastAsia" w:hAnsi="Arial" w:cs="Arial"/>
          <w:sz w:val="22"/>
          <w:szCs w:val="22"/>
          <w:lang w:val="es-ES" w:eastAsia="en-US" w:bidi="en-US"/>
        </w:rPr>
        <w:t>,</w:t>
      </w:r>
      <w:r w:rsidR="00B750AB" w:rsidRPr="00845DBB">
        <w:rPr>
          <w:rFonts w:ascii="Arial" w:eastAsiaTheme="minorEastAsia" w:hAnsi="Arial" w:cs="Arial"/>
          <w:sz w:val="22"/>
          <w:szCs w:val="22"/>
          <w:lang w:val="es-ES" w:eastAsia="en-US" w:bidi="en-US"/>
        </w:rPr>
        <w:t xml:space="preserve"> manga corta, un solo color o estampado</w:t>
      </w:r>
      <w:r w:rsidR="00D66787" w:rsidRPr="00845DBB">
        <w:rPr>
          <w:rFonts w:ascii="Arial" w:eastAsiaTheme="minorEastAsia" w:hAnsi="Arial" w:cs="Arial"/>
          <w:sz w:val="22"/>
          <w:szCs w:val="22"/>
          <w:lang w:val="es-ES" w:eastAsia="en-US" w:bidi="en-US"/>
        </w:rPr>
        <w:t>,</w:t>
      </w:r>
      <w:r w:rsidR="00B750AB" w:rsidRPr="00845DBB">
        <w:rPr>
          <w:rFonts w:ascii="Arial" w:eastAsiaTheme="minorEastAsia" w:hAnsi="Arial" w:cs="Arial"/>
          <w:sz w:val="22"/>
          <w:szCs w:val="22"/>
          <w:lang w:val="es-ES" w:eastAsia="en-US" w:bidi="en-US"/>
        </w:rPr>
        <w:t xml:space="preserve"> T/M o mediana por unidad</w:t>
      </w:r>
      <w:r w:rsidR="00D66787" w:rsidRPr="00845DBB">
        <w:rPr>
          <w:rFonts w:ascii="Arial" w:eastAsiaTheme="minorEastAsia" w:hAnsi="Arial" w:cs="Arial"/>
          <w:sz w:val="22"/>
          <w:szCs w:val="22"/>
          <w:lang w:val="es-ES" w:eastAsia="en-US" w:bidi="en-US"/>
        </w:rPr>
        <w:t>, con un bolsillo, a colores, con cuello,</w:t>
      </w:r>
      <w:r w:rsidR="00B750AB" w:rsidRPr="00845DBB">
        <w:rPr>
          <w:rFonts w:ascii="Arial" w:eastAsiaTheme="minorEastAsia" w:hAnsi="Arial" w:cs="Arial"/>
          <w:sz w:val="22"/>
          <w:szCs w:val="22"/>
          <w:lang w:val="es-ES" w:eastAsia="en-US" w:bidi="en-US"/>
        </w:rPr>
        <w:t xml:space="preserve"> Marca AZARO</w:t>
      </w:r>
      <w:r w:rsidR="00932049" w:rsidRPr="00845DBB">
        <w:rPr>
          <w:rFonts w:ascii="Arial" w:eastAsiaTheme="minorEastAsia" w:hAnsi="Arial" w:cs="Arial"/>
          <w:sz w:val="22"/>
          <w:szCs w:val="22"/>
          <w:lang w:val="es-ES" w:eastAsia="en-US" w:bidi="en-US"/>
        </w:rPr>
        <w:t>,</w:t>
      </w:r>
      <w:r w:rsidR="00B750AB" w:rsidRPr="00845DBB">
        <w:rPr>
          <w:rFonts w:ascii="Arial" w:eastAsiaTheme="minorEastAsia" w:hAnsi="Arial" w:cs="Arial"/>
          <w:sz w:val="22"/>
          <w:szCs w:val="22"/>
          <w:lang w:val="es-ES" w:eastAsia="en-US" w:bidi="en-US"/>
        </w:rPr>
        <w:t xml:space="preserve"> Americana.</w:t>
      </w:r>
    </w:p>
    <w:p w:rsidR="00845DBB" w:rsidRPr="000B541E" w:rsidRDefault="00845DBB" w:rsidP="00813DA0">
      <w:pPr>
        <w:pStyle w:val="NormalWeb"/>
        <w:spacing w:before="120" w:beforeAutospacing="0" w:after="0" w:afterAutospacing="0"/>
        <w:ind w:left="426"/>
        <w:jc w:val="both"/>
        <w:textAlignment w:val="baseline"/>
        <w:rPr>
          <w:rFonts w:ascii="Arial" w:eastAsiaTheme="minorEastAsia" w:hAnsi="Arial" w:cs="Arial"/>
          <w:sz w:val="23"/>
          <w:szCs w:val="23"/>
          <w:lang w:val="es-ES" w:eastAsia="en-US" w:bidi="en-US"/>
        </w:rPr>
      </w:pPr>
    </w:p>
    <w:p w:rsidR="00D66787" w:rsidRPr="000B541E" w:rsidRDefault="00D66787" w:rsidP="00D66787">
      <w:pPr>
        <w:pStyle w:val="NormalWeb"/>
        <w:spacing w:before="120" w:beforeAutospacing="0" w:after="0" w:afterAutospacing="0"/>
        <w:ind w:firstLine="357"/>
        <w:jc w:val="both"/>
        <w:textAlignment w:val="baseline"/>
        <w:rPr>
          <w:rFonts w:ascii="Arial" w:eastAsiaTheme="minorEastAsia" w:hAnsi="Arial" w:cs="Arial"/>
          <w:sz w:val="23"/>
          <w:szCs w:val="23"/>
          <w:lang w:val="es-ES" w:eastAsia="en-US" w:bidi="en-US"/>
        </w:rPr>
      </w:pPr>
      <w:r w:rsidRPr="000B541E">
        <w:rPr>
          <w:rFonts w:ascii="Arial" w:eastAsiaTheme="minorEastAsia" w:hAnsi="Arial" w:cs="Arial"/>
          <w:sz w:val="23"/>
          <w:szCs w:val="23"/>
          <w:lang w:val="es-ES" w:eastAsia="en-US" w:bidi="en-US"/>
        </w:rPr>
        <w:t xml:space="preserve">De esta manera se ha ido trabajando boleta por boleta, analizando cada variable para tomar en cuenta las diferentes características que tienen los productos. </w:t>
      </w:r>
    </w:p>
    <w:p w:rsidR="00D66787" w:rsidRPr="000B541E" w:rsidRDefault="00D66787" w:rsidP="00D66787">
      <w:pPr>
        <w:pStyle w:val="NormalWeb"/>
        <w:spacing w:before="120" w:beforeAutospacing="0" w:after="0" w:afterAutospacing="0"/>
        <w:ind w:firstLine="357"/>
        <w:jc w:val="both"/>
        <w:textAlignment w:val="baseline"/>
        <w:rPr>
          <w:rFonts w:ascii="Arial" w:eastAsiaTheme="minorEastAsia" w:hAnsi="Arial" w:cs="Arial"/>
          <w:sz w:val="23"/>
          <w:szCs w:val="23"/>
          <w:lang w:val="es-ES" w:eastAsia="en-US" w:bidi="en-US"/>
        </w:rPr>
      </w:pPr>
      <w:r w:rsidRPr="000B541E">
        <w:rPr>
          <w:rFonts w:ascii="Arial" w:eastAsiaTheme="minorEastAsia" w:hAnsi="Arial" w:cs="Arial"/>
          <w:sz w:val="23"/>
          <w:szCs w:val="23"/>
          <w:lang w:val="es-ES" w:eastAsia="en-US" w:bidi="en-US"/>
        </w:rPr>
        <w:t xml:space="preserve">Se ha tomado en cuenta también una variable para la disponibilidad estacional que tienen principalmente afecta a los alimentos perecederos en este caso las frutas y verduras. </w:t>
      </w:r>
    </w:p>
    <w:p w:rsidR="00813DA0" w:rsidRPr="00B750AB" w:rsidRDefault="00813DA0" w:rsidP="00D66787">
      <w:pPr>
        <w:pStyle w:val="NormalWeb"/>
        <w:spacing w:before="120" w:beforeAutospacing="0" w:after="0" w:afterAutospacing="0"/>
        <w:ind w:firstLine="357"/>
        <w:jc w:val="both"/>
        <w:textAlignment w:val="baseline"/>
        <w:rPr>
          <w:rFonts w:ascii="Trebuchet MS" w:eastAsiaTheme="minorEastAsia" w:hAnsi="Trebuchet MS" w:cs="Arial"/>
          <w:sz w:val="23"/>
          <w:szCs w:val="23"/>
          <w:lang w:val="es-ES" w:eastAsia="en-US" w:bidi="en-US"/>
        </w:rPr>
      </w:pPr>
    </w:p>
    <w:p w:rsidR="00016365" w:rsidRPr="00E139F0" w:rsidRDefault="00E139F0" w:rsidP="00E139F0">
      <w:pPr>
        <w:pStyle w:val="Default"/>
        <w:numPr>
          <w:ilvl w:val="1"/>
          <w:numId w:val="1"/>
        </w:numPr>
        <w:ind w:left="1077"/>
        <w:jc w:val="both"/>
        <w:outlineLvl w:val="1"/>
        <w:rPr>
          <w:rFonts w:ascii="TrebuchetMS-Bold" w:hAnsi="TrebuchetMS-Bold" w:cs="TrebuchetMS-Bold"/>
          <w:b/>
          <w:bCs/>
          <w:color w:val="4F81BD" w:themeColor="accent1"/>
          <w:szCs w:val="22"/>
          <w:lang w:val="es-ES" w:bidi="ar-SA"/>
        </w:rPr>
      </w:pPr>
      <w:bookmarkStart w:id="21" w:name="_Toc445452210"/>
      <w:bookmarkEnd w:id="14"/>
      <w:r w:rsidRPr="00E139F0">
        <w:rPr>
          <w:rFonts w:ascii="TrebuchetMS-Bold" w:hAnsi="TrebuchetMS-Bold" w:cs="TrebuchetMS-Bold"/>
          <w:b/>
          <w:bCs/>
          <w:color w:val="4F81BD" w:themeColor="accent1"/>
          <w:szCs w:val="22"/>
          <w:lang w:val="es-ES" w:bidi="ar-SA"/>
        </w:rPr>
        <w:t>Cobertura de Productos</w:t>
      </w:r>
      <w:bookmarkEnd w:id="21"/>
    </w:p>
    <w:p w:rsidR="00BD350C" w:rsidRPr="000B541E" w:rsidRDefault="00BD350C" w:rsidP="00BD350C">
      <w:pPr>
        <w:autoSpaceDE w:val="0"/>
        <w:autoSpaceDN w:val="0"/>
        <w:adjustRightInd w:val="0"/>
        <w:spacing w:after="0" w:line="240" w:lineRule="auto"/>
        <w:ind w:firstLine="357"/>
        <w:jc w:val="both"/>
        <w:outlineLvl w:val="0"/>
        <w:rPr>
          <w:rFonts w:ascii="Arial" w:eastAsia="ArialNarrow" w:hAnsi="Arial" w:cs="Arial"/>
          <w:color w:val="000000"/>
          <w:sz w:val="23"/>
          <w:szCs w:val="23"/>
          <w:lang w:val="es-ES" w:bidi="ar-SA"/>
        </w:rPr>
      </w:pPr>
      <w:bookmarkStart w:id="22" w:name="_Toc445405737"/>
      <w:bookmarkStart w:id="23" w:name="_Toc445452211"/>
      <w:r w:rsidRPr="000B541E">
        <w:rPr>
          <w:rFonts w:ascii="Arial" w:hAnsi="Arial" w:cs="Arial"/>
          <w:sz w:val="23"/>
          <w:szCs w:val="23"/>
          <w:lang w:val="es-ES"/>
        </w:rPr>
        <w:t xml:space="preserve">Se </w:t>
      </w:r>
      <w:r w:rsidR="00E43077" w:rsidRPr="000B541E">
        <w:rPr>
          <w:rFonts w:ascii="Arial" w:hAnsi="Arial" w:cs="Arial"/>
          <w:sz w:val="23"/>
          <w:szCs w:val="23"/>
          <w:lang w:val="es-ES"/>
        </w:rPr>
        <w:t>ha considerado</w:t>
      </w:r>
      <w:r w:rsidRPr="000B541E">
        <w:rPr>
          <w:rFonts w:ascii="Arial" w:hAnsi="Arial" w:cs="Arial"/>
          <w:sz w:val="23"/>
          <w:szCs w:val="23"/>
          <w:lang w:val="es-ES"/>
        </w:rPr>
        <w:t xml:space="preserve"> ampliar la cobertura de productos ya existentes en la canasta actual, a otras ciudades </w:t>
      </w:r>
      <w:r w:rsidR="006775A0">
        <w:rPr>
          <w:rFonts w:ascii="Arial" w:hAnsi="Arial" w:cs="Arial"/>
          <w:sz w:val="23"/>
          <w:szCs w:val="23"/>
          <w:lang w:val="es-ES"/>
        </w:rPr>
        <w:t xml:space="preserve">(conurbanas) </w:t>
      </w:r>
      <w:r w:rsidRPr="000B541E">
        <w:rPr>
          <w:rFonts w:ascii="Arial" w:hAnsi="Arial" w:cs="Arial"/>
          <w:sz w:val="23"/>
          <w:szCs w:val="23"/>
          <w:lang w:val="es-ES"/>
        </w:rPr>
        <w:t xml:space="preserve">donde no se cotizaban esos productos y también tomando en cuenta los productos nuevos enviados por </w:t>
      </w:r>
      <w:r w:rsidR="00A212DD" w:rsidRPr="000B541E">
        <w:rPr>
          <w:rFonts w:ascii="Arial" w:hAnsi="Arial" w:cs="Arial"/>
          <w:sz w:val="23"/>
          <w:szCs w:val="23"/>
          <w:lang w:val="es-ES"/>
        </w:rPr>
        <w:t>las</w:t>
      </w:r>
      <w:r w:rsidRPr="000B541E">
        <w:rPr>
          <w:rFonts w:ascii="Arial" w:hAnsi="Arial" w:cs="Arial"/>
          <w:sz w:val="23"/>
          <w:szCs w:val="23"/>
          <w:lang w:val="es-ES"/>
        </w:rPr>
        <w:t xml:space="preserve"> </w:t>
      </w:r>
      <w:r w:rsidR="00A212DD" w:rsidRPr="000B541E">
        <w:rPr>
          <w:rFonts w:ascii="Arial" w:hAnsi="Arial" w:cs="Arial"/>
          <w:sz w:val="23"/>
          <w:szCs w:val="23"/>
          <w:lang w:val="es-ES"/>
        </w:rPr>
        <w:t>ciudades</w:t>
      </w:r>
      <w:r w:rsidR="00E43077" w:rsidRPr="000B541E">
        <w:rPr>
          <w:rFonts w:ascii="Arial" w:hAnsi="Arial" w:cs="Arial"/>
          <w:sz w:val="23"/>
          <w:szCs w:val="23"/>
          <w:lang w:val="es-ES"/>
        </w:rPr>
        <w:t>. S</w:t>
      </w:r>
      <w:r w:rsidRPr="000B541E">
        <w:rPr>
          <w:rFonts w:ascii="Arial" w:hAnsi="Arial" w:cs="Arial"/>
          <w:sz w:val="23"/>
          <w:szCs w:val="23"/>
          <w:lang w:val="es-ES"/>
        </w:rPr>
        <w:t>e tiene la siguiente cantidad</w:t>
      </w:r>
      <w:r w:rsidR="00A212DD" w:rsidRPr="000B541E">
        <w:rPr>
          <w:rFonts w:ascii="Arial" w:hAnsi="Arial" w:cs="Arial"/>
          <w:sz w:val="23"/>
          <w:szCs w:val="23"/>
          <w:lang w:val="es-ES"/>
        </w:rPr>
        <w:t xml:space="preserve"> de productos</w:t>
      </w:r>
      <w:r w:rsidRPr="000B541E">
        <w:rPr>
          <w:rFonts w:ascii="Arial" w:hAnsi="Arial" w:cs="Arial"/>
          <w:sz w:val="23"/>
          <w:szCs w:val="23"/>
          <w:lang w:val="es-ES"/>
        </w:rPr>
        <w:t xml:space="preserve"> incrementad</w:t>
      </w:r>
      <w:r w:rsidR="00A212DD" w:rsidRPr="000B541E">
        <w:rPr>
          <w:rFonts w:ascii="Arial" w:hAnsi="Arial" w:cs="Arial"/>
          <w:sz w:val="23"/>
          <w:szCs w:val="23"/>
          <w:lang w:val="es-ES"/>
        </w:rPr>
        <w:t>os</w:t>
      </w:r>
      <w:r w:rsidRPr="000B541E">
        <w:rPr>
          <w:rFonts w:ascii="Arial" w:hAnsi="Arial" w:cs="Arial"/>
          <w:sz w:val="23"/>
          <w:szCs w:val="23"/>
          <w:lang w:val="es-ES"/>
        </w:rPr>
        <w:t xml:space="preserve"> por ciudad</w:t>
      </w:r>
      <w:r w:rsidRPr="000B541E">
        <w:rPr>
          <w:rFonts w:ascii="Arial" w:eastAsia="ArialNarrow" w:hAnsi="Arial" w:cs="Arial"/>
          <w:color w:val="000000"/>
          <w:sz w:val="23"/>
          <w:szCs w:val="23"/>
          <w:lang w:val="es-ES" w:bidi="ar-SA"/>
        </w:rPr>
        <w:t>.</w:t>
      </w:r>
      <w:bookmarkEnd w:id="22"/>
      <w:bookmarkEnd w:id="23"/>
      <w:r w:rsidRPr="000B541E">
        <w:rPr>
          <w:rFonts w:ascii="Arial" w:eastAsia="ArialNarrow" w:hAnsi="Arial" w:cs="Arial"/>
          <w:color w:val="000000"/>
          <w:sz w:val="23"/>
          <w:szCs w:val="23"/>
          <w:lang w:val="es-ES" w:bidi="ar-SA"/>
        </w:rPr>
        <w:t xml:space="preserve"> </w:t>
      </w:r>
    </w:p>
    <w:p w:rsidR="000B541E" w:rsidRPr="00016365" w:rsidRDefault="000B541E" w:rsidP="00BD350C">
      <w:pPr>
        <w:autoSpaceDE w:val="0"/>
        <w:autoSpaceDN w:val="0"/>
        <w:adjustRightInd w:val="0"/>
        <w:spacing w:after="0" w:line="240" w:lineRule="auto"/>
        <w:ind w:firstLine="357"/>
        <w:jc w:val="both"/>
        <w:outlineLvl w:val="0"/>
        <w:rPr>
          <w:rFonts w:ascii="Arial" w:hAnsi="Arial" w:cs="Arial"/>
          <w:bCs/>
          <w:sz w:val="23"/>
          <w:szCs w:val="23"/>
          <w:lang w:val="es-ES" w:bidi="ar-SA"/>
        </w:rPr>
      </w:pPr>
    </w:p>
    <w:tbl>
      <w:tblPr>
        <w:tblStyle w:val="Listaclara-nfasis4"/>
        <w:tblW w:w="0" w:type="auto"/>
        <w:jc w:val="center"/>
        <w:tblLook w:val="04A0" w:firstRow="1" w:lastRow="0" w:firstColumn="1" w:lastColumn="0" w:noHBand="0" w:noVBand="1"/>
      </w:tblPr>
      <w:tblGrid>
        <w:gridCol w:w="1946"/>
        <w:gridCol w:w="1699"/>
      </w:tblGrid>
      <w:tr w:rsidR="00BD350C" w:rsidRPr="00E43077" w:rsidTr="00296B06">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shd w:val="clear" w:color="auto" w:fill="548DD4" w:themeFill="text2" w:themeFillTint="99"/>
            <w:vAlign w:val="center"/>
          </w:tcPr>
          <w:p w:rsidR="00BD350C" w:rsidRPr="00A212DD" w:rsidRDefault="00BD350C" w:rsidP="00B55AC1">
            <w:pPr>
              <w:pStyle w:val="Default"/>
              <w:jc w:val="center"/>
              <w:rPr>
                <w:rFonts w:ascii="Trebuchet MS" w:eastAsia="ArialNarrow" w:hAnsi="Trebuchet MS" w:cs="Arial"/>
                <w:color w:val="FFFFFF" w:themeColor="background1"/>
                <w:sz w:val="20"/>
                <w:szCs w:val="20"/>
                <w:lang w:val="es-ES" w:bidi="ar-SA"/>
              </w:rPr>
            </w:pPr>
            <w:r w:rsidRPr="00A212DD">
              <w:rPr>
                <w:rFonts w:ascii="ArialNarrow-Bold" w:hAnsi="ArialNarrow-Bold" w:cs="ArialNarrow-Bold"/>
                <w:bCs w:val="0"/>
                <w:color w:val="FFFFFF" w:themeColor="background1"/>
                <w:sz w:val="20"/>
                <w:szCs w:val="20"/>
                <w:lang w:val="es-ES" w:bidi="ar-SA"/>
              </w:rPr>
              <w:t>CIUDAD</w:t>
            </w:r>
          </w:p>
        </w:tc>
        <w:tc>
          <w:tcPr>
            <w:tcW w:w="1699"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BD350C" w:rsidRPr="00A212DD" w:rsidRDefault="00BD350C" w:rsidP="00B55AC1">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sidRPr="00A212DD">
              <w:rPr>
                <w:rFonts w:ascii="ArialNarrow-Bold" w:hAnsi="ArialNarrow-Bold" w:cs="ArialNarrow-Bold"/>
                <w:bCs w:val="0"/>
                <w:color w:val="FFFFFF" w:themeColor="background1"/>
                <w:sz w:val="20"/>
                <w:szCs w:val="20"/>
                <w:lang w:val="es-ES" w:bidi="ar-SA"/>
              </w:rPr>
              <w:t xml:space="preserve">PRODUCTOS </w:t>
            </w:r>
          </w:p>
        </w:tc>
      </w:tr>
      <w:tr w:rsidR="00BD350C" w:rsidRPr="00E43077" w:rsidTr="00296B0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lastRenderedPageBreak/>
              <w:t>SUCRE</w:t>
            </w:r>
          </w:p>
        </w:tc>
        <w:tc>
          <w:tcPr>
            <w:tcW w:w="1699" w:type="dxa"/>
            <w:tcBorders>
              <w:left w:val="single" w:sz="4" w:space="0" w:color="auto"/>
            </w:tcBorders>
            <w:vAlign w:val="bottom"/>
          </w:tcPr>
          <w:p w:rsidR="00BD350C" w:rsidRPr="00E43077" w:rsidRDefault="00BD350C" w:rsidP="00B55AC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108</w:t>
            </w:r>
          </w:p>
        </w:tc>
      </w:tr>
      <w:tr w:rsidR="00BD350C" w:rsidRPr="00E43077" w:rsidTr="00296B06">
        <w:trPr>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LA PAZ</w:t>
            </w:r>
            <w:r w:rsidR="00296B06">
              <w:rPr>
                <w:rFonts w:ascii="Arial" w:eastAsia="ArialNarrow" w:hAnsi="Arial" w:cs="Arial"/>
                <w:sz w:val="18"/>
                <w:szCs w:val="18"/>
                <w:lang w:val="es-ES" w:bidi="ar-SA"/>
              </w:rPr>
              <w:t xml:space="preserve"> Y EL ALTO</w:t>
            </w:r>
          </w:p>
        </w:tc>
        <w:tc>
          <w:tcPr>
            <w:tcW w:w="1699" w:type="dxa"/>
            <w:tcBorders>
              <w:top w:val="single" w:sz="8" w:space="0" w:color="8064A2" w:themeColor="accent4"/>
              <w:left w:val="single" w:sz="4" w:space="0" w:color="auto"/>
              <w:bottom w:val="single" w:sz="8" w:space="0" w:color="8064A2" w:themeColor="accent4"/>
            </w:tcBorders>
            <w:vAlign w:val="bottom"/>
          </w:tcPr>
          <w:p w:rsidR="00BD350C" w:rsidRPr="00E43077" w:rsidRDefault="00BD350C" w:rsidP="00B55AC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186</w:t>
            </w:r>
          </w:p>
        </w:tc>
      </w:tr>
      <w:tr w:rsidR="00BD350C" w:rsidRPr="00E43077" w:rsidTr="00296B0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COCHABAMBA</w:t>
            </w:r>
          </w:p>
        </w:tc>
        <w:tc>
          <w:tcPr>
            <w:tcW w:w="1699" w:type="dxa"/>
            <w:tcBorders>
              <w:left w:val="single" w:sz="4" w:space="0" w:color="auto"/>
            </w:tcBorders>
            <w:vAlign w:val="bottom"/>
          </w:tcPr>
          <w:p w:rsidR="00BD350C" w:rsidRPr="00E43077" w:rsidRDefault="00BD350C" w:rsidP="00B55AC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171</w:t>
            </w:r>
          </w:p>
        </w:tc>
      </w:tr>
      <w:tr w:rsidR="00BD350C" w:rsidRPr="00E43077" w:rsidTr="00296B06">
        <w:trPr>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ORURO</w:t>
            </w:r>
          </w:p>
        </w:tc>
        <w:tc>
          <w:tcPr>
            <w:tcW w:w="1699" w:type="dxa"/>
            <w:tcBorders>
              <w:top w:val="single" w:sz="8" w:space="0" w:color="8064A2" w:themeColor="accent4"/>
              <w:left w:val="single" w:sz="4" w:space="0" w:color="auto"/>
              <w:bottom w:val="single" w:sz="8" w:space="0" w:color="8064A2" w:themeColor="accent4"/>
            </w:tcBorders>
            <w:vAlign w:val="bottom"/>
          </w:tcPr>
          <w:p w:rsidR="00BD350C" w:rsidRPr="00E43077" w:rsidRDefault="00BD350C" w:rsidP="00B55AC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98</w:t>
            </w:r>
          </w:p>
        </w:tc>
      </w:tr>
      <w:tr w:rsidR="00BD350C" w:rsidRPr="00E43077" w:rsidTr="00296B0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POTOSI</w:t>
            </w:r>
          </w:p>
        </w:tc>
        <w:tc>
          <w:tcPr>
            <w:tcW w:w="1699" w:type="dxa"/>
            <w:tcBorders>
              <w:left w:val="single" w:sz="4" w:space="0" w:color="auto"/>
            </w:tcBorders>
            <w:vAlign w:val="bottom"/>
          </w:tcPr>
          <w:p w:rsidR="00BD350C" w:rsidRPr="00E43077" w:rsidRDefault="00BD350C" w:rsidP="00B55AC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114</w:t>
            </w:r>
          </w:p>
        </w:tc>
      </w:tr>
      <w:tr w:rsidR="00BD350C" w:rsidRPr="00E43077" w:rsidTr="00296B06">
        <w:trPr>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TARIJA</w:t>
            </w:r>
          </w:p>
        </w:tc>
        <w:tc>
          <w:tcPr>
            <w:tcW w:w="1699" w:type="dxa"/>
            <w:tcBorders>
              <w:top w:val="single" w:sz="8" w:space="0" w:color="8064A2" w:themeColor="accent4"/>
              <w:left w:val="single" w:sz="4" w:space="0" w:color="auto"/>
              <w:bottom w:val="single" w:sz="8" w:space="0" w:color="8064A2" w:themeColor="accent4"/>
            </w:tcBorders>
            <w:vAlign w:val="bottom"/>
          </w:tcPr>
          <w:p w:rsidR="00BD350C" w:rsidRPr="00E43077" w:rsidRDefault="00BD350C" w:rsidP="00B55AC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81</w:t>
            </w:r>
          </w:p>
        </w:tc>
      </w:tr>
      <w:tr w:rsidR="00BD350C" w:rsidRPr="00E43077" w:rsidTr="00296B0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SANTA CRUZ</w:t>
            </w:r>
          </w:p>
        </w:tc>
        <w:tc>
          <w:tcPr>
            <w:tcW w:w="1699" w:type="dxa"/>
            <w:tcBorders>
              <w:left w:val="single" w:sz="4" w:space="0" w:color="auto"/>
            </w:tcBorders>
            <w:vAlign w:val="bottom"/>
          </w:tcPr>
          <w:p w:rsidR="00BD350C" w:rsidRPr="00E43077" w:rsidRDefault="00BD350C" w:rsidP="00B55AC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166</w:t>
            </w:r>
          </w:p>
        </w:tc>
      </w:tr>
      <w:tr w:rsidR="00BD350C" w:rsidRPr="00E43077" w:rsidTr="00296B06">
        <w:trPr>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TRINIDAD</w:t>
            </w:r>
          </w:p>
        </w:tc>
        <w:tc>
          <w:tcPr>
            <w:tcW w:w="1699" w:type="dxa"/>
            <w:tcBorders>
              <w:top w:val="single" w:sz="8" w:space="0" w:color="8064A2" w:themeColor="accent4"/>
              <w:left w:val="single" w:sz="4" w:space="0" w:color="auto"/>
              <w:bottom w:val="single" w:sz="8" w:space="0" w:color="8064A2" w:themeColor="accent4"/>
            </w:tcBorders>
            <w:vAlign w:val="bottom"/>
          </w:tcPr>
          <w:p w:rsidR="00BD350C" w:rsidRPr="00E43077" w:rsidRDefault="00BD350C" w:rsidP="00B55AC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BO"/>
              </w:rPr>
            </w:pPr>
            <w:r w:rsidRPr="00E43077">
              <w:rPr>
                <w:rFonts w:ascii="Calibri" w:hAnsi="Calibri"/>
                <w:color w:val="000000"/>
                <w:sz w:val="22"/>
                <w:szCs w:val="22"/>
                <w:lang w:val="es-BO"/>
              </w:rPr>
              <w:t>50</w:t>
            </w:r>
          </w:p>
        </w:tc>
      </w:tr>
      <w:tr w:rsidR="00BD350C" w:rsidRPr="00FD682A" w:rsidTr="00296B0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46" w:type="dxa"/>
            <w:tcBorders>
              <w:right w:val="single" w:sz="4" w:space="0" w:color="auto"/>
            </w:tcBorders>
            <w:vAlign w:val="center"/>
          </w:tcPr>
          <w:p w:rsidR="00BD350C" w:rsidRPr="00A212DD" w:rsidRDefault="00BD350C" w:rsidP="00B55AC1">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COBIJA</w:t>
            </w:r>
          </w:p>
        </w:tc>
        <w:tc>
          <w:tcPr>
            <w:tcW w:w="1699" w:type="dxa"/>
            <w:tcBorders>
              <w:left w:val="single" w:sz="4" w:space="0" w:color="auto"/>
            </w:tcBorders>
            <w:vAlign w:val="bottom"/>
          </w:tcPr>
          <w:p w:rsidR="00BD350C" w:rsidRPr="00A212DD" w:rsidRDefault="00BD350C" w:rsidP="00B55AC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12DD">
              <w:rPr>
                <w:rFonts w:ascii="Calibri" w:hAnsi="Calibri"/>
                <w:color w:val="000000"/>
                <w:sz w:val="22"/>
                <w:szCs w:val="22"/>
              </w:rPr>
              <w:t>46</w:t>
            </w:r>
          </w:p>
        </w:tc>
      </w:tr>
    </w:tbl>
    <w:p w:rsidR="00AB5885" w:rsidRPr="000B541E" w:rsidRDefault="00AB5885" w:rsidP="00BD350C">
      <w:pPr>
        <w:pStyle w:val="Default"/>
        <w:ind w:left="360"/>
        <w:jc w:val="both"/>
        <w:rPr>
          <w:rFonts w:ascii="Arial" w:hAnsi="Arial" w:cs="Arial"/>
          <w:color w:val="auto"/>
          <w:sz w:val="23"/>
          <w:szCs w:val="23"/>
          <w:lang w:val="es-ES"/>
        </w:rPr>
      </w:pPr>
    </w:p>
    <w:p w:rsidR="00E95911" w:rsidRPr="000B541E" w:rsidRDefault="000B541E" w:rsidP="000B541E">
      <w:pPr>
        <w:autoSpaceDE w:val="0"/>
        <w:autoSpaceDN w:val="0"/>
        <w:adjustRightInd w:val="0"/>
        <w:spacing w:before="0" w:after="0" w:line="240" w:lineRule="auto"/>
        <w:jc w:val="both"/>
        <w:outlineLvl w:val="0"/>
        <w:rPr>
          <w:rFonts w:ascii="Arial" w:hAnsi="Arial" w:cs="Arial"/>
          <w:sz w:val="23"/>
          <w:szCs w:val="23"/>
          <w:lang w:val="es-ES"/>
        </w:rPr>
      </w:pPr>
      <w:bookmarkStart w:id="24" w:name="_Toc445452212"/>
      <w:r>
        <w:rPr>
          <w:rFonts w:ascii="Arial" w:hAnsi="Arial" w:cs="Arial"/>
          <w:sz w:val="23"/>
          <w:szCs w:val="23"/>
          <w:lang w:val="es-ES"/>
        </w:rPr>
        <w:t xml:space="preserve">      </w:t>
      </w:r>
      <w:r w:rsidR="00BD145B" w:rsidRPr="000B541E">
        <w:rPr>
          <w:rFonts w:ascii="Arial" w:hAnsi="Arial" w:cs="Arial"/>
          <w:sz w:val="23"/>
          <w:szCs w:val="23"/>
          <w:lang w:val="es-ES"/>
        </w:rPr>
        <w:t>Sumando estos a los que ya tienen en sus canastas las diferentes ciudades hacen un total por ciudad de:</w:t>
      </w:r>
      <w:bookmarkEnd w:id="24"/>
    </w:p>
    <w:p w:rsidR="009B0727" w:rsidRDefault="009B0727" w:rsidP="00E95911">
      <w:pPr>
        <w:autoSpaceDE w:val="0"/>
        <w:autoSpaceDN w:val="0"/>
        <w:adjustRightInd w:val="0"/>
        <w:spacing w:before="0" w:after="0" w:line="240" w:lineRule="auto"/>
        <w:outlineLvl w:val="0"/>
        <w:rPr>
          <w:rFonts w:ascii="Trebuchet MS" w:hAnsi="Trebuchet MS" w:cs="Arial"/>
          <w:sz w:val="23"/>
          <w:szCs w:val="23"/>
          <w:lang w:val="es-ES"/>
        </w:rPr>
      </w:pPr>
    </w:p>
    <w:tbl>
      <w:tblPr>
        <w:tblStyle w:val="Listaclara-nfasis4"/>
        <w:tblW w:w="0" w:type="auto"/>
        <w:jc w:val="center"/>
        <w:tblLook w:val="04A0" w:firstRow="1" w:lastRow="0" w:firstColumn="1" w:lastColumn="0" w:noHBand="0" w:noVBand="1"/>
      </w:tblPr>
      <w:tblGrid>
        <w:gridCol w:w="1957"/>
        <w:gridCol w:w="1699"/>
      </w:tblGrid>
      <w:tr w:rsidR="009B0727" w:rsidRPr="00BD350C" w:rsidTr="009B0727">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shd w:val="clear" w:color="auto" w:fill="548DD4" w:themeFill="text2" w:themeFillTint="99"/>
            <w:vAlign w:val="center"/>
          </w:tcPr>
          <w:p w:rsidR="009B0727" w:rsidRPr="00A212DD" w:rsidRDefault="009B0727" w:rsidP="00A91B4E">
            <w:pPr>
              <w:pStyle w:val="Default"/>
              <w:jc w:val="center"/>
              <w:rPr>
                <w:rFonts w:ascii="Trebuchet MS" w:eastAsia="ArialNarrow" w:hAnsi="Trebuchet MS" w:cs="Arial"/>
                <w:color w:val="FFFFFF" w:themeColor="background1"/>
                <w:sz w:val="20"/>
                <w:szCs w:val="20"/>
                <w:lang w:val="es-ES" w:bidi="ar-SA"/>
              </w:rPr>
            </w:pPr>
            <w:r w:rsidRPr="00A212DD">
              <w:rPr>
                <w:rFonts w:ascii="ArialNarrow-Bold" w:hAnsi="ArialNarrow-Bold" w:cs="ArialNarrow-Bold"/>
                <w:bCs w:val="0"/>
                <w:color w:val="FFFFFF" w:themeColor="background1"/>
                <w:sz w:val="20"/>
                <w:szCs w:val="20"/>
                <w:lang w:val="es-ES" w:bidi="ar-SA"/>
              </w:rPr>
              <w:t>CIUDAD</w:t>
            </w:r>
          </w:p>
        </w:tc>
        <w:tc>
          <w:tcPr>
            <w:tcW w:w="1699"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9B0727" w:rsidRPr="00A212DD" w:rsidRDefault="009B0727" w:rsidP="00A91B4E">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sidRPr="00A212DD">
              <w:rPr>
                <w:rFonts w:ascii="ArialNarrow-Bold" w:hAnsi="ArialNarrow-Bold" w:cs="ArialNarrow-Bold"/>
                <w:bCs w:val="0"/>
                <w:color w:val="FFFFFF" w:themeColor="background1"/>
                <w:sz w:val="20"/>
                <w:szCs w:val="20"/>
                <w:lang w:val="es-ES" w:bidi="ar-SA"/>
              </w:rPr>
              <w:t xml:space="preserve">PRODUCTOS </w:t>
            </w:r>
          </w:p>
        </w:tc>
      </w:tr>
      <w:tr w:rsidR="009B0727" w:rsidRPr="00BD350C" w:rsidTr="009B072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SUCRE</w:t>
            </w:r>
          </w:p>
        </w:tc>
        <w:tc>
          <w:tcPr>
            <w:tcW w:w="1699" w:type="dxa"/>
            <w:tcBorders>
              <w:left w:val="single" w:sz="4" w:space="0" w:color="auto"/>
            </w:tcBorders>
            <w:vAlign w:val="bottom"/>
          </w:tcPr>
          <w:p w:rsidR="009B0727" w:rsidRPr="00A212DD" w:rsidRDefault="009B0727" w:rsidP="00A91B4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373</w:t>
            </w:r>
          </w:p>
        </w:tc>
      </w:tr>
      <w:tr w:rsidR="009B0727" w:rsidRPr="00BD350C" w:rsidTr="009B0727">
        <w:trPr>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LA PAZ</w:t>
            </w:r>
            <w:r>
              <w:rPr>
                <w:rFonts w:ascii="Arial" w:eastAsia="ArialNarrow" w:hAnsi="Arial" w:cs="Arial"/>
                <w:sz w:val="18"/>
                <w:szCs w:val="18"/>
                <w:lang w:val="es-ES" w:bidi="ar-SA"/>
              </w:rPr>
              <w:t xml:space="preserve"> Y EL ALTO</w:t>
            </w:r>
          </w:p>
        </w:tc>
        <w:tc>
          <w:tcPr>
            <w:tcW w:w="1699" w:type="dxa"/>
            <w:tcBorders>
              <w:top w:val="single" w:sz="8" w:space="0" w:color="8064A2" w:themeColor="accent4"/>
              <w:left w:val="single" w:sz="4" w:space="0" w:color="auto"/>
              <w:bottom w:val="single" w:sz="8" w:space="0" w:color="8064A2" w:themeColor="accent4"/>
            </w:tcBorders>
            <w:vAlign w:val="bottom"/>
          </w:tcPr>
          <w:p w:rsidR="009B0727" w:rsidRPr="00A212DD" w:rsidRDefault="009B0727" w:rsidP="00A91B4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476</w:t>
            </w:r>
          </w:p>
        </w:tc>
      </w:tr>
      <w:tr w:rsidR="009B0727" w:rsidRPr="00BD350C" w:rsidTr="009B072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COCHABAMBA</w:t>
            </w:r>
          </w:p>
        </w:tc>
        <w:tc>
          <w:tcPr>
            <w:tcW w:w="1699" w:type="dxa"/>
            <w:tcBorders>
              <w:left w:val="single" w:sz="4" w:space="0" w:color="auto"/>
            </w:tcBorders>
            <w:vAlign w:val="bottom"/>
          </w:tcPr>
          <w:p w:rsidR="009B0727" w:rsidRPr="00A212DD" w:rsidRDefault="009B0727" w:rsidP="00A91B4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452</w:t>
            </w:r>
          </w:p>
        </w:tc>
      </w:tr>
      <w:tr w:rsidR="009B0727" w:rsidRPr="00BD350C" w:rsidTr="009B0727">
        <w:trPr>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ORURO</w:t>
            </w:r>
          </w:p>
        </w:tc>
        <w:tc>
          <w:tcPr>
            <w:tcW w:w="1699" w:type="dxa"/>
            <w:tcBorders>
              <w:top w:val="single" w:sz="8" w:space="0" w:color="8064A2" w:themeColor="accent4"/>
              <w:left w:val="single" w:sz="4" w:space="0" w:color="auto"/>
              <w:bottom w:val="single" w:sz="8" w:space="0" w:color="8064A2" w:themeColor="accent4"/>
            </w:tcBorders>
            <w:vAlign w:val="bottom"/>
          </w:tcPr>
          <w:p w:rsidR="009B0727" w:rsidRPr="00A212DD" w:rsidRDefault="009B0727" w:rsidP="00A91B4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355</w:t>
            </w:r>
          </w:p>
        </w:tc>
      </w:tr>
      <w:tr w:rsidR="009B0727" w:rsidRPr="00BD350C" w:rsidTr="009B072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32049" w:rsidP="00A91B4E">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POTOSÍ</w:t>
            </w:r>
          </w:p>
        </w:tc>
        <w:tc>
          <w:tcPr>
            <w:tcW w:w="1699" w:type="dxa"/>
            <w:tcBorders>
              <w:left w:val="single" w:sz="4" w:space="0" w:color="auto"/>
            </w:tcBorders>
            <w:vAlign w:val="bottom"/>
          </w:tcPr>
          <w:p w:rsidR="009B0727" w:rsidRPr="00A212DD" w:rsidRDefault="009B0727" w:rsidP="00A91B4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366</w:t>
            </w:r>
          </w:p>
        </w:tc>
      </w:tr>
      <w:tr w:rsidR="009B0727" w:rsidRPr="00BD350C" w:rsidTr="009B0727">
        <w:trPr>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TARIJA</w:t>
            </w:r>
          </w:p>
        </w:tc>
        <w:tc>
          <w:tcPr>
            <w:tcW w:w="1699" w:type="dxa"/>
            <w:tcBorders>
              <w:top w:val="single" w:sz="8" w:space="0" w:color="8064A2" w:themeColor="accent4"/>
              <w:left w:val="single" w:sz="4" w:space="0" w:color="auto"/>
              <w:bottom w:val="single" w:sz="8" w:space="0" w:color="8064A2" w:themeColor="accent4"/>
            </w:tcBorders>
            <w:vAlign w:val="bottom"/>
          </w:tcPr>
          <w:p w:rsidR="009B0727" w:rsidRPr="00A212DD" w:rsidRDefault="009B0727" w:rsidP="00A91B4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330</w:t>
            </w:r>
          </w:p>
        </w:tc>
      </w:tr>
      <w:tr w:rsidR="009B0727" w:rsidRPr="00BD350C" w:rsidTr="009B072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SANTA CRUZ</w:t>
            </w:r>
          </w:p>
        </w:tc>
        <w:tc>
          <w:tcPr>
            <w:tcW w:w="1699" w:type="dxa"/>
            <w:tcBorders>
              <w:left w:val="single" w:sz="4" w:space="0" w:color="auto"/>
            </w:tcBorders>
            <w:vAlign w:val="bottom"/>
          </w:tcPr>
          <w:p w:rsidR="009B0727" w:rsidRPr="00A212DD" w:rsidRDefault="003D616A" w:rsidP="00A91B4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435</w:t>
            </w:r>
          </w:p>
        </w:tc>
      </w:tr>
      <w:tr w:rsidR="009B0727" w:rsidRPr="00BD350C" w:rsidTr="009B0727">
        <w:trPr>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TRINIDAD</w:t>
            </w:r>
          </w:p>
        </w:tc>
        <w:tc>
          <w:tcPr>
            <w:tcW w:w="1699" w:type="dxa"/>
            <w:tcBorders>
              <w:top w:val="single" w:sz="8" w:space="0" w:color="8064A2" w:themeColor="accent4"/>
              <w:left w:val="single" w:sz="4" w:space="0" w:color="auto"/>
              <w:bottom w:val="single" w:sz="8" w:space="0" w:color="8064A2" w:themeColor="accent4"/>
            </w:tcBorders>
            <w:vAlign w:val="bottom"/>
          </w:tcPr>
          <w:p w:rsidR="009B0727" w:rsidRPr="00A212DD" w:rsidRDefault="003D616A" w:rsidP="00A91B4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268</w:t>
            </w:r>
          </w:p>
        </w:tc>
      </w:tr>
      <w:tr w:rsidR="009B0727" w:rsidRPr="00FD682A" w:rsidTr="009B072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57" w:type="dxa"/>
            <w:tcBorders>
              <w:right w:val="single" w:sz="4" w:space="0" w:color="auto"/>
            </w:tcBorders>
            <w:vAlign w:val="center"/>
          </w:tcPr>
          <w:p w:rsidR="009B0727" w:rsidRPr="00A212DD" w:rsidRDefault="009B0727" w:rsidP="00A91B4E">
            <w:pPr>
              <w:autoSpaceDE w:val="0"/>
              <w:autoSpaceDN w:val="0"/>
              <w:adjustRightInd w:val="0"/>
              <w:rPr>
                <w:rFonts w:ascii="Arial" w:eastAsia="ArialNarrow" w:hAnsi="Arial" w:cs="Arial"/>
                <w:sz w:val="18"/>
                <w:szCs w:val="18"/>
                <w:lang w:val="es-ES" w:bidi="ar-SA"/>
              </w:rPr>
            </w:pPr>
            <w:r w:rsidRPr="00A212DD">
              <w:rPr>
                <w:rFonts w:ascii="Arial" w:eastAsia="ArialNarrow" w:hAnsi="Arial" w:cs="Arial"/>
                <w:sz w:val="18"/>
                <w:szCs w:val="18"/>
                <w:lang w:val="es-ES" w:bidi="ar-SA"/>
              </w:rPr>
              <w:t>COBIJA</w:t>
            </w:r>
          </w:p>
        </w:tc>
        <w:tc>
          <w:tcPr>
            <w:tcW w:w="1699" w:type="dxa"/>
            <w:tcBorders>
              <w:left w:val="single" w:sz="4" w:space="0" w:color="auto"/>
            </w:tcBorders>
            <w:vAlign w:val="bottom"/>
          </w:tcPr>
          <w:p w:rsidR="009B0727" w:rsidRPr="00A212DD" w:rsidRDefault="003D616A" w:rsidP="00A91B4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252</w:t>
            </w:r>
          </w:p>
        </w:tc>
      </w:tr>
    </w:tbl>
    <w:p w:rsidR="009B0727" w:rsidRDefault="009B0727" w:rsidP="00E95911">
      <w:pPr>
        <w:autoSpaceDE w:val="0"/>
        <w:autoSpaceDN w:val="0"/>
        <w:adjustRightInd w:val="0"/>
        <w:spacing w:before="0" w:after="0" w:line="240" w:lineRule="auto"/>
        <w:outlineLvl w:val="0"/>
        <w:rPr>
          <w:rFonts w:ascii="Trebuchet MS" w:hAnsi="Trebuchet MS" w:cs="Arial"/>
          <w:sz w:val="23"/>
          <w:szCs w:val="23"/>
          <w:lang w:val="es-ES"/>
        </w:rPr>
      </w:pPr>
    </w:p>
    <w:p w:rsidR="0091268E" w:rsidRPr="000B541E" w:rsidRDefault="00EB182E" w:rsidP="00EB182E">
      <w:pPr>
        <w:autoSpaceDE w:val="0"/>
        <w:autoSpaceDN w:val="0"/>
        <w:adjustRightInd w:val="0"/>
        <w:spacing w:before="0" w:after="0" w:line="240" w:lineRule="auto"/>
        <w:ind w:firstLine="357"/>
        <w:jc w:val="both"/>
        <w:outlineLvl w:val="0"/>
        <w:rPr>
          <w:rFonts w:ascii="Arial" w:hAnsi="Arial" w:cs="Arial"/>
          <w:sz w:val="23"/>
          <w:szCs w:val="23"/>
          <w:lang w:val="es-ES"/>
        </w:rPr>
      </w:pPr>
      <w:r w:rsidRPr="000B541E">
        <w:rPr>
          <w:rFonts w:ascii="Arial" w:hAnsi="Arial" w:cs="Arial"/>
          <w:sz w:val="23"/>
          <w:szCs w:val="23"/>
          <w:lang w:val="es-ES"/>
        </w:rPr>
        <w:t xml:space="preserve">El </w:t>
      </w:r>
      <w:r w:rsidR="00BD145B" w:rsidRPr="000B541E">
        <w:rPr>
          <w:rFonts w:ascii="Arial" w:hAnsi="Arial" w:cs="Arial"/>
          <w:sz w:val="23"/>
          <w:szCs w:val="23"/>
          <w:lang w:val="es-ES"/>
        </w:rPr>
        <w:t xml:space="preserve">IPC 2007 </w:t>
      </w:r>
      <w:r w:rsidRPr="000B541E">
        <w:rPr>
          <w:rFonts w:ascii="Arial" w:hAnsi="Arial" w:cs="Arial"/>
          <w:sz w:val="23"/>
          <w:szCs w:val="23"/>
          <w:lang w:val="es-ES"/>
        </w:rPr>
        <w:t>trabaja actualmente con 3</w:t>
      </w:r>
      <w:r w:rsidR="006775A0">
        <w:rPr>
          <w:rFonts w:ascii="Arial" w:hAnsi="Arial" w:cs="Arial"/>
          <w:sz w:val="23"/>
          <w:szCs w:val="23"/>
          <w:lang w:val="es-ES"/>
        </w:rPr>
        <w:t>64</w:t>
      </w:r>
      <w:r w:rsidRPr="000B541E">
        <w:rPr>
          <w:rFonts w:ascii="Arial" w:hAnsi="Arial" w:cs="Arial"/>
          <w:sz w:val="23"/>
          <w:szCs w:val="23"/>
          <w:lang w:val="es-ES"/>
        </w:rPr>
        <w:t xml:space="preserve"> productos</w:t>
      </w:r>
      <w:r w:rsidR="005F2BD7">
        <w:rPr>
          <w:rFonts w:ascii="Arial" w:hAnsi="Arial" w:cs="Arial"/>
          <w:sz w:val="23"/>
          <w:szCs w:val="23"/>
          <w:lang w:val="es-ES"/>
        </w:rPr>
        <w:t xml:space="preserve"> genéricos</w:t>
      </w:r>
      <w:r w:rsidRPr="000B541E">
        <w:rPr>
          <w:rFonts w:ascii="Arial" w:hAnsi="Arial" w:cs="Arial"/>
          <w:sz w:val="23"/>
          <w:szCs w:val="23"/>
          <w:lang w:val="es-ES"/>
        </w:rPr>
        <w:t xml:space="preserve">, la encuesta de especificaciones </w:t>
      </w:r>
      <w:r w:rsidR="00994D3D" w:rsidRPr="000B541E">
        <w:rPr>
          <w:rFonts w:ascii="Arial" w:hAnsi="Arial" w:cs="Arial"/>
          <w:sz w:val="23"/>
          <w:szCs w:val="23"/>
          <w:lang w:val="es-ES"/>
        </w:rPr>
        <w:t>está tomando en cuenta 51</w:t>
      </w:r>
      <w:r w:rsidR="00E63B22">
        <w:rPr>
          <w:rFonts w:ascii="Arial" w:hAnsi="Arial" w:cs="Arial"/>
          <w:sz w:val="23"/>
          <w:szCs w:val="23"/>
          <w:lang w:val="es-ES"/>
        </w:rPr>
        <w:t>2</w:t>
      </w:r>
      <w:r w:rsidR="00994D3D" w:rsidRPr="000B541E">
        <w:rPr>
          <w:rFonts w:ascii="Arial" w:hAnsi="Arial" w:cs="Arial"/>
          <w:sz w:val="23"/>
          <w:szCs w:val="23"/>
          <w:lang w:val="es-ES"/>
        </w:rPr>
        <w:t xml:space="preserve"> productos</w:t>
      </w:r>
      <w:r w:rsidR="005F2BD7">
        <w:rPr>
          <w:rFonts w:ascii="Arial" w:hAnsi="Arial" w:cs="Arial"/>
          <w:sz w:val="23"/>
          <w:szCs w:val="23"/>
          <w:lang w:val="es-ES"/>
        </w:rPr>
        <w:t xml:space="preserve"> específicos</w:t>
      </w:r>
      <w:r w:rsidR="00994D3D" w:rsidRPr="000B541E">
        <w:rPr>
          <w:rFonts w:ascii="Arial" w:hAnsi="Arial" w:cs="Arial"/>
          <w:sz w:val="23"/>
          <w:szCs w:val="23"/>
          <w:lang w:val="es-ES"/>
        </w:rPr>
        <w:t xml:space="preserve">, los que se irán cotejando con los resultados de la EPF, para ir </w:t>
      </w:r>
      <w:r w:rsidR="0091268E" w:rsidRPr="000B541E">
        <w:rPr>
          <w:rFonts w:ascii="Arial" w:hAnsi="Arial" w:cs="Arial"/>
          <w:sz w:val="23"/>
          <w:szCs w:val="23"/>
          <w:lang w:val="es-ES"/>
        </w:rPr>
        <w:t xml:space="preserve">quitando o </w:t>
      </w:r>
      <w:r w:rsidR="00994D3D" w:rsidRPr="000B541E">
        <w:rPr>
          <w:rFonts w:ascii="Arial" w:hAnsi="Arial" w:cs="Arial"/>
          <w:sz w:val="23"/>
          <w:szCs w:val="23"/>
          <w:lang w:val="es-ES"/>
        </w:rPr>
        <w:t>aumentando</w:t>
      </w:r>
      <w:r w:rsidR="0091268E" w:rsidRPr="000B541E">
        <w:rPr>
          <w:rFonts w:ascii="Arial" w:hAnsi="Arial" w:cs="Arial"/>
          <w:sz w:val="23"/>
          <w:szCs w:val="23"/>
          <w:lang w:val="es-ES"/>
        </w:rPr>
        <w:t xml:space="preserve"> </w:t>
      </w:r>
      <w:r w:rsidR="00994D3D" w:rsidRPr="000B541E">
        <w:rPr>
          <w:rFonts w:ascii="Arial" w:hAnsi="Arial" w:cs="Arial"/>
          <w:sz w:val="23"/>
          <w:szCs w:val="23"/>
          <w:lang w:val="es-ES"/>
        </w:rPr>
        <w:t xml:space="preserve">los productos que ya no son de uso frecuente y los que actualmente </w:t>
      </w:r>
      <w:r w:rsidR="0091268E" w:rsidRPr="000B541E">
        <w:rPr>
          <w:rFonts w:ascii="Arial" w:hAnsi="Arial" w:cs="Arial"/>
          <w:sz w:val="23"/>
          <w:szCs w:val="23"/>
          <w:lang w:val="es-ES"/>
        </w:rPr>
        <w:t>han aumentado su consumo respectivamente</w:t>
      </w:r>
      <w:r w:rsidR="00813DA0" w:rsidRPr="000B541E">
        <w:rPr>
          <w:rFonts w:ascii="Arial" w:hAnsi="Arial" w:cs="Arial"/>
          <w:sz w:val="23"/>
          <w:szCs w:val="23"/>
          <w:lang w:val="es-ES"/>
        </w:rPr>
        <w:t>.</w:t>
      </w:r>
    </w:p>
    <w:p w:rsidR="00BD145B" w:rsidRPr="00A212DD" w:rsidRDefault="00994D3D" w:rsidP="00EB182E">
      <w:pPr>
        <w:autoSpaceDE w:val="0"/>
        <w:autoSpaceDN w:val="0"/>
        <w:adjustRightInd w:val="0"/>
        <w:spacing w:before="0" w:after="0" w:line="240" w:lineRule="auto"/>
        <w:ind w:firstLine="357"/>
        <w:jc w:val="both"/>
        <w:outlineLvl w:val="0"/>
        <w:rPr>
          <w:rFonts w:ascii="Trebuchet MS" w:hAnsi="Trebuchet MS" w:cs="Arial"/>
          <w:sz w:val="23"/>
          <w:szCs w:val="23"/>
          <w:lang w:val="es-ES"/>
        </w:rPr>
      </w:pPr>
      <w:r>
        <w:rPr>
          <w:rFonts w:ascii="Trebuchet MS" w:hAnsi="Trebuchet MS" w:cs="Arial"/>
          <w:sz w:val="23"/>
          <w:szCs w:val="23"/>
          <w:lang w:val="es-ES"/>
        </w:rPr>
        <w:t xml:space="preserve"> </w:t>
      </w:r>
    </w:p>
    <w:p w:rsidR="005035AF" w:rsidRPr="00E970F0" w:rsidRDefault="005035AF" w:rsidP="00D138F4">
      <w:pPr>
        <w:pStyle w:val="Prrafodelista"/>
        <w:numPr>
          <w:ilvl w:val="0"/>
          <w:numId w:val="1"/>
        </w:numPr>
        <w:autoSpaceDE w:val="0"/>
        <w:autoSpaceDN w:val="0"/>
        <w:adjustRightInd w:val="0"/>
        <w:spacing w:after="0" w:line="240" w:lineRule="auto"/>
        <w:ind w:left="714" w:hanging="357"/>
        <w:outlineLvl w:val="0"/>
        <w:rPr>
          <w:rFonts w:ascii="TrebuchetMS-Bold" w:hAnsi="TrebuchetMS-Bold" w:cs="TrebuchetMS-Bold"/>
          <w:b/>
          <w:bCs/>
          <w:color w:val="4F81BD" w:themeColor="accent1"/>
          <w:sz w:val="22"/>
          <w:szCs w:val="22"/>
          <w:lang w:val="es-ES" w:bidi="ar-SA"/>
        </w:rPr>
      </w:pPr>
      <w:bookmarkStart w:id="25" w:name="_Toc445452213"/>
      <w:r w:rsidRPr="00E970F0">
        <w:rPr>
          <w:rFonts w:ascii="TrebuchetMS-Bold" w:hAnsi="TrebuchetMS-Bold" w:cs="TrebuchetMS-Bold"/>
          <w:b/>
          <w:bCs/>
          <w:color w:val="4F81BD" w:themeColor="accent1"/>
          <w:sz w:val="22"/>
          <w:szCs w:val="22"/>
          <w:lang w:val="es-ES" w:bidi="ar-SA"/>
        </w:rPr>
        <w:t>CARACTERISTICAS DE LA ENCUESTA</w:t>
      </w:r>
      <w:bookmarkEnd w:id="25"/>
    </w:p>
    <w:p w:rsidR="005035AF" w:rsidRPr="00E970F0" w:rsidRDefault="00E970F0" w:rsidP="00D138F4">
      <w:pPr>
        <w:pStyle w:val="Default"/>
        <w:numPr>
          <w:ilvl w:val="1"/>
          <w:numId w:val="1"/>
        </w:numPr>
        <w:spacing w:before="240"/>
        <w:ind w:left="850" w:hanging="493"/>
        <w:jc w:val="both"/>
        <w:outlineLvl w:val="1"/>
        <w:rPr>
          <w:rFonts w:ascii="TrebuchetMS-Bold" w:hAnsi="TrebuchetMS-Bold" w:cs="TrebuchetMS-Bold"/>
          <w:b/>
          <w:bCs/>
          <w:color w:val="4F81BD" w:themeColor="accent1"/>
          <w:szCs w:val="22"/>
          <w:lang w:val="es-ES" w:bidi="ar-SA"/>
        </w:rPr>
      </w:pPr>
      <w:bookmarkStart w:id="26" w:name="_Toc445452214"/>
      <w:r w:rsidRPr="00E970F0">
        <w:rPr>
          <w:rFonts w:ascii="TrebuchetMS-Bold" w:hAnsi="TrebuchetMS-Bold" w:cs="TrebuchetMS-Bold"/>
          <w:b/>
          <w:bCs/>
          <w:color w:val="4F81BD" w:themeColor="accent1"/>
          <w:szCs w:val="22"/>
          <w:lang w:val="es-ES" w:bidi="ar-SA"/>
        </w:rPr>
        <w:t>Forma de r</w:t>
      </w:r>
      <w:r w:rsidR="005035AF" w:rsidRPr="00E970F0">
        <w:rPr>
          <w:rFonts w:ascii="TrebuchetMS-Bold" w:hAnsi="TrebuchetMS-Bold" w:cs="TrebuchetMS-Bold"/>
          <w:b/>
          <w:bCs/>
          <w:color w:val="4F81BD" w:themeColor="accent1"/>
          <w:szCs w:val="22"/>
          <w:lang w:val="es-ES" w:bidi="ar-SA"/>
        </w:rPr>
        <w:t>ecolección de datos</w:t>
      </w:r>
      <w:bookmarkEnd w:id="26"/>
    </w:p>
    <w:p w:rsidR="005035AF" w:rsidRDefault="005035AF" w:rsidP="00780492">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Se recolectará información a través de la entrevista directa e indirecta. </w:t>
      </w:r>
    </w:p>
    <w:p w:rsidR="001176B4" w:rsidRPr="00E970F0" w:rsidRDefault="001176B4" w:rsidP="000820B6">
      <w:pPr>
        <w:pStyle w:val="Default"/>
        <w:numPr>
          <w:ilvl w:val="2"/>
          <w:numId w:val="1"/>
        </w:numPr>
        <w:jc w:val="both"/>
        <w:outlineLvl w:val="2"/>
        <w:rPr>
          <w:rFonts w:ascii="TrebuchetMS-Bold" w:hAnsi="TrebuchetMS-Bold" w:cs="TrebuchetMS-Bold"/>
          <w:b/>
          <w:bCs/>
          <w:color w:val="4F81BD" w:themeColor="accent1"/>
          <w:szCs w:val="22"/>
          <w:lang w:val="es-ES" w:bidi="ar-SA"/>
        </w:rPr>
      </w:pPr>
      <w:bookmarkStart w:id="27" w:name="_Toc445452215"/>
      <w:r w:rsidRPr="00E970F0">
        <w:rPr>
          <w:rFonts w:ascii="TrebuchetMS-Bold" w:hAnsi="TrebuchetMS-Bold" w:cs="TrebuchetMS-Bold"/>
          <w:b/>
          <w:bCs/>
          <w:color w:val="4F81BD" w:themeColor="accent1"/>
          <w:szCs w:val="22"/>
          <w:lang w:val="es-ES" w:bidi="ar-SA"/>
        </w:rPr>
        <w:t>Entrevista Directa</w:t>
      </w:r>
      <w:bookmarkEnd w:id="27"/>
    </w:p>
    <w:p w:rsidR="005035AF" w:rsidRDefault="005035AF" w:rsidP="001176B4">
      <w:pPr>
        <w:pStyle w:val="Default"/>
        <w:ind w:left="1080"/>
        <w:jc w:val="both"/>
        <w:rPr>
          <w:rFonts w:ascii="Arial" w:hAnsi="Arial" w:cs="Arial"/>
          <w:color w:val="auto"/>
          <w:sz w:val="23"/>
          <w:szCs w:val="23"/>
          <w:lang w:val="es-ES"/>
        </w:rPr>
      </w:pPr>
      <w:r w:rsidRPr="00C249E8">
        <w:rPr>
          <w:rFonts w:ascii="Arial" w:hAnsi="Arial" w:cs="Arial"/>
          <w:color w:val="auto"/>
          <w:sz w:val="23"/>
          <w:szCs w:val="23"/>
          <w:lang w:val="es-ES"/>
        </w:rPr>
        <w:t xml:space="preserve">Es directa cuando el Encuestador se presenta en el establecimiento </w:t>
      </w:r>
      <w:r w:rsidR="00780492">
        <w:rPr>
          <w:rFonts w:ascii="Arial" w:hAnsi="Arial" w:cs="Arial"/>
          <w:color w:val="auto"/>
          <w:sz w:val="23"/>
          <w:szCs w:val="23"/>
          <w:lang w:val="es-ES"/>
        </w:rPr>
        <w:t>c</w:t>
      </w:r>
      <w:r w:rsidRPr="00C249E8">
        <w:rPr>
          <w:rFonts w:ascii="Arial" w:hAnsi="Arial" w:cs="Arial"/>
          <w:color w:val="auto"/>
          <w:sz w:val="23"/>
          <w:szCs w:val="23"/>
          <w:lang w:val="es-ES"/>
        </w:rPr>
        <w:t xml:space="preserve">omo funcionario del INE, portando su credencial y procede a llenar la boleta de Especificaciones. </w:t>
      </w:r>
    </w:p>
    <w:p w:rsidR="0091268E" w:rsidRPr="00C249E8" w:rsidRDefault="0091268E" w:rsidP="001176B4">
      <w:pPr>
        <w:pStyle w:val="Default"/>
        <w:ind w:left="1080"/>
        <w:jc w:val="both"/>
        <w:rPr>
          <w:rFonts w:ascii="Arial" w:hAnsi="Arial" w:cs="Arial"/>
          <w:color w:val="auto"/>
          <w:sz w:val="23"/>
          <w:szCs w:val="23"/>
          <w:lang w:val="es-ES"/>
        </w:rPr>
      </w:pPr>
    </w:p>
    <w:p w:rsidR="000820B6" w:rsidRPr="00E970F0" w:rsidRDefault="000820B6" w:rsidP="000820B6">
      <w:pPr>
        <w:pStyle w:val="Default"/>
        <w:numPr>
          <w:ilvl w:val="2"/>
          <w:numId w:val="1"/>
        </w:numPr>
        <w:jc w:val="both"/>
        <w:outlineLvl w:val="2"/>
        <w:rPr>
          <w:rFonts w:ascii="TrebuchetMS-Bold" w:hAnsi="TrebuchetMS-Bold" w:cs="TrebuchetMS-Bold"/>
          <w:b/>
          <w:bCs/>
          <w:color w:val="4F81BD" w:themeColor="accent1"/>
          <w:szCs w:val="22"/>
          <w:lang w:val="es-ES" w:bidi="ar-SA"/>
        </w:rPr>
      </w:pPr>
      <w:bookmarkStart w:id="28" w:name="_Toc445452216"/>
      <w:r w:rsidRPr="00E970F0">
        <w:rPr>
          <w:rFonts w:ascii="TrebuchetMS-Bold" w:hAnsi="TrebuchetMS-Bold" w:cs="TrebuchetMS-Bold"/>
          <w:b/>
          <w:bCs/>
          <w:color w:val="4F81BD" w:themeColor="accent1"/>
          <w:szCs w:val="22"/>
          <w:lang w:val="es-ES" w:bidi="ar-SA"/>
        </w:rPr>
        <w:t>Entrevista Indirecta</w:t>
      </w:r>
      <w:bookmarkEnd w:id="28"/>
    </w:p>
    <w:p w:rsidR="005035AF" w:rsidRPr="00C249E8" w:rsidRDefault="005035AF" w:rsidP="000820B6">
      <w:pPr>
        <w:pStyle w:val="Default"/>
        <w:ind w:left="1080"/>
        <w:jc w:val="both"/>
        <w:rPr>
          <w:rFonts w:ascii="Arial" w:hAnsi="Arial" w:cs="Arial"/>
          <w:color w:val="auto"/>
          <w:sz w:val="23"/>
          <w:szCs w:val="23"/>
          <w:lang w:val="es-ES"/>
        </w:rPr>
      </w:pPr>
      <w:r w:rsidRPr="00C249E8">
        <w:rPr>
          <w:rFonts w:ascii="Arial" w:hAnsi="Arial" w:cs="Arial"/>
          <w:color w:val="auto"/>
          <w:sz w:val="23"/>
          <w:szCs w:val="23"/>
          <w:lang w:val="es-ES"/>
        </w:rPr>
        <w:lastRenderedPageBreak/>
        <w:t>Es indirecta, cuando el Encuestador se apersona al establecimiento como cliente con la intención de comprar el o los productos descritos en la boleta, sin identificarse como funcionario del INE</w:t>
      </w:r>
      <w:r w:rsidR="009C5C45">
        <w:rPr>
          <w:rFonts w:ascii="Arial" w:hAnsi="Arial" w:cs="Arial"/>
          <w:color w:val="auto"/>
          <w:sz w:val="23"/>
          <w:szCs w:val="23"/>
          <w:lang w:val="es-ES"/>
        </w:rPr>
        <w:t xml:space="preserve"> y averiguar sobre el producto que más se vende</w:t>
      </w:r>
      <w:r w:rsidRPr="00C249E8">
        <w:rPr>
          <w:rFonts w:ascii="Arial" w:hAnsi="Arial" w:cs="Arial"/>
          <w:color w:val="auto"/>
          <w:sz w:val="23"/>
          <w:szCs w:val="23"/>
          <w:lang w:val="es-ES"/>
        </w:rPr>
        <w:t xml:space="preserve">. </w:t>
      </w:r>
    </w:p>
    <w:p w:rsidR="005035AF" w:rsidRPr="00E970F0" w:rsidRDefault="005035AF" w:rsidP="009C5C45">
      <w:pPr>
        <w:pStyle w:val="Default"/>
        <w:numPr>
          <w:ilvl w:val="1"/>
          <w:numId w:val="1"/>
        </w:numPr>
        <w:ind w:left="851" w:hanging="494"/>
        <w:jc w:val="both"/>
        <w:outlineLvl w:val="1"/>
        <w:rPr>
          <w:rFonts w:ascii="TrebuchetMS-Bold" w:hAnsi="TrebuchetMS-Bold" w:cs="TrebuchetMS-Bold"/>
          <w:b/>
          <w:bCs/>
          <w:color w:val="4F81BD" w:themeColor="accent1"/>
          <w:szCs w:val="22"/>
          <w:lang w:val="es-ES" w:bidi="ar-SA"/>
        </w:rPr>
      </w:pPr>
      <w:bookmarkStart w:id="29" w:name="_Toc445452217"/>
      <w:r w:rsidRPr="00E970F0">
        <w:rPr>
          <w:rFonts w:ascii="TrebuchetMS-Bold" w:hAnsi="TrebuchetMS-Bold" w:cs="TrebuchetMS-Bold"/>
          <w:b/>
          <w:bCs/>
          <w:color w:val="4F81BD" w:themeColor="accent1"/>
          <w:szCs w:val="22"/>
          <w:lang w:val="es-ES" w:bidi="ar-SA"/>
        </w:rPr>
        <w:t>Unidad de Observación</w:t>
      </w:r>
      <w:bookmarkEnd w:id="29"/>
    </w:p>
    <w:p w:rsidR="005035AF" w:rsidRPr="00C249E8" w:rsidRDefault="005035AF" w:rsidP="00780492">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La Unidad de observación es el establecimiento económico, comercial o de servicio, al cual se llegará para capturar la información. </w:t>
      </w:r>
    </w:p>
    <w:p w:rsidR="005035AF" w:rsidRPr="00C249E8" w:rsidRDefault="005035AF" w:rsidP="00780492">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Se entiende por establecimiento económico a la unidad estadística elemental, donde se desarrolla una actividad económica, ya sea una empresa o parte de ella. </w:t>
      </w:r>
    </w:p>
    <w:p w:rsidR="005035AF" w:rsidRPr="00E970F0" w:rsidRDefault="005035AF" w:rsidP="009C5C45">
      <w:pPr>
        <w:pStyle w:val="Default"/>
        <w:numPr>
          <w:ilvl w:val="1"/>
          <w:numId w:val="1"/>
        </w:numPr>
        <w:ind w:left="851" w:hanging="494"/>
        <w:jc w:val="both"/>
        <w:outlineLvl w:val="1"/>
        <w:rPr>
          <w:rFonts w:ascii="TrebuchetMS-Bold" w:hAnsi="TrebuchetMS-Bold" w:cs="TrebuchetMS-Bold"/>
          <w:b/>
          <w:bCs/>
          <w:color w:val="4F81BD" w:themeColor="accent1"/>
          <w:szCs w:val="22"/>
          <w:lang w:val="es-ES" w:bidi="ar-SA"/>
        </w:rPr>
      </w:pPr>
      <w:bookmarkStart w:id="30" w:name="_Toc445452218"/>
      <w:r w:rsidRPr="00E970F0">
        <w:rPr>
          <w:rFonts w:ascii="TrebuchetMS-Bold" w:hAnsi="TrebuchetMS-Bold" w:cs="TrebuchetMS-Bold"/>
          <w:b/>
          <w:bCs/>
          <w:color w:val="4F81BD" w:themeColor="accent1"/>
          <w:szCs w:val="22"/>
          <w:lang w:val="es-ES" w:bidi="ar-SA"/>
        </w:rPr>
        <w:t xml:space="preserve">Llenado de </w:t>
      </w:r>
      <w:r w:rsidR="00D138F4">
        <w:rPr>
          <w:rFonts w:ascii="TrebuchetMS-Bold" w:hAnsi="TrebuchetMS-Bold" w:cs="TrebuchetMS-Bold"/>
          <w:b/>
          <w:bCs/>
          <w:color w:val="4F81BD" w:themeColor="accent1"/>
          <w:szCs w:val="22"/>
          <w:lang w:val="es-ES" w:bidi="ar-SA"/>
        </w:rPr>
        <w:t xml:space="preserve">la </w:t>
      </w:r>
      <w:r w:rsidRPr="00E970F0">
        <w:rPr>
          <w:rFonts w:ascii="TrebuchetMS-Bold" w:hAnsi="TrebuchetMS-Bold" w:cs="TrebuchetMS-Bold"/>
          <w:b/>
          <w:bCs/>
          <w:color w:val="4F81BD" w:themeColor="accent1"/>
          <w:szCs w:val="22"/>
          <w:lang w:val="es-ES" w:bidi="ar-SA"/>
        </w:rPr>
        <w:t>Boleta</w:t>
      </w:r>
      <w:bookmarkEnd w:id="30"/>
    </w:p>
    <w:p w:rsidR="005035AF" w:rsidRPr="00C249E8" w:rsidRDefault="005035AF" w:rsidP="005437A5">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La Boleta de Especificaciones está diseñada para recolectar las características más importantes de los diferentes tipos o variedades de bienes y servicios m</w:t>
      </w:r>
      <w:r w:rsidR="001127D6">
        <w:rPr>
          <w:rFonts w:ascii="Arial" w:hAnsi="Arial" w:cs="Arial"/>
          <w:color w:val="auto"/>
          <w:sz w:val="23"/>
          <w:szCs w:val="23"/>
          <w:lang w:val="es-ES"/>
        </w:rPr>
        <w:t xml:space="preserve">ás demandados por la población, </w:t>
      </w:r>
      <w:r w:rsidRPr="00C249E8">
        <w:rPr>
          <w:rFonts w:ascii="Arial" w:hAnsi="Arial" w:cs="Arial"/>
          <w:color w:val="auto"/>
          <w:sz w:val="23"/>
          <w:szCs w:val="23"/>
          <w:lang w:val="es-ES"/>
        </w:rPr>
        <w:t xml:space="preserve">investigados en los diferentes establecimientos económicos comerciales y de servicios a nivel nacional, como mercados, ferias y otros. La información </w:t>
      </w:r>
      <w:r w:rsidR="001127D6">
        <w:rPr>
          <w:rFonts w:ascii="Arial" w:hAnsi="Arial" w:cs="Arial"/>
          <w:color w:val="auto"/>
          <w:sz w:val="23"/>
          <w:szCs w:val="23"/>
          <w:lang w:val="es-ES"/>
        </w:rPr>
        <w:t>es</w:t>
      </w:r>
      <w:r w:rsidRPr="00C249E8">
        <w:rPr>
          <w:rFonts w:ascii="Arial" w:hAnsi="Arial" w:cs="Arial"/>
          <w:color w:val="auto"/>
          <w:sz w:val="23"/>
          <w:szCs w:val="23"/>
          <w:lang w:val="es-ES"/>
        </w:rPr>
        <w:t xml:space="preserve"> registrada de manera clara, legible y con letra de imprenta, </w:t>
      </w:r>
      <w:r w:rsidR="00AB6703">
        <w:rPr>
          <w:rFonts w:ascii="Arial" w:hAnsi="Arial" w:cs="Arial"/>
          <w:color w:val="auto"/>
          <w:sz w:val="23"/>
          <w:szCs w:val="23"/>
          <w:lang w:val="es-ES"/>
        </w:rPr>
        <w:t>utilizando bolígrafo negro o azu</w:t>
      </w:r>
      <w:r w:rsidR="00AB6703" w:rsidRPr="00C249E8">
        <w:rPr>
          <w:rFonts w:ascii="Arial" w:hAnsi="Arial" w:cs="Arial"/>
          <w:color w:val="auto"/>
          <w:sz w:val="23"/>
          <w:szCs w:val="23"/>
          <w:lang w:val="es-ES"/>
        </w:rPr>
        <w:t>l</w:t>
      </w:r>
      <w:r w:rsidRPr="00C249E8">
        <w:rPr>
          <w:rFonts w:ascii="Arial" w:hAnsi="Arial" w:cs="Arial"/>
          <w:color w:val="auto"/>
          <w:sz w:val="23"/>
          <w:szCs w:val="23"/>
          <w:lang w:val="es-ES"/>
        </w:rPr>
        <w:t xml:space="preserve">. </w:t>
      </w:r>
    </w:p>
    <w:p w:rsidR="005035AF" w:rsidRPr="00C249E8" w:rsidRDefault="005035AF" w:rsidP="005437A5">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La boleta presenta en la parte </w:t>
      </w:r>
      <w:r w:rsidR="005437A5">
        <w:rPr>
          <w:rFonts w:ascii="Arial" w:hAnsi="Arial" w:cs="Arial"/>
          <w:color w:val="auto"/>
          <w:sz w:val="23"/>
          <w:szCs w:val="23"/>
          <w:lang w:val="es-ES"/>
        </w:rPr>
        <w:t xml:space="preserve">superior derecha los siguientes </w:t>
      </w:r>
      <w:r w:rsidRPr="00C249E8">
        <w:rPr>
          <w:rFonts w:ascii="Arial" w:hAnsi="Arial" w:cs="Arial"/>
          <w:color w:val="auto"/>
          <w:sz w:val="23"/>
          <w:szCs w:val="23"/>
          <w:lang w:val="es-ES"/>
        </w:rPr>
        <w:t xml:space="preserve">campos: </w:t>
      </w:r>
    </w:p>
    <w:p w:rsidR="005035AF" w:rsidRPr="00C249E8" w:rsidRDefault="005035AF" w:rsidP="00CE0014">
      <w:pPr>
        <w:pStyle w:val="Default"/>
        <w:numPr>
          <w:ilvl w:val="0"/>
          <w:numId w:val="10"/>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Número de hoja </w:t>
      </w:r>
      <w:r w:rsidRPr="00AF5B15">
        <w:rPr>
          <w:rFonts w:ascii="Arial" w:hAnsi="Arial" w:cs="Arial"/>
          <w:b/>
          <w:bCs/>
          <w:color w:val="auto"/>
          <w:sz w:val="23"/>
          <w:szCs w:val="23"/>
          <w:lang w:val="es-ES"/>
        </w:rPr>
        <w:t xml:space="preserve">Producto </w:t>
      </w:r>
      <w:r w:rsidRPr="00AF5B15">
        <w:rPr>
          <w:rFonts w:ascii="Arial" w:hAnsi="Arial" w:cs="Arial"/>
          <w:b/>
          <w:color w:val="auto"/>
          <w:sz w:val="23"/>
          <w:szCs w:val="23"/>
          <w:lang w:val="es-ES"/>
        </w:rPr>
        <w:t>(Nro. Hoja Producto)</w:t>
      </w:r>
      <w:r w:rsidR="00C1096B" w:rsidRPr="00AF5B15">
        <w:rPr>
          <w:rFonts w:ascii="Arial" w:hAnsi="Arial" w:cs="Arial"/>
          <w:b/>
          <w:color w:val="auto"/>
          <w:sz w:val="23"/>
          <w:szCs w:val="23"/>
          <w:lang w:val="es-ES"/>
        </w:rPr>
        <w:t>,</w:t>
      </w:r>
      <w:r w:rsidRPr="00C249E8">
        <w:rPr>
          <w:rFonts w:ascii="Arial" w:hAnsi="Arial" w:cs="Arial"/>
          <w:color w:val="auto"/>
          <w:sz w:val="23"/>
          <w:szCs w:val="23"/>
          <w:lang w:val="es-ES"/>
        </w:rPr>
        <w:t xml:space="preserve"> es el número de observaciones de un determinado producto en la ciudad </w:t>
      </w:r>
      <w:r w:rsidR="001127D6">
        <w:rPr>
          <w:rFonts w:ascii="Arial" w:hAnsi="Arial" w:cs="Arial"/>
          <w:color w:val="auto"/>
          <w:sz w:val="23"/>
          <w:szCs w:val="23"/>
          <w:lang w:val="es-ES"/>
        </w:rPr>
        <w:t>i</w:t>
      </w:r>
      <w:r w:rsidRPr="00C249E8">
        <w:rPr>
          <w:rFonts w:ascii="Arial" w:hAnsi="Arial" w:cs="Arial"/>
          <w:color w:val="auto"/>
          <w:sz w:val="23"/>
          <w:szCs w:val="23"/>
          <w:lang w:val="es-ES"/>
        </w:rPr>
        <w:t>nvestiga</w:t>
      </w:r>
      <w:r w:rsidR="001127D6">
        <w:rPr>
          <w:rFonts w:ascii="Arial" w:hAnsi="Arial" w:cs="Arial"/>
          <w:color w:val="auto"/>
          <w:sz w:val="23"/>
          <w:szCs w:val="23"/>
          <w:lang w:val="es-ES"/>
        </w:rPr>
        <w:t>da</w:t>
      </w:r>
      <w:r w:rsidRPr="00C249E8">
        <w:rPr>
          <w:rFonts w:ascii="Arial" w:hAnsi="Arial" w:cs="Arial"/>
          <w:color w:val="auto"/>
          <w:sz w:val="23"/>
          <w:szCs w:val="23"/>
          <w:lang w:val="es-ES"/>
        </w:rPr>
        <w:t xml:space="preserve">. </w:t>
      </w:r>
    </w:p>
    <w:p w:rsidR="005035AF" w:rsidRPr="00C249E8" w:rsidRDefault="005035AF" w:rsidP="00CE0014">
      <w:pPr>
        <w:pStyle w:val="Default"/>
        <w:numPr>
          <w:ilvl w:val="0"/>
          <w:numId w:val="10"/>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Boleta </w:t>
      </w:r>
      <w:r w:rsidRPr="00AF5B15">
        <w:rPr>
          <w:rFonts w:ascii="Arial" w:hAnsi="Arial" w:cs="Arial"/>
          <w:b/>
          <w:color w:val="auto"/>
          <w:sz w:val="23"/>
          <w:szCs w:val="23"/>
          <w:lang w:val="es-ES"/>
        </w:rPr>
        <w:t>(Nro. de Boleta)</w:t>
      </w:r>
      <w:r w:rsidR="00C1096B" w:rsidRPr="00AF5B15">
        <w:rPr>
          <w:rFonts w:ascii="Arial" w:hAnsi="Arial" w:cs="Arial"/>
          <w:b/>
          <w:color w:val="auto"/>
          <w:sz w:val="23"/>
          <w:szCs w:val="23"/>
          <w:lang w:val="es-ES"/>
        </w:rPr>
        <w:t>,</w:t>
      </w:r>
      <w:r w:rsidRPr="00C249E8">
        <w:rPr>
          <w:rFonts w:ascii="Arial" w:hAnsi="Arial" w:cs="Arial"/>
          <w:color w:val="auto"/>
          <w:sz w:val="23"/>
          <w:szCs w:val="23"/>
          <w:lang w:val="es-ES"/>
        </w:rPr>
        <w:t xml:space="preserve"> es el código que llena el Profesional Departamental o el Supervisor, según corresponda al total de boletas (Del 1 al último en forma correlativa), de acuerdo a un registro elaborado. </w:t>
      </w:r>
    </w:p>
    <w:p w:rsidR="005035AF" w:rsidRPr="00C249E8" w:rsidRDefault="005035AF" w:rsidP="005035AF">
      <w:pPr>
        <w:pStyle w:val="Default"/>
        <w:jc w:val="both"/>
        <w:rPr>
          <w:rFonts w:ascii="Arial" w:hAnsi="Arial" w:cs="Arial"/>
          <w:color w:val="auto"/>
          <w:sz w:val="23"/>
          <w:szCs w:val="23"/>
          <w:lang w:val="es-ES"/>
        </w:rPr>
      </w:pPr>
      <w:r w:rsidRPr="00C249E8">
        <w:rPr>
          <w:rFonts w:ascii="Arial" w:hAnsi="Arial" w:cs="Arial"/>
          <w:color w:val="auto"/>
          <w:sz w:val="23"/>
          <w:szCs w:val="23"/>
          <w:lang w:val="es-ES"/>
        </w:rPr>
        <w:t xml:space="preserve">A continuación la boleta presenta datos de identificación del establecimiento y producto. </w:t>
      </w:r>
    </w:p>
    <w:p w:rsidR="00B100CB" w:rsidRDefault="005035AF" w:rsidP="00CE0014">
      <w:pPr>
        <w:pStyle w:val="Default"/>
        <w:numPr>
          <w:ilvl w:val="0"/>
          <w:numId w:val="11"/>
        </w:numPr>
        <w:jc w:val="both"/>
        <w:rPr>
          <w:rFonts w:ascii="Arial" w:hAnsi="Arial" w:cs="Arial"/>
          <w:color w:val="auto"/>
          <w:sz w:val="23"/>
          <w:szCs w:val="23"/>
          <w:lang w:val="es-ES"/>
        </w:rPr>
      </w:pPr>
      <w:r w:rsidRPr="00C249E8">
        <w:rPr>
          <w:rFonts w:ascii="Arial" w:hAnsi="Arial" w:cs="Arial"/>
          <w:b/>
          <w:bCs/>
          <w:color w:val="auto"/>
          <w:sz w:val="23"/>
          <w:szCs w:val="23"/>
          <w:lang w:val="es-ES"/>
        </w:rPr>
        <w:t>Códigos de Ciudad (Cod.</w:t>
      </w:r>
      <w:r w:rsidR="00D06BD1">
        <w:rPr>
          <w:rFonts w:ascii="Arial" w:hAnsi="Arial" w:cs="Arial"/>
          <w:b/>
          <w:bCs/>
          <w:color w:val="auto"/>
          <w:sz w:val="23"/>
          <w:szCs w:val="23"/>
          <w:lang w:val="es-ES"/>
        </w:rPr>
        <w:t xml:space="preserve"> </w:t>
      </w:r>
      <w:r w:rsidRPr="00C249E8">
        <w:rPr>
          <w:rFonts w:ascii="Arial" w:hAnsi="Arial" w:cs="Arial"/>
          <w:b/>
          <w:bCs/>
          <w:color w:val="auto"/>
          <w:sz w:val="23"/>
          <w:szCs w:val="23"/>
          <w:lang w:val="es-ES"/>
        </w:rPr>
        <w:t>Ciudad)</w:t>
      </w:r>
      <w:r w:rsidR="00AF5B15">
        <w:rPr>
          <w:rFonts w:ascii="Arial" w:hAnsi="Arial" w:cs="Arial"/>
          <w:b/>
          <w:bCs/>
          <w:color w:val="auto"/>
          <w:sz w:val="23"/>
          <w:szCs w:val="23"/>
          <w:lang w:val="es-ES"/>
        </w:rPr>
        <w:t xml:space="preserve">, </w:t>
      </w:r>
      <w:r w:rsidR="00AF5B15" w:rsidRPr="00AF5B15">
        <w:rPr>
          <w:rFonts w:ascii="Arial" w:hAnsi="Arial" w:cs="Arial"/>
          <w:bCs/>
          <w:color w:val="auto"/>
          <w:sz w:val="23"/>
          <w:szCs w:val="23"/>
          <w:lang w:val="es-ES"/>
        </w:rPr>
        <w:t>c</w:t>
      </w:r>
      <w:r w:rsidRPr="00AF5B15">
        <w:rPr>
          <w:rFonts w:ascii="Arial" w:hAnsi="Arial" w:cs="Arial"/>
          <w:color w:val="auto"/>
          <w:sz w:val="23"/>
          <w:szCs w:val="23"/>
          <w:lang w:val="es-ES"/>
        </w:rPr>
        <w:t>o</w:t>
      </w:r>
      <w:r w:rsidRPr="00C249E8">
        <w:rPr>
          <w:rFonts w:ascii="Arial" w:hAnsi="Arial" w:cs="Arial"/>
          <w:color w:val="auto"/>
          <w:sz w:val="23"/>
          <w:szCs w:val="23"/>
          <w:lang w:val="es-ES"/>
        </w:rPr>
        <w:t xml:space="preserve">rresponde al código asignado a cada ciudad: </w:t>
      </w:r>
    </w:p>
    <w:tbl>
      <w:tblPr>
        <w:tblStyle w:val="Listaclara-nfasis4"/>
        <w:tblW w:w="0" w:type="auto"/>
        <w:jc w:val="center"/>
        <w:tblLook w:val="04A0" w:firstRow="1" w:lastRow="0" w:firstColumn="1" w:lastColumn="0" w:noHBand="0" w:noVBand="1"/>
      </w:tblPr>
      <w:tblGrid>
        <w:gridCol w:w="1089"/>
        <w:gridCol w:w="1573"/>
      </w:tblGrid>
      <w:tr w:rsidR="00B100CB" w:rsidTr="00AB6703">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shd w:val="clear" w:color="auto" w:fill="548DD4" w:themeFill="text2" w:themeFillTint="99"/>
            <w:vAlign w:val="center"/>
          </w:tcPr>
          <w:p w:rsidR="00B100CB" w:rsidRPr="00FD682A" w:rsidRDefault="00B100CB" w:rsidP="002E1FE7">
            <w:pPr>
              <w:pStyle w:val="Default"/>
              <w:jc w:val="center"/>
              <w:rPr>
                <w:rFonts w:ascii="Trebuchet MS" w:eastAsia="ArialNarrow" w:hAnsi="Trebuchet MS" w:cs="Arial"/>
                <w:color w:val="FFFFFF" w:themeColor="background1"/>
                <w:sz w:val="20"/>
                <w:szCs w:val="20"/>
                <w:lang w:val="es-ES" w:bidi="ar-SA"/>
              </w:rPr>
            </w:pPr>
            <w:r w:rsidRPr="00FD682A">
              <w:rPr>
                <w:rFonts w:ascii="ArialNarrow-Bold" w:hAnsi="ArialNarrow-Bold" w:cs="ArialNarrow-Bold"/>
                <w:bCs w:val="0"/>
                <w:color w:val="FFFFFF" w:themeColor="background1"/>
                <w:sz w:val="20"/>
                <w:szCs w:val="20"/>
                <w:lang w:val="es-ES" w:bidi="ar-SA"/>
              </w:rPr>
              <w:t>CÓDIGO</w:t>
            </w:r>
          </w:p>
        </w:tc>
        <w:tc>
          <w:tcPr>
            <w:tcW w:w="1573"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B100CB" w:rsidRPr="00FD682A" w:rsidRDefault="00B100CB" w:rsidP="002E1FE7">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CIUDAD</w:t>
            </w:r>
          </w:p>
        </w:tc>
      </w:tr>
      <w:tr w:rsidR="00B100CB" w:rsidTr="00AB67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1</w:t>
            </w:r>
          </w:p>
        </w:tc>
        <w:tc>
          <w:tcPr>
            <w:tcW w:w="1573" w:type="dxa"/>
            <w:tcBorders>
              <w:left w:val="single" w:sz="4" w:space="0" w:color="auto"/>
            </w:tcBorders>
            <w:vAlign w:val="center"/>
          </w:tcPr>
          <w:p w:rsidR="00B100CB" w:rsidRPr="00076A00" w:rsidRDefault="00B100CB" w:rsidP="002E1FE7">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Sucre</w:t>
            </w:r>
          </w:p>
        </w:tc>
      </w:tr>
      <w:tr w:rsidR="00B100CB" w:rsidTr="00AB6703">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2</w:t>
            </w:r>
          </w:p>
        </w:tc>
        <w:tc>
          <w:tcPr>
            <w:tcW w:w="1573" w:type="dxa"/>
            <w:tcBorders>
              <w:top w:val="single" w:sz="8" w:space="0" w:color="8064A2" w:themeColor="accent4"/>
              <w:left w:val="single" w:sz="4" w:space="0" w:color="auto"/>
              <w:bottom w:val="single" w:sz="8" w:space="0" w:color="8064A2" w:themeColor="accent4"/>
            </w:tcBorders>
            <w:vAlign w:val="center"/>
          </w:tcPr>
          <w:p w:rsidR="00B100CB" w:rsidRPr="00076A00" w:rsidRDefault="00B100CB" w:rsidP="002E1FE7">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La Paz</w:t>
            </w:r>
          </w:p>
        </w:tc>
      </w:tr>
      <w:tr w:rsidR="00B100CB" w:rsidTr="00AB67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3</w:t>
            </w:r>
          </w:p>
        </w:tc>
        <w:tc>
          <w:tcPr>
            <w:tcW w:w="1573" w:type="dxa"/>
            <w:tcBorders>
              <w:left w:val="single" w:sz="4" w:space="0" w:color="auto"/>
            </w:tcBorders>
            <w:vAlign w:val="center"/>
          </w:tcPr>
          <w:p w:rsidR="00B100CB" w:rsidRPr="00076A00" w:rsidRDefault="00B100CB" w:rsidP="002E1FE7">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Cochabamba</w:t>
            </w:r>
          </w:p>
        </w:tc>
      </w:tr>
      <w:tr w:rsidR="00B100CB" w:rsidTr="00AB6703">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4</w:t>
            </w:r>
          </w:p>
        </w:tc>
        <w:tc>
          <w:tcPr>
            <w:tcW w:w="1573" w:type="dxa"/>
            <w:tcBorders>
              <w:top w:val="single" w:sz="8" w:space="0" w:color="8064A2" w:themeColor="accent4"/>
              <w:left w:val="single" w:sz="4" w:space="0" w:color="auto"/>
              <w:bottom w:val="single" w:sz="8" w:space="0" w:color="8064A2" w:themeColor="accent4"/>
            </w:tcBorders>
            <w:vAlign w:val="center"/>
          </w:tcPr>
          <w:p w:rsidR="00B100CB" w:rsidRPr="00076A00" w:rsidRDefault="00B100CB" w:rsidP="002E1FE7">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Oruro</w:t>
            </w:r>
          </w:p>
        </w:tc>
      </w:tr>
      <w:tr w:rsidR="00B100CB" w:rsidTr="00AB67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5</w:t>
            </w:r>
          </w:p>
        </w:tc>
        <w:tc>
          <w:tcPr>
            <w:tcW w:w="1573" w:type="dxa"/>
            <w:tcBorders>
              <w:left w:val="single" w:sz="4" w:space="0" w:color="auto"/>
            </w:tcBorders>
            <w:vAlign w:val="center"/>
          </w:tcPr>
          <w:p w:rsidR="00B100CB" w:rsidRPr="00076A00" w:rsidRDefault="00B100CB" w:rsidP="002E1FE7">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Potosí</w:t>
            </w:r>
          </w:p>
        </w:tc>
      </w:tr>
      <w:tr w:rsidR="00B100CB" w:rsidTr="00AB6703">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6</w:t>
            </w:r>
          </w:p>
        </w:tc>
        <w:tc>
          <w:tcPr>
            <w:tcW w:w="1573" w:type="dxa"/>
            <w:tcBorders>
              <w:top w:val="single" w:sz="8" w:space="0" w:color="8064A2" w:themeColor="accent4"/>
              <w:left w:val="single" w:sz="4" w:space="0" w:color="auto"/>
              <w:bottom w:val="single" w:sz="8" w:space="0" w:color="8064A2" w:themeColor="accent4"/>
            </w:tcBorders>
            <w:vAlign w:val="center"/>
          </w:tcPr>
          <w:p w:rsidR="00B100CB" w:rsidRPr="00076A00" w:rsidRDefault="00B100CB" w:rsidP="002E1FE7">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Pr>
                <w:rFonts w:ascii="Arial" w:hAnsi="Arial" w:cs="Arial"/>
                <w:sz w:val="20"/>
                <w:szCs w:val="20"/>
                <w:lang w:val="es-ES" w:bidi="ar-SA"/>
              </w:rPr>
              <w:t>Tarija</w:t>
            </w:r>
          </w:p>
        </w:tc>
      </w:tr>
      <w:tr w:rsidR="00B100CB" w:rsidTr="00AB67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7</w:t>
            </w:r>
          </w:p>
        </w:tc>
        <w:tc>
          <w:tcPr>
            <w:tcW w:w="1573" w:type="dxa"/>
            <w:tcBorders>
              <w:left w:val="single" w:sz="4" w:space="0" w:color="auto"/>
            </w:tcBorders>
            <w:vAlign w:val="center"/>
          </w:tcPr>
          <w:p w:rsidR="00B100CB" w:rsidRPr="00076A00" w:rsidRDefault="00B100CB" w:rsidP="002E1FE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bidi="ar-SA"/>
              </w:rPr>
            </w:pPr>
            <w:r>
              <w:rPr>
                <w:rFonts w:ascii="Arial" w:hAnsi="Arial" w:cs="Arial"/>
                <w:sz w:val="20"/>
                <w:szCs w:val="20"/>
                <w:lang w:val="es-ES" w:bidi="ar-SA"/>
              </w:rPr>
              <w:t>Santa Cruz</w:t>
            </w:r>
          </w:p>
        </w:tc>
      </w:tr>
      <w:tr w:rsidR="00B100CB" w:rsidTr="00AB6703">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8</w:t>
            </w:r>
          </w:p>
        </w:tc>
        <w:tc>
          <w:tcPr>
            <w:tcW w:w="1573" w:type="dxa"/>
            <w:tcBorders>
              <w:top w:val="single" w:sz="8" w:space="0" w:color="8064A2" w:themeColor="accent4"/>
              <w:left w:val="single" w:sz="4" w:space="0" w:color="auto"/>
              <w:bottom w:val="single" w:sz="8" w:space="0" w:color="8064A2" w:themeColor="accent4"/>
            </w:tcBorders>
            <w:vAlign w:val="center"/>
          </w:tcPr>
          <w:p w:rsidR="00B100CB" w:rsidRPr="00076A00" w:rsidRDefault="00B100CB" w:rsidP="002E1FE7">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bidi="ar-SA"/>
              </w:rPr>
            </w:pPr>
            <w:r>
              <w:rPr>
                <w:rFonts w:ascii="Arial" w:hAnsi="Arial" w:cs="Arial"/>
                <w:sz w:val="20"/>
                <w:szCs w:val="20"/>
                <w:lang w:val="es-ES" w:bidi="ar-SA"/>
              </w:rPr>
              <w:t>Trinidad</w:t>
            </w:r>
          </w:p>
        </w:tc>
      </w:tr>
      <w:tr w:rsidR="00B100CB" w:rsidTr="00AB67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Pr>
                <w:rFonts w:ascii="Arial" w:eastAsia="ArialNarrow" w:hAnsi="Arial" w:cs="Arial"/>
                <w:b w:val="0"/>
                <w:lang w:val="es-ES" w:bidi="ar-SA"/>
              </w:rPr>
              <w:t>0</w:t>
            </w:r>
            <w:r w:rsidRPr="00076A00">
              <w:rPr>
                <w:rFonts w:ascii="Arial" w:eastAsia="ArialNarrow" w:hAnsi="Arial" w:cs="Arial"/>
                <w:b w:val="0"/>
                <w:lang w:val="es-ES" w:bidi="ar-SA"/>
              </w:rPr>
              <w:t>9</w:t>
            </w:r>
          </w:p>
        </w:tc>
        <w:tc>
          <w:tcPr>
            <w:tcW w:w="1573" w:type="dxa"/>
            <w:tcBorders>
              <w:left w:val="single" w:sz="4" w:space="0" w:color="auto"/>
            </w:tcBorders>
            <w:vAlign w:val="center"/>
          </w:tcPr>
          <w:p w:rsidR="00B100CB" w:rsidRPr="00076A00" w:rsidRDefault="00B100CB" w:rsidP="002E1FE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bidi="ar-SA"/>
              </w:rPr>
            </w:pPr>
            <w:r>
              <w:rPr>
                <w:rFonts w:ascii="Arial" w:hAnsi="Arial" w:cs="Arial"/>
                <w:sz w:val="20"/>
                <w:szCs w:val="20"/>
                <w:lang w:val="es-ES" w:bidi="ar-SA"/>
              </w:rPr>
              <w:t>Cobija</w:t>
            </w:r>
          </w:p>
        </w:tc>
      </w:tr>
      <w:tr w:rsidR="00B100CB" w:rsidTr="00AB6703">
        <w:trPr>
          <w:trHeight w:val="283"/>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single" w:sz="4" w:space="0" w:color="auto"/>
            </w:tcBorders>
            <w:vAlign w:val="center"/>
          </w:tcPr>
          <w:p w:rsidR="00B100CB" w:rsidRPr="00076A00" w:rsidRDefault="00B100CB" w:rsidP="002E1FE7">
            <w:pPr>
              <w:autoSpaceDE w:val="0"/>
              <w:autoSpaceDN w:val="0"/>
              <w:adjustRightInd w:val="0"/>
              <w:jc w:val="center"/>
              <w:rPr>
                <w:rFonts w:ascii="Arial" w:eastAsia="ArialNarrow" w:hAnsi="Arial" w:cs="Arial"/>
                <w:b w:val="0"/>
                <w:lang w:val="es-ES" w:bidi="ar-SA"/>
              </w:rPr>
            </w:pPr>
            <w:r w:rsidRPr="00076A00">
              <w:rPr>
                <w:rFonts w:ascii="Arial" w:eastAsia="ArialNarrow" w:hAnsi="Arial" w:cs="Arial"/>
                <w:b w:val="0"/>
                <w:lang w:val="es-ES" w:bidi="ar-SA"/>
              </w:rPr>
              <w:t>10</w:t>
            </w:r>
          </w:p>
        </w:tc>
        <w:tc>
          <w:tcPr>
            <w:tcW w:w="1573" w:type="dxa"/>
            <w:tcBorders>
              <w:top w:val="single" w:sz="8" w:space="0" w:color="8064A2" w:themeColor="accent4"/>
              <w:left w:val="single" w:sz="4" w:space="0" w:color="auto"/>
              <w:bottom w:val="single" w:sz="8" w:space="0" w:color="8064A2" w:themeColor="accent4"/>
            </w:tcBorders>
            <w:vAlign w:val="center"/>
          </w:tcPr>
          <w:p w:rsidR="00B100CB" w:rsidRPr="00076A00" w:rsidRDefault="00B100CB" w:rsidP="002E1FE7">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bidi="ar-SA"/>
              </w:rPr>
            </w:pPr>
            <w:r>
              <w:rPr>
                <w:rFonts w:ascii="Arial" w:hAnsi="Arial" w:cs="Arial"/>
                <w:sz w:val="20"/>
                <w:szCs w:val="20"/>
                <w:lang w:val="es-ES" w:bidi="ar-SA"/>
              </w:rPr>
              <w:t>El Alto</w:t>
            </w:r>
          </w:p>
        </w:tc>
      </w:tr>
    </w:tbl>
    <w:p w:rsidR="005035AF" w:rsidRPr="00C249E8" w:rsidRDefault="005035AF" w:rsidP="00CE0014">
      <w:pPr>
        <w:pStyle w:val="Default"/>
        <w:numPr>
          <w:ilvl w:val="0"/>
          <w:numId w:val="11"/>
        </w:numPr>
        <w:jc w:val="both"/>
        <w:rPr>
          <w:rFonts w:ascii="Arial" w:hAnsi="Arial" w:cs="Arial"/>
          <w:color w:val="auto"/>
          <w:sz w:val="23"/>
          <w:szCs w:val="23"/>
          <w:lang w:val="es-ES"/>
        </w:rPr>
      </w:pPr>
      <w:r w:rsidRPr="00C249E8">
        <w:rPr>
          <w:rFonts w:ascii="Arial" w:hAnsi="Arial" w:cs="Arial"/>
          <w:b/>
          <w:bCs/>
          <w:color w:val="auto"/>
          <w:sz w:val="23"/>
          <w:szCs w:val="23"/>
          <w:lang w:val="es-ES"/>
        </w:rPr>
        <w:lastRenderedPageBreak/>
        <w:t xml:space="preserve">Código encuestador (Cod. Encuestador) </w:t>
      </w:r>
      <w:r w:rsidRPr="00C249E8">
        <w:rPr>
          <w:rFonts w:ascii="Arial" w:hAnsi="Arial" w:cs="Arial"/>
          <w:color w:val="auto"/>
          <w:sz w:val="23"/>
          <w:szCs w:val="23"/>
          <w:lang w:val="es-ES"/>
        </w:rPr>
        <w:t xml:space="preserve">Corresponde al código asignado a cada encuestador. </w:t>
      </w:r>
    </w:p>
    <w:p w:rsidR="005035AF" w:rsidRPr="00C249E8" w:rsidRDefault="005035AF" w:rsidP="00CE0014">
      <w:pPr>
        <w:pStyle w:val="Default"/>
        <w:numPr>
          <w:ilvl w:val="0"/>
          <w:numId w:val="11"/>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Código Clasificación de Consumo Individual por Finalidad </w:t>
      </w:r>
      <w:r w:rsidRPr="00AF5B15">
        <w:rPr>
          <w:rFonts w:ascii="Arial" w:hAnsi="Arial" w:cs="Arial"/>
          <w:b/>
          <w:color w:val="auto"/>
          <w:sz w:val="23"/>
          <w:szCs w:val="23"/>
          <w:lang w:val="es-ES"/>
        </w:rPr>
        <w:t>(Cod</w:t>
      </w:r>
      <w:r w:rsidR="00AF5B15" w:rsidRPr="00AF5B15">
        <w:rPr>
          <w:rFonts w:ascii="Arial" w:hAnsi="Arial" w:cs="Arial"/>
          <w:b/>
          <w:color w:val="auto"/>
          <w:sz w:val="23"/>
          <w:szCs w:val="23"/>
          <w:lang w:val="es-ES"/>
        </w:rPr>
        <w:t>.</w:t>
      </w:r>
      <w:r w:rsidRPr="00AF5B15">
        <w:rPr>
          <w:rFonts w:ascii="Arial" w:hAnsi="Arial" w:cs="Arial"/>
          <w:b/>
          <w:color w:val="auto"/>
          <w:sz w:val="23"/>
          <w:szCs w:val="23"/>
          <w:lang w:val="es-ES"/>
        </w:rPr>
        <w:t>_CCIF-BO)</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Es el código de la variedad del producto que corresponde a la clasificación del consumo </w:t>
      </w:r>
      <w:r w:rsidR="00300FF0">
        <w:rPr>
          <w:rFonts w:ascii="Arial" w:hAnsi="Arial" w:cs="Arial"/>
          <w:color w:val="auto"/>
          <w:sz w:val="23"/>
          <w:szCs w:val="23"/>
          <w:lang w:val="es-ES"/>
        </w:rPr>
        <w:t>individual por finalidad (CCIF)</w:t>
      </w:r>
      <w:r w:rsidRPr="00C249E8">
        <w:rPr>
          <w:rFonts w:ascii="Arial" w:hAnsi="Arial" w:cs="Arial"/>
          <w:color w:val="auto"/>
          <w:sz w:val="23"/>
          <w:szCs w:val="23"/>
          <w:lang w:val="es-ES"/>
        </w:rPr>
        <w:t xml:space="preserve"> </w:t>
      </w:r>
      <w:r w:rsidR="00300FF0">
        <w:rPr>
          <w:rFonts w:ascii="Arial" w:hAnsi="Arial" w:cs="Arial"/>
          <w:color w:val="auto"/>
          <w:sz w:val="23"/>
          <w:szCs w:val="23"/>
          <w:lang w:val="es-ES"/>
        </w:rPr>
        <w:t xml:space="preserve">y CCIF-BO es </w:t>
      </w:r>
      <w:r w:rsidR="00300FF0" w:rsidRPr="00C249E8">
        <w:rPr>
          <w:rFonts w:ascii="Arial" w:hAnsi="Arial" w:cs="Arial"/>
          <w:color w:val="auto"/>
          <w:sz w:val="23"/>
          <w:szCs w:val="23"/>
          <w:lang w:val="es-ES"/>
        </w:rPr>
        <w:t xml:space="preserve">la clasificación del consumo individual por finalidad </w:t>
      </w:r>
      <w:r w:rsidR="00300FF0">
        <w:rPr>
          <w:rFonts w:ascii="Arial" w:hAnsi="Arial" w:cs="Arial"/>
          <w:color w:val="auto"/>
          <w:sz w:val="23"/>
          <w:szCs w:val="23"/>
          <w:lang w:val="es-ES"/>
        </w:rPr>
        <w:t xml:space="preserve">de Bolivia, </w:t>
      </w:r>
      <w:r w:rsidRPr="00C249E8">
        <w:rPr>
          <w:rFonts w:ascii="Arial" w:hAnsi="Arial" w:cs="Arial"/>
          <w:color w:val="auto"/>
          <w:sz w:val="23"/>
          <w:szCs w:val="23"/>
          <w:lang w:val="es-ES"/>
        </w:rPr>
        <w:t>esta casilla se enc</w:t>
      </w:r>
      <w:r w:rsidR="00300FF0">
        <w:rPr>
          <w:rFonts w:ascii="Arial" w:hAnsi="Arial" w:cs="Arial"/>
          <w:color w:val="auto"/>
          <w:sz w:val="23"/>
          <w:szCs w:val="23"/>
          <w:lang w:val="es-ES"/>
        </w:rPr>
        <w:t>ue</w:t>
      </w:r>
      <w:r w:rsidRPr="00C249E8">
        <w:rPr>
          <w:rFonts w:ascii="Arial" w:hAnsi="Arial" w:cs="Arial"/>
          <w:color w:val="auto"/>
          <w:sz w:val="23"/>
          <w:szCs w:val="23"/>
          <w:lang w:val="es-ES"/>
        </w:rPr>
        <w:t xml:space="preserve">ntra pre impresa en la boleta.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Tipo de Establecimiento</w:t>
      </w:r>
      <w:r w:rsidR="00AF5B15">
        <w:rPr>
          <w:rFonts w:ascii="Arial" w:hAnsi="Arial" w:cs="Arial"/>
          <w:b/>
          <w:bCs/>
          <w:color w:val="auto"/>
          <w:sz w:val="23"/>
          <w:szCs w:val="23"/>
          <w:lang w:val="es-ES"/>
        </w:rPr>
        <w:t>,</w:t>
      </w:r>
      <w:r w:rsidR="00D06BD1">
        <w:rPr>
          <w:rFonts w:ascii="Arial" w:hAnsi="Arial" w:cs="Arial"/>
          <w:b/>
          <w:bCs/>
          <w:color w:val="auto"/>
          <w:sz w:val="23"/>
          <w:szCs w:val="23"/>
          <w:lang w:val="es-ES"/>
        </w:rPr>
        <w:t xml:space="preserve"> </w:t>
      </w:r>
      <w:r w:rsidR="00AF5B15">
        <w:rPr>
          <w:rFonts w:ascii="Arial" w:hAnsi="Arial" w:cs="Arial"/>
          <w:color w:val="auto"/>
          <w:sz w:val="23"/>
          <w:szCs w:val="23"/>
          <w:lang w:val="es-ES"/>
        </w:rPr>
        <w:t>e</w:t>
      </w:r>
      <w:r w:rsidRPr="00C249E8">
        <w:rPr>
          <w:rFonts w:ascii="Arial" w:hAnsi="Arial" w:cs="Arial"/>
          <w:color w:val="auto"/>
          <w:sz w:val="23"/>
          <w:szCs w:val="23"/>
          <w:lang w:val="es-ES"/>
        </w:rPr>
        <w:t xml:space="preserve">s el código de los diferentes tipos de establecimientos considerados en la Encuesta de Especificaciones: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1) </w:t>
      </w:r>
      <w:r w:rsidRPr="00C249E8">
        <w:rPr>
          <w:rFonts w:ascii="Arial" w:hAnsi="Arial" w:cs="Arial"/>
          <w:b/>
          <w:bCs/>
          <w:color w:val="auto"/>
          <w:sz w:val="23"/>
          <w:szCs w:val="23"/>
          <w:lang w:val="es-ES"/>
        </w:rPr>
        <w:t xml:space="preserve">Puesto Móvil: </w:t>
      </w:r>
      <w:r w:rsidRPr="00C249E8">
        <w:rPr>
          <w:rFonts w:ascii="Arial" w:hAnsi="Arial" w:cs="Arial"/>
          <w:color w:val="auto"/>
          <w:sz w:val="23"/>
          <w:szCs w:val="23"/>
          <w:lang w:val="es-ES"/>
        </w:rPr>
        <w:t>Indicado como el establecimiento económico comercial o de servicios, que se encuentra en o cerca de una acera, calzada o plaza, ya sea asentado</w:t>
      </w:r>
      <w:r w:rsidR="003B77DC">
        <w:rPr>
          <w:rFonts w:ascii="Arial" w:hAnsi="Arial" w:cs="Arial"/>
          <w:color w:val="auto"/>
          <w:sz w:val="23"/>
          <w:szCs w:val="23"/>
          <w:lang w:val="es-ES"/>
        </w:rPr>
        <w:t xml:space="preserve"> o no</w:t>
      </w:r>
      <w:r w:rsidRPr="00C249E8">
        <w:rPr>
          <w:rFonts w:ascii="Arial" w:hAnsi="Arial" w:cs="Arial"/>
          <w:color w:val="auto"/>
          <w:sz w:val="23"/>
          <w:szCs w:val="23"/>
          <w:lang w:val="es-ES"/>
        </w:rPr>
        <w:t xml:space="preserve">, con una estructura simple. </w:t>
      </w:r>
    </w:p>
    <w:p w:rsidR="005035AF" w:rsidRPr="00C249E8" w:rsidRDefault="005035AF" w:rsidP="00CE0014">
      <w:pPr>
        <w:pStyle w:val="Default"/>
        <w:ind w:left="1134"/>
        <w:jc w:val="both"/>
        <w:rPr>
          <w:rFonts w:ascii="Arial" w:hAnsi="Arial" w:cs="Arial"/>
          <w:color w:val="auto"/>
          <w:sz w:val="23"/>
          <w:szCs w:val="23"/>
          <w:lang w:val="es-ES"/>
        </w:rPr>
      </w:pPr>
      <w:r w:rsidRPr="00C249E8">
        <w:rPr>
          <w:rFonts w:ascii="Arial" w:hAnsi="Arial" w:cs="Arial"/>
          <w:color w:val="auto"/>
          <w:sz w:val="23"/>
          <w:szCs w:val="23"/>
          <w:lang w:val="es-ES"/>
        </w:rPr>
        <w:t xml:space="preserve">Ejemplo: Servicio de fontanería o plomería, puesto de condimentos, puesto de artículos de limpieza.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2) </w:t>
      </w:r>
      <w:r w:rsidRPr="00C249E8">
        <w:rPr>
          <w:rFonts w:ascii="Arial" w:hAnsi="Arial" w:cs="Arial"/>
          <w:b/>
          <w:bCs/>
          <w:color w:val="auto"/>
          <w:sz w:val="23"/>
          <w:szCs w:val="23"/>
          <w:lang w:val="es-ES"/>
        </w:rPr>
        <w:t>Puesto Fijo</w:t>
      </w:r>
      <w:r w:rsidR="003B77DC">
        <w:rPr>
          <w:rFonts w:ascii="Arial" w:hAnsi="Arial" w:cs="Arial"/>
          <w:b/>
          <w:bCs/>
          <w:color w:val="auto"/>
          <w:sz w:val="23"/>
          <w:szCs w:val="23"/>
          <w:lang w:val="es-ES"/>
        </w:rPr>
        <w:t xml:space="preserve"> (Kiosco)</w:t>
      </w:r>
      <w:r w:rsidRPr="00C249E8">
        <w:rPr>
          <w:rFonts w:ascii="Arial" w:hAnsi="Arial" w:cs="Arial"/>
          <w:b/>
          <w:bCs/>
          <w:color w:val="auto"/>
          <w:sz w:val="23"/>
          <w:szCs w:val="23"/>
          <w:lang w:val="es-ES"/>
        </w:rPr>
        <w:t xml:space="preserve">: </w:t>
      </w:r>
      <w:r w:rsidRPr="00C249E8">
        <w:rPr>
          <w:rFonts w:ascii="Arial" w:hAnsi="Arial" w:cs="Arial"/>
          <w:color w:val="auto"/>
          <w:sz w:val="23"/>
          <w:szCs w:val="23"/>
          <w:lang w:val="es-ES"/>
        </w:rPr>
        <w:t xml:space="preserve">Son establecimientos económicos comerciales o de servicios asentados, adheridos o dentro de una estructura sólida. </w:t>
      </w:r>
    </w:p>
    <w:p w:rsidR="005035AF" w:rsidRPr="00C249E8" w:rsidRDefault="005035AF" w:rsidP="00CE0014">
      <w:pPr>
        <w:pStyle w:val="Default"/>
        <w:ind w:left="1134"/>
        <w:jc w:val="both"/>
        <w:rPr>
          <w:rFonts w:ascii="Arial" w:hAnsi="Arial" w:cs="Arial"/>
          <w:color w:val="auto"/>
          <w:sz w:val="23"/>
          <w:szCs w:val="23"/>
          <w:lang w:val="es-ES"/>
        </w:rPr>
      </w:pPr>
      <w:r w:rsidRPr="00C249E8">
        <w:rPr>
          <w:rFonts w:ascii="Arial" w:hAnsi="Arial" w:cs="Arial"/>
          <w:color w:val="auto"/>
          <w:sz w:val="23"/>
          <w:szCs w:val="23"/>
          <w:lang w:val="es-ES"/>
        </w:rPr>
        <w:t xml:space="preserve">Ejemplo: Puestos dentro de un mercado o en las inmediaciones del mismo, casetas de dulces, kiosco de comida rápida, etc.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3) </w:t>
      </w:r>
      <w:r w:rsidRPr="00C249E8">
        <w:rPr>
          <w:rFonts w:ascii="Arial" w:hAnsi="Arial" w:cs="Arial"/>
          <w:b/>
          <w:bCs/>
          <w:color w:val="auto"/>
          <w:sz w:val="23"/>
          <w:szCs w:val="23"/>
          <w:lang w:val="es-ES"/>
        </w:rPr>
        <w:t>Tienda de Barrio</w:t>
      </w:r>
      <w:r w:rsidR="00DB25D3">
        <w:rPr>
          <w:rFonts w:ascii="Arial" w:hAnsi="Arial" w:cs="Arial"/>
          <w:b/>
          <w:bCs/>
          <w:color w:val="auto"/>
          <w:sz w:val="23"/>
          <w:szCs w:val="23"/>
          <w:lang w:val="es-ES"/>
        </w:rPr>
        <w:t xml:space="preserve"> </w:t>
      </w:r>
      <w:r w:rsidRPr="00C249E8">
        <w:rPr>
          <w:rFonts w:ascii="Arial" w:hAnsi="Arial" w:cs="Arial"/>
          <w:b/>
          <w:bCs/>
          <w:color w:val="auto"/>
          <w:sz w:val="23"/>
          <w:szCs w:val="23"/>
          <w:lang w:val="es-ES"/>
        </w:rPr>
        <w:t xml:space="preserve">/ Abarrotes / Almacén: </w:t>
      </w:r>
      <w:r w:rsidRPr="00C249E8">
        <w:rPr>
          <w:rFonts w:ascii="Arial" w:hAnsi="Arial" w:cs="Arial"/>
          <w:color w:val="auto"/>
          <w:sz w:val="23"/>
          <w:szCs w:val="23"/>
          <w:lang w:val="es-ES"/>
        </w:rPr>
        <w:t xml:space="preserve">Son establecimientos económicos comerciales con una estructura sólida bien definida, que forman parte de un manzano. Expenden un surtido o variedad de productos alimenticios, provisiones y vituallas. La tienda de barrio expende productos al por menor y la de abarrotes y almacén productos al por menor y al por mayor.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4) </w:t>
      </w:r>
      <w:r w:rsidRPr="00C249E8">
        <w:rPr>
          <w:rFonts w:ascii="Arial" w:hAnsi="Arial" w:cs="Arial"/>
          <w:b/>
          <w:bCs/>
          <w:color w:val="auto"/>
          <w:sz w:val="23"/>
          <w:szCs w:val="23"/>
          <w:lang w:val="es-ES"/>
        </w:rPr>
        <w:t xml:space="preserve">Supermercado / Micromercado: </w:t>
      </w:r>
      <w:r w:rsidRPr="00C249E8">
        <w:rPr>
          <w:rFonts w:ascii="Arial" w:hAnsi="Arial" w:cs="Arial"/>
          <w:color w:val="auto"/>
          <w:sz w:val="23"/>
          <w:szCs w:val="23"/>
          <w:lang w:val="es-ES"/>
        </w:rPr>
        <w:t xml:space="preserve">Son establecimientos económicos comerciales con una estructura sólida bien definida que forman parte de uno o varios manzanos y expenden productos surtidos, tanto alimenticios, de limpieza y en algunos casos prendas de vestir, artículos de tocador y juguetes; tanto en un supermercado como en el micromercado el cliente escoge sus productos y los paga al final en sistema de autoservicio. La diferencia es que el supermercado funciona en un ambiente de mayor tamaño que el micromercado.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5) </w:t>
      </w:r>
      <w:r w:rsidRPr="00C249E8">
        <w:rPr>
          <w:rFonts w:ascii="Arial" w:hAnsi="Arial" w:cs="Arial"/>
          <w:b/>
          <w:bCs/>
          <w:color w:val="auto"/>
          <w:sz w:val="23"/>
          <w:szCs w:val="23"/>
          <w:lang w:val="es-ES"/>
        </w:rPr>
        <w:t xml:space="preserve">Local Especializado: </w:t>
      </w:r>
      <w:r w:rsidRPr="00C249E8">
        <w:rPr>
          <w:rFonts w:ascii="Arial" w:hAnsi="Arial" w:cs="Arial"/>
          <w:color w:val="auto"/>
          <w:sz w:val="23"/>
          <w:szCs w:val="23"/>
          <w:lang w:val="es-ES"/>
        </w:rPr>
        <w:t xml:space="preserve">Es un establecimiento económico comercial tradicional, con estructura bien definida, ubicado generalmente en una zona comercial, expende únicamente un solo tipo de productos. </w:t>
      </w:r>
    </w:p>
    <w:p w:rsidR="005035AF" w:rsidRPr="00C249E8" w:rsidRDefault="00A17234" w:rsidP="00CE0014">
      <w:pPr>
        <w:pStyle w:val="Default"/>
        <w:ind w:left="709"/>
        <w:jc w:val="both"/>
        <w:rPr>
          <w:rFonts w:ascii="Arial" w:hAnsi="Arial" w:cs="Arial"/>
          <w:color w:val="auto"/>
          <w:sz w:val="23"/>
          <w:szCs w:val="23"/>
          <w:lang w:val="es-ES"/>
        </w:rPr>
      </w:pPr>
      <w:r>
        <w:rPr>
          <w:rFonts w:ascii="Arial" w:hAnsi="Arial" w:cs="Arial"/>
          <w:color w:val="auto"/>
          <w:sz w:val="23"/>
          <w:szCs w:val="23"/>
          <w:lang w:val="es-ES"/>
        </w:rPr>
        <w:t>Ejemplo: Carnicería, f</w:t>
      </w:r>
      <w:r w:rsidR="005035AF" w:rsidRPr="00C249E8">
        <w:rPr>
          <w:rFonts w:ascii="Arial" w:hAnsi="Arial" w:cs="Arial"/>
          <w:color w:val="auto"/>
          <w:sz w:val="23"/>
          <w:szCs w:val="23"/>
          <w:lang w:val="es-ES"/>
        </w:rPr>
        <w:t xml:space="preserve">lorería, mueblería, tienda de electrodomésticos, farmacias y otros. </w:t>
      </w:r>
    </w:p>
    <w:p w:rsidR="005035AF" w:rsidRPr="00C249E8" w:rsidRDefault="005035AF"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6) </w:t>
      </w:r>
      <w:r w:rsidR="00DB25D3">
        <w:rPr>
          <w:rFonts w:ascii="Arial" w:hAnsi="Arial" w:cs="Arial"/>
          <w:b/>
          <w:bCs/>
          <w:color w:val="auto"/>
          <w:sz w:val="23"/>
          <w:szCs w:val="23"/>
          <w:lang w:val="es-ES"/>
        </w:rPr>
        <w:t>Establecimiento</w:t>
      </w:r>
      <w:r w:rsidRPr="00C249E8">
        <w:rPr>
          <w:rFonts w:ascii="Arial" w:hAnsi="Arial" w:cs="Arial"/>
          <w:b/>
          <w:bCs/>
          <w:color w:val="auto"/>
          <w:sz w:val="23"/>
          <w:szCs w:val="23"/>
          <w:lang w:val="es-ES"/>
        </w:rPr>
        <w:t xml:space="preserve"> de Servicio</w:t>
      </w:r>
      <w:r w:rsidRPr="00C249E8">
        <w:rPr>
          <w:rFonts w:ascii="Arial" w:hAnsi="Arial" w:cs="Arial"/>
          <w:color w:val="auto"/>
          <w:sz w:val="23"/>
          <w:szCs w:val="23"/>
          <w:lang w:val="es-ES"/>
        </w:rPr>
        <w:t xml:space="preserve">: Son aquellos establecimientos económicos cuya principal actividad es prestar servicios, con una estructura bien definida. </w:t>
      </w:r>
    </w:p>
    <w:p w:rsidR="005035AF" w:rsidRPr="00C249E8" w:rsidRDefault="00DB25D3" w:rsidP="00CE0014">
      <w:pPr>
        <w:pStyle w:val="Default"/>
        <w:ind w:left="1134"/>
        <w:jc w:val="both"/>
        <w:rPr>
          <w:rFonts w:ascii="Arial" w:hAnsi="Arial" w:cs="Arial"/>
          <w:color w:val="auto"/>
          <w:sz w:val="23"/>
          <w:szCs w:val="23"/>
          <w:lang w:val="es-ES"/>
        </w:rPr>
      </w:pPr>
      <w:r>
        <w:rPr>
          <w:rFonts w:ascii="Arial" w:hAnsi="Arial" w:cs="Arial"/>
          <w:color w:val="auto"/>
          <w:sz w:val="23"/>
          <w:szCs w:val="23"/>
          <w:lang w:val="es-ES"/>
        </w:rPr>
        <w:lastRenderedPageBreak/>
        <w:t>Ejemplo: E</w:t>
      </w:r>
      <w:r w:rsidR="005035AF" w:rsidRPr="00C249E8">
        <w:rPr>
          <w:rFonts w:ascii="Arial" w:hAnsi="Arial" w:cs="Arial"/>
          <w:color w:val="auto"/>
          <w:sz w:val="23"/>
          <w:szCs w:val="23"/>
          <w:lang w:val="es-ES"/>
        </w:rPr>
        <w:t xml:space="preserve">scuelas, colegios y universidades; restaurantes; peluquerías, servicios de reparación, agencias de viaje, limpiezas de ropa, etc.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Rótulo Comercial</w:t>
      </w:r>
      <w:r w:rsidR="00ED6041">
        <w:rPr>
          <w:rFonts w:ascii="Arial" w:hAnsi="Arial" w:cs="Arial"/>
          <w:b/>
          <w:bCs/>
          <w:color w:val="auto"/>
          <w:sz w:val="23"/>
          <w:szCs w:val="23"/>
          <w:lang w:val="es-ES"/>
        </w:rPr>
        <w:t>,</w:t>
      </w:r>
      <w:r w:rsidR="005F5ABF">
        <w:rPr>
          <w:rFonts w:ascii="Arial" w:hAnsi="Arial" w:cs="Arial"/>
          <w:b/>
          <w:bCs/>
          <w:color w:val="auto"/>
          <w:sz w:val="23"/>
          <w:szCs w:val="23"/>
          <w:lang w:val="es-ES"/>
        </w:rPr>
        <w:t xml:space="preserve"> </w:t>
      </w:r>
      <w:r w:rsidR="00ED6041">
        <w:rPr>
          <w:rFonts w:ascii="Arial" w:hAnsi="Arial" w:cs="Arial"/>
          <w:color w:val="auto"/>
          <w:sz w:val="23"/>
          <w:szCs w:val="23"/>
          <w:lang w:val="es-ES"/>
        </w:rPr>
        <w:t>i</w:t>
      </w:r>
      <w:r w:rsidRPr="00C249E8">
        <w:rPr>
          <w:rFonts w:ascii="Arial" w:hAnsi="Arial" w:cs="Arial"/>
          <w:color w:val="auto"/>
          <w:sz w:val="23"/>
          <w:szCs w:val="23"/>
          <w:lang w:val="es-ES"/>
        </w:rPr>
        <w:t xml:space="preserve">ndica el nombre por el cual el establecimiento es conocido comercialmente. En caso que el establecimiento no tenga rótulo comercial registrar la actividad a la cual se dedica.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Zona</w:t>
      </w:r>
      <w:r w:rsidR="00ED6041">
        <w:rPr>
          <w:rFonts w:ascii="Arial" w:hAnsi="Arial" w:cs="Arial"/>
          <w:b/>
          <w:bCs/>
          <w:color w:val="auto"/>
          <w:sz w:val="23"/>
          <w:szCs w:val="23"/>
          <w:lang w:val="es-ES"/>
        </w:rPr>
        <w:t>,</w:t>
      </w:r>
      <w:r w:rsidR="005F5ABF">
        <w:rPr>
          <w:rFonts w:ascii="Arial" w:hAnsi="Arial" w:cs="Arial"/>
          <w:b/>
          <w:bCs/>
          <w:color w:val="auto"/>
          <w:sz w:val="23"/>
          <w:szCs w:val="23"/>
          <w:lang w:val="es-ES"/>
        </w:rPr>
        <w:t xml:space="preserve"> </w:t>
      </w:r>
      <w:r w:rsidR="00ED6041">
        <w:rPr>
          <w:rFonts w:ascii="Arial" w:hAnsi="Arial" w:cs="Arial"/>
          <w:color w:val="auto"/>
          <w:sz w:val="23"/>
          <w:szCs w:val="23"/>
          <w:lang w:val="es-ES"/>
        </w:rPr>
        <w:t>e</w:t>
      </w:r>
      <w:r w:rsidRPr="00C249E8">
        <w:rPr>
          <w:rFonts w:ascii="Arial" w:hAnsi="Arial" w:cs="Arial"/>
          <w:color w:val="auto"/>
          <w:sz w:val="23"/>
          <w:szCs w:val="23"/>
          <w:lang w:val="es-ES"/>
        </w:rPr>
        <w:t xml:space="preserve">s el nombre de la zona o barrio donde se encuentra ubicado el establecimiento.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Dirección</w:t>
      </w:r>
      <w:r w:rsidR="00ED6041">
        <w:rPr>
          <w:rFonts w:ascii="Arial" w:hAnsi="Arial" w:cs="Arial"/>
          <w:b/>
          <w:bCs/>
          <w:color w:val="auto"/>
          <w:sz w:val="23"/>
          <w:szCs w:val="23"/>
          <w:lang w:val="es-ES"/>
        </w:rPr>
        <w:t>,</w:t>
      </w:r>
      <w:r w:rsidR="005F5ABF">
        <w:rPr>
          <w:rFonts w:ascii="Arial" w:hAnsi="Arial" w:cs="Arial"/>
          <w:b/>
          <w:bCs/>
          <w:color w:val="auto"/>
          <w:sz w:val="23"/>
          <w:szCs w:val="23"/>
          <w:lang w:val="es-ES"/>
        </w:rPr>
        <w:t xml:space="preserve"> </w:t>
      </w:r>
      <w:r w:rsidR="00ED6041">
        <w:rPr>
          <w:rFonts w:ascii="Arial" w:hAnsi="Arial" w:cs="Arial"/>
          <w:color w:val="auto"/>
          <w:sz w:val="23"/>
          <w:szCs w:val="23"/>
          <w:lang w:val="es-ES"/>
        </w:rPr>
        <w:t>e</w:t>
      </w:r>
      <w:r w:rsidRPr="00C249E8">
        <w:rPr>
          <w:rFonts w:ascii="Arial" w:hAnsi="Arial" w:cs="Arial"/>
          <w:color w:val="auto"/>
          <w:sz w:val="23"/>
          <w:szCs w:val="23"/>
          <w:lang w:val="es-ES"/>
        </w:rPr>
        <w:t xml:space="preserve">s la calle o avenida donde se encuentra ubicado el establecimiento, el encuestador debe además registrar el número de puerta, en el caso de no existir número se anota S/N. Para mejor ubicación del establecimiento </w:t>
      </w:r>
      <w:r w:rsidR="00DB25D3">
        <w:rPr>
          <w:rFonts w:ascii="Arial" w:hAnsi="Arial" w:cs="Arial"/>
          <w:color w:val="auto"/>
          <w:sz w:val="23"/>
          <w:szCs w:val="23"/>
          <w:lang w:val="es-ES"/>
        </w:rPr>
        <w:t>se registra</w:t>
      </w:r>
      <w:r w:rsidRPr="00C249E8">
        <w:rPr>
          <w:rFonts w:ascii="Arial" w:hAnsi="Arial" w:cs="Arial"/>
          <w:color w:val="auto"/>
          <w:sz w:val="23"/>
          <w:szCs w:val="23"/>
          <w:lang w:val="es-ES"/>
        </w:rPr>
        <w:t xml:space="preserve"> en observaciones cualquier tipo de referencia adicional como: lado derecho, bloque, delante, etc. Sobre todo para casos de puestos fijos y/o móviles.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Entre Calles</w:t>
      </w:r>
      <w:r w:rsidR="00ED6041">
        <w:rPr>
          <w:rFonts w:ascii="Arial" w:hAnsi="Arial" w:cs="Arial"/>
          <w:b/>
          <w:bCs/>
          <w:color w:val="auto"/>
          <w:sz w:val="23"/>
          <w:szCs w:val="23"/>
          <w:lang w:val="es-ES"/>
        </w:rPr>
        <w:t>,</w:t>
      </w:r>
      <w:r w:rsidR="005F5ABF">
        <w:rPr>
          <w:rFonts w:ascii="Arial" w:hAnsi="Arial" w:cs="Arial"/>
          <w:b/>
          <w:bCs/>
          <w:color w:val="auto"/>
          <w:sz w:val="23"/>
          <w:szCs w:val="23"/>
          <w:lang w:val="es-ES"/>
        </w:rPr>
        <w:t xml:space="preserve"> </w:t>
      </w:r>
      <w:r w:rsidR="00ED6041">
        <w:rPr>
          <w:rFonts w:ascii="Arial" w:hAnsi="Arial" w:cs="Arial"/>
          <w:color w:val="auto"/>
          <w:sz w:val="23"/>
          <w:szCs w:val="23"/>
          <w:lang w:val="es-ES"/>
        </w:rPr>
        <w:t>s</w:t>
      </w:r>
      <w:r w:rsidRPr="00C249E8">
        <w:rPr>
          <w:rFonts w:ascii="Arial" w:hAnsi="Arial" w:cs="Arial"/>
          <w:color w:val="auto"/>
          <w:sz w:val="23"/>
          <w:szCs w:val="23"/>
          <w:lang w:val="es-ES"/>
        </w:rPr>
        <w:t xml:space="preserve">on las calles o avenidas entre las que se encuentra el establecimiento, tomadas de izquierda a derecha. En caso que el establecimiento se encuentra ubicado en una esquina se registra esquina seguida del nombre de la calle o avenida principal. </w:t>
      </w:r>
    </w:p>
    <w:p w:rsidR="005035AF" w:rsidRPr="00C249E8" w:rsidRDefault="005035AF" w:rsidP="00CE0014">
      <w:pPr>
        <w:pStyle w:val="Default"/>
        <w:numPr>
          <w:ilvl w:val="0"/>
          <w:numId w:val="12"/>
        </w:numPr>
        <w:jc w:val="both"/>
        <w:rPr>
          <w:rFonts w:ascii="Arial" w:hAnsi="Arial" w:cs="Arial"/>
          <w:color w:val="auto"/>
          <w:sz w:val="23"/>
          <w:szCs w:val="23"/>
          <w:lang w:val="es-ES"/>
        </w:rPr>
      </w:pPr>
      <w:r w:rsidRPr="00C249E8">
        <w:rPr>
          <w:rFonts w:ascii="Arial" w:hAnsi="Arial" w:cs="Arial"/>
          <w:b/>
          <w:bCs/>
          <w:color w:val="auto"/>
          <w:sz w:val="23"/>
          <w:szCs w:val="23"/>
          <w:lang w:val="es-ES"/>
        </w:rPr>
        <w:t>Teléfono/Celular</w:t>
      </w:r>
      <w:r w:rsidR="00ED6041">
        <w:rPr>
          <w:rFonts w:ascii="Arial" w:hAnsi="Arial" w:cs="Arial"/>
          <w:b/>
          <w:bCs/>
          <w:color w:val="auto"/>
          <w:sz w:val="23"/>
          <w:szCs w:val="23"/>
          <w:lang w:val="es-ES"/>
        </w:rPr>
        <w:t xml:space="preserve">, </w:t>
      </w:r>
      <w:r w:rsidR="00ED6041" w:rsidRPr="00ED6041">
        <w:rPr>
          <w:rFonts w:ascii="Arial" w:hAnsi="Arial" w:cs="Arial"/>
          <w:bCs/>
          <w:color w:val="auto"/>
          <w:sz w:val="23"/>
          <w:szCs w:val="23"/>
          <w:lang w:val="es-ES"/>
        </w:rPr>
        <w:t>s</w:t>
      </w:r>
      <w:r w:rsidRPr="00C249E8">
        <w:rPr>
          <w:rFonts w:ascii="Arial" w:hAnsi="Arial" w:cs="Arial"/>
          <w:color w:val="auto"/>
          <w:sz w:val="23"/>
          <w:szCs w:val="23"/>
          <w:lang w:val="es-ES"/>
        </w:rPr>
        <w:t xml:space="preserve">e registra el número de celular o teléfono del informante en caso de que el mismo acceda a proporcionarlo, caso contrario se deja la casilla en blanco. </w:t>
      </w:r>
    </w:p>
    <w:p w:rsidR="005035AF" w:rsidRPr="002262E4" w:rsidRDefault="005035AF" w:rsidP="00CE0014">
      <w:pPr>
        <w:pStyle w:val="Default"/>
        <w:numPr>
          <w:ilvl w:val="0"/>
          <w:numId w:val="12"/>
        </w:numPr>
        <w:jc w:val="both"/>
        <w:rPr>
          <w:color w:val="auto"/>
          <w:szCs w:val="22"/>
          <w:lang w:val="es-ES"/>
        </w:rPr>
      </w:pPr>
      <w:r w:rsidRPr="00C249E8">
        <w:rPr>
          <w:rFonts w:ascii="Arial" w:hAnsi="Arial" w:cs="Arial"/>
          <w:b/>
          <w:bCs/>
          <w:color w:val="auto"/>
          <w:sz w:val="23"/>
          <w:szCs w:val="23"/>
          <w:lang w:val="es-ES"/>
        </w:rPr>
        <w:t>Fecha</w:t>
      </w:r>
      <w:r w:rsidR="00ED6041">
        <w:rPr>
          <w:rFonts w:ascii="Arial" w:hAnsi="Arial" w:cs="Arial"/>
          <w:b/>
          <w:bCs/>
          <w:color w:val="auto"/>
          <w:sz w:val="23"/>
          <w:szCs w:val="23"/>
          <w:lang w:val="es-ES"/>
        </w:rPr>
        <w:t xml:space="preserve">, </w:t>
      </w:r>
      <w:r w:rsidR="00ED6041" w:rsidRPr="00ED6041">
        <w:rPr>
          <w:rFonts w:ascii="Arial" w:hAnsi="Arial" w:cs="Arial"/>
          <w:bCs/>
          <w:color w:val="auto"/>
          <w:sz w:val="23"/>
          <w:szCs w:val="23"/>
          <w:lang w:val="es-ES"/>
        </w:rPr>
        <w:t>s</w:t>
      </w:r>
      <w:r w:rsidRPr="00C249E8">
        <w:rPr>
          <w:rFonts w:ascii="Arial" w:hAnsi="Arial" w:cs="Arial"/>
          <w:color w:val="auto"/>
          <w:sz w:val="23"/>
          <w:szCs w:val="23"/>
          <w:lang w:val="es-ES"/>
        </w:rPr>
        <w:t xml:space="preserve">e registra el día, mes y año de la captura de información. </w:t>
      </w:r>
    </w:p>
    <w:p w:rsidR="002262E4" w:rsidRPr="00CE0014" w:rsidRDefault="002262E4" w:rsidP="002262E4">
      <w:pPr>
        <w:pStyle w:val="Default"/>
        <w:jc w:val="both"/>
        <w:rPr>
          <w:color w:val="auto"/>
          <w:szCs w:val="22"/>
          <w:lang w:val="es-ES"/>
        </w:rPr>
      </w:pPr>
      <w:r w:rsidRPr="002262E4">
        <w:rPr>
          <w:rFonts w:ascii="Arial" w:hAnsi="Arial" w:cs="Arial"/>
          <w:color w:val="auto"/>
          <w:sz w:val="23"/>
          <w:szCs w:val="23"/>
          <w:lang w:val="es-ES"/>
        </w:rPr>
        <w:t xml:space="preserve">La parte central de la boleta </w:t>
      </w:r>
      <w:r w:rsidRPr="00CE0014">
        <w:rPr>
          <w:rFonts w:ascii="Arial" w:hAnsi="Arial" w:cs="Arial"/>
          <w:color w:val="auto"/>
          <w:sz w:val="23"/>
          <w:szCs w:val="23"/>
          <w:lang w:val="es-ES"/>
        </w:rPr>
        <w:t>presenta generalmente las secciones: Características del producto, Cantidad y envase, Precio, Marca y Origen</w:t>
      </w:r>
    </w:p>
    <w:p w:rsidR="008857EA" w:rsidRPr="00C249E8" w:rsidRDefault="008857EA" w:rsidP="00CE0014">
      <w:pPr>
        <w:pStyle w:val="Default"/>
        <w:numPr>
          <w:ilvl w:val="0"/>
          <w:numId w:val="13"/>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Características del producto </w:t>
      </w:r>
    </w:p>
    <w:p w:rsidR="008857EA" w:rsidRDefault="008857EA"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Esta sección contiene todos los </w:t>
      </w:r>
      <w:r w:rsidRPr="00C249E8">
        <w:rPr>
          <w:rFonts w:ascii="Arial" w:hAnsi="Arial" w:cs="Arial"/>
          <w:b/>
          <w:bCs/>
          <w:color w:val="auto"/>
          <w:sz w:val="23"/>
          <w:szCs w:val="23"/>
          <w:lang w:val="es-ES"/>
        </w:rPr>
        <w:t xml:space="preserve">Tipos o Variedades </w:t>
      </w:r>
      <w:r w:rsidRPr="00C249E8">
        <w:rPr>
          <w:rFonts w:ascii="Arial" w:hAnsi="Arial" w:cs="Arial"/>
          <w:color w:val="auto"/>
          <w:sz w:val="23"/>
          <w:szCs w:val="23"/>
          <w:lang w:val="es-ES"/>
        </w:rPr>
        <w:t>del producto a encuestarse y que se encuentran en el mercado, para posteriormente seleccionar características, cualidades o atributos que esta selección posee, por ejemplo forma, material, diseño, talla, tamaño, capacidad, color, mo</w:t>
      </w:r>
      <w:r w:rsidR="00505B61">
        <w:rPr>
          <w:rFonts w:ascii="Arial" w:hAnsi="Arial" w:cs="Arial"/>
          <w:color w:val="auto"/>
          <w:sz w:val="23"/>
          <w:szCs w:val="23"/>
          <w:lang w:val="es-ES"/>
        </w:rPr>
        <w:t xml:space="preserve">delo, cantidad y envase, unidad de </w:t>
      </w:r>
      <w:r w:rsidRPr="00C249E8">
        <w:rPr>
          <w:rFonts w:ascii="Arial" w:hAnsi="Arial" w:cs="Arial"/>
          <w:color w:val="auto"/>
          <w:sz w:val="23"/>
          <w:szCs w:val="23"/>
          <w:lang w:val="es-ES"/>
        </w:rPr>
        <w:t xml:space="preserve">medida, marca y origen, etc. </w:t>
      </w:r>
    </w:p>
    <w:p w:rsidR="008857EA" w:rsidRPr="00C249E8" w:rsidRDefault="008857EA"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En algunas boletas la sección </w:t>
      </w:r>
      <w:r w:rsidRPr="00C249E8">
        <w:rPr>
          <w:rFonts w:ascii="Arial" w:hAnsi="Arial" w:cs="Arial"/>
          <w:b/>
          <w:bCs/>
          <w:color w:val="auto"/>
          <w:sz w:val="23"/>
          <w:szCs w:val="23"/>
          <w:lang w:val="es-ES"/>
        </w:rPr>
        <w:t xml:space="preserve">Nombre Comercial </w:t>
      </w:r>
      <w:r w:rsidRPr="00C249E8">
        <w:rPr>
          <w:rFonts w:ascii="Arial" w:hAnsi="Arial" w:cs="Arial"/>
          <w:color w:val="auto"/>
          <w:sz w:val="23"/>
          <w:szCs w:val="23"/>
          <w:lang w:val="es-ES"/>
        </w:rPr>
        <w:t xml:space="preserve">se encuentra antes de Características del producto, tal es el caso de productos referidos a bebidas gaseosas. </w:t>
      </w:r>
    </w:p>
    <w:p w:rsidR="008857EA" w:rsidRPr="00C249E8" w:rsidRDefault="008857EA" w:rsidP="00CE0014">
      <w:pPr>
        <w:pStyle w:val="Default"/>
        <w:numPr>
          <w:ilvl w:val="0"/>
          <w:numId w:val="13"/>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Cantidad y envase </w:t>
      </w:r>
    </w:p>
    <w:p w:rsidR="008857EA" w:rsidRPr="00C249E8" w:rsidRDefault="008857EA" w:rsidP="00CE0014">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Esta sección contiene el tipo de envase en el que se presenta el producto seleccionado en el mercado, algunos productos se presentan envasados y otros no tienen ningún envase bien definido. En algunos casos este apartado puede desagregarse en diferentes tipos de envase, donde deberá identificarse el número de unidades en el envase si corresponde. </w:t>
      </w:r>
    </w:p>
    <w:p w:rsidR="00516D7A" w:rsidRDefault="008857EA" w:rsidP="00516D7A">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lastRenderedPageBreak/>
        <w:t>Esta sección también presenta la cantidad y unidad de medida del producto analizado, ya sea volumen y/o peso.</w:t>
      </w:r>
    </w:p>
    <w:p w:rsidR="008857EA" w:rsidRPr="00C249E8" w:rsidRDefault="008857EA" w:rsidP="00516D7A">
      <w:pPr>
        <w:pStyle w:val="Default"/>
        <w:numPr>
          <w:ilvl w:val="0"/>
          <w:numId w:val="13"/>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Precio </w:t>
      </w:r>
    </w:p>
    <w:p w:rsidR="00825A1C" w:rsidRDefault="008857EA" w:rsidP="00825A1C">
      <w:pPr>
        <w:pStyle w:val="Default"/>
        <w:ind w:left="709"/>
        <w:jc w:val="both"/>
        <w:rPr>
          <w:rFonts w:ascii="Arial" w:hAnsi="Arial" w:cs="Arial"/>
          <w:color w:val="auto"/>
          <w:szCs w:val="22"/>
          <w:lang w:val="es-ES"/>
        </w:rPr>
      </w:pPr>
      <w:r w:rsidRPr="00C249E8">
        <w:rPr>
          <w:rFonts w:ascii="Arial" w:hAnsi="Arial" w:cs="Arial"/>
          <w:color w:val="auto"/>
          <w:sz w:val="23"/>
          <w:szCs w:val="23"/>
          <w:lang w:val="es-ES"/>
        </w:rPr>
        <w:t xml:space="preserve">Es el valor del producto en el mercado al momento de realizar la entrevista, considerando todas las características seleccionadas del mismo, el informante puede proporcionar el precio en bolivianos o dólares americanos, por lo cual el encuestador tiene para seleccionar los campos </w:t>
      </w:r>
      <w:r w:rsidRPr="00C249E8">
        <w:rPr>
          <w:rFonts w:ascii="Arial" w:hAnsi="Arial" w:cs="Arial"/>
          <w:b/>
          <w:bCs/>
          <w:color w:val="auto"/>
          <w:sz w:val="23"/>
          <w:szCs w:val="23"/>
          <w:lang w:val="es-ES"/>
        </w:rPr>
        <w:t xml:space="preserve">Precio </w:t>
      </w:r>
      <w:r w:rsidRPr="00C249E8">
        <w:rPr>
          <w:rFonts w:ascii="Arial" w:hAnsi="Arial" w:cs="Arial"/>
          <w:color w:val="auto"/>
          <w:sz w:val="23"/>
          <w:szCs w:val="23"/>
          <w:lang w:val="es-ES"/>
        </w:rPr>
        <w:t xml:space="preserve">y </w:t>
      </w:r>
      <w:r w:rsidRPr="00C249E8">
        <w:rPr>
          <w:rFonts w:ascii="Arial" w:hAnsi="Arial" w:cs="Arial"/>
          <w:b/>
          <w:bCs/>
          <w:color w:val="auto"/>
          <w:sz w:val="23"/>
          <w:szCs w:val="23"/>
          <w:lang w:val="es-ES"/>
        </w:rPr>
        <w:t>Tipo de Moneda</w:t>
      </w:r>
      <w:r w:rsidRPr="00C249E8">
        <w:rPr>
          <w:rFonts w:ascii="Arial" w:hAnsi="Arial" w:cs="Arial"/>
          <w:color w:val="auto"/>
          <w:sz w:val="23"/>
          <w:szCs w:val="23"/>
          <w:lang w:val="es-ES"/>
        </w:rPr>
        <w:t xml:space="preserve">. </w:t>
      </w:r>
    </w:p>
    <w:p w:rsidR="00825A1C" w:rsidRDefault="008857EA" w:rsidP="00825A1C">
      <w:pPr>
        <w:pStyle w:val="Default"/>
        <w:ind w:left="284"/>
        <w:jc w:val="both"/>
        <w:rPr>
          <w:rFonts w:ascii="Arial" w:hAnsi="Arial" w:cs="Arial"/>
          <w:color w:val="auto"/>
          <w:sz w:val="23"/>
          <w:szCs w:val="23"/>
          <w:lang w:val="es-ES"/>
        </w:rPr>
      </w:pPr>
      <w:r w:rsidRPr="00C249E8">
        <w:rPr>
          <w:rFonts w:ascii="Arial" w:hAnsi="Arial" w:cs="Arial"/>
          <w:color w:val="auto"/>
          <w:sz w:val="23"/>
          <w:szCs w:val="23"/>
          <w:lang w:val="es-ES"/>
        </w:rPr>
        <w:t xml:space="preserve">En algunas boletas la sección </w:t>
      </w:r>
      <w:r w:rsidRPr="00C249E8">
        <w:rPr>
          <w:rFonts w:ascii="Arial" w:hAnsi="Arial" w:cs="Arial"/>
          <w:b/>
          <w:bCs/>
          <w:color w:val="auto"/>
          <w:sz w:val="23"/>
          <w:szCs w:val="23"/>
          <w:lang w:val="es-ES"/>
        </w:rPr>
        <w:t xml:space="preserve">Disponibilidad Estacional </w:t>
      </w:r>
      <w:r w:rsidRPr="00C249E8">
        <w:rPr>
          <w:rFonts w:ascii="Arial" w:hAnsi="Arial" w:cs="Arial"/>
          <w:color w:val="auto"/>
          <w:sz w:val="23"/>
          <w:szCs w:val="23"/>
          <w:lang w:val="es-ES"/>
        </w:rPr>
        <w:t xml:space="preserve">se encuentra antes </w:t>
      </w:r>
      <w:r w:rsidR="00825A1C">
        <w:rPr>
          <w:rFonts w:ascii="Arial" w:hAnsi="Arial" w:cs="Arial"/>
          <w:color w:val="auto"/>
          <w:sz w:val="23"/>
          <w:szCs w:val="23"/>
          <w:lang w:val="es-ES"/>
        </w:rPr>
        <w:t xml:space="preserve">de </w:t>
      </w:r>
      <w:r w:rsidRPr="00C249E8">
        <w:rPr>
          <w:rFonts w:ascii="Arial" w:hAnsi="Arial" w:cs="Arial"/>
          <w:color w:val="auto"/>
          <w:sz w:val="23"/>
          <w:szCs w:val="23"/>
          <w:lang w:val="es-ES"/>
        </w:rPr>
        <w:t xml:space="preserve">Marca y Origen, tal es el caso de productos estacionales, como: algunas frutas, pescados y otros. </w:t>
      </w:r>
    </w:p>
    <w:p w:rsidR="008857EA" w:rsidRPr="00C249E8" w:rsidRDefault="008857EA" w:rsidP="00825A1C">
      <w:pPr>
        <w:pStyle w:val="Default"/>
        <w:numPr>
          <w:ilvl w:val="0"/>
          <w:numId w:val="13"/>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Marca y Origen </w:t>
      </w:r>
    </w:p>
    <w:p w:rsidR="008857EA" w:rsidRPr="00C249E8" w:rsidRDefault="008857EA" w:rsidP="00825A1C">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La marca es un distintivo, señal o signo que el fabricante pone </w:t>
      </w:r>
      <w:r w:rsidR="006322A5">
        <w:rPr>
          <w:rFonts w:ascii="Arial" w:hAnsi="Arial" w:cs="Arial"/>
          <w:color w:val="auto"/>
          <w:sz w:val="23"/>
          <w:szCs w:val="23"/>
          <w:lang w:val="es-ES"/>
        </w:rPr>
        <w:t>a los productos de su industria</w:t>
      </w:r>
      <w:r w:rsidRPr="00C249E8">
        <w:rPr>
          <w:rFonts w:ascii="Arial" w:hAnsi="Arial" w:cs="Arial"/>
          <w:color w:val="auto"/>
          <w:sz w:val="23"/>
          <w:szCs w:val="23"/>
          <w:lang w:val="es-ES"/>
        </w:rPr>
        <w:t xml:space="preserve"> y cuyo uso le pertenece exclusivamente por propiedad intelectual. En esta casilla, el encuestador </w:t>
      </w:r>
      <w:r w:rsidR="006322A5">
        <w:rPr>
          <w:rFonts w:ascii="Arial" w:hAnsi="Arial" w:cs="Arial"/>
          <w:color w:val="auto"/>
          <w:sz w:val="23"/>
          <w:szCs w:val="23"/>
          <w:lang w:val="es-ES"/>
        </w:rPr>
        <w:t>registra</w:t>
      </w:r>
      <w:r w:rsidRPr="00C249E8">
        <w:rPr>
          <w:rFonts w:ascii="Arial" w:hAnsi="Arial" w:cs="Arial"/>
          <w:color w:val="auto"/>
          <w:sz w:val="23"/>
          <w:szCs w:val="23"/>
          <w:lang w:val="es-ES"/>
        </w:rPr>
        <w:t xml:space="preserve"> la marca del tipo o variedad de producto más demandado. </w:t>
      </w:r>
    </w:p>
    <w:p w:rsidR="008857EA" w:rsidRPr="00C249E8" w:rsidRDefault="008857EA" w:rsidP="00972A8D">
      <w:pPr>
        <w:pStyle w:val="Default"/>
        <w:ind w:left="709"/>
        <w:jc w:val="both"/>
        <w:rPr>
          <w:color w:val="auto"/>
          <w:szCs w:val="22"/>
          <w:lang w:val="es-ES"/>
        </w:rPr>
      </w:pPr>
      <w:r w:rsidRPr="00C249E8">
        <w:rPr>
          <w:rFonts w:ascii="Arial" w:hAnsi="Arial" w:cs="Arial"/>
          <w:color w:val="auto"/>
          <w:sz w:val="23"/>
          <w:szCs w:val="23"/>
          <w:lang w:val="es-ES"/>
        </w:rPr>
        <w:t xml:space="preserve">El origen define si el producto es nacional o importado; si fuera importado el encuestador </w:t>
      </w:r>
      <w:r w:rsidR="006322A5">
        <w:rPr>
          <w:rFonts w:ascii="Arial" w:hAnsi="Arial" w:cs="Arial"/>
          <w:color w:val="auto"/>
          <w:sz w:val="23"/>
          <w:szCs w:val="23"/>
          <w:lang w:val="es-ES"/>
        </w:rPr>
        <w:t>anota</w:t>
      </w:r>
      <w:r w:rsidRPr="00C249E8">
        <w:rPr>
          <w:rFonts w:ascii="Arial" w:hAnsi="Arial" w:cs="Arial"/>
          <w:color w:val="auto"/>
          <w:sz w:val="23"/>
          <w:szCs w:val="23"/>
          <w:lang w:val="es-ES"/>
        </w:rPr>
        <w:t xml:space="preserve"> el nombre del país del que proviene el producto; en productos de origen nacional como carnes rojas, carnes blancas, frutas, verduras, legumbres y tubérculos y en el caso especial de algunos productos que así lo ameriten, debe especificarse la procedencia del producto en el campo de Observaciones. </w:t>
      </w:r>
    </w:p>
    <w:p w:rsidR="00972A8D" w:rsidRDefault="008857EA" w:rsidP="00972A8D">
      <w:pPr>
        <w:pStyle w:val="Default"/>
        <w:jc w:val="both"/>
        <w:rPr>
          <w:rFonts w:ascii="Arial" w:hAnsi="Arial" w:cs="Arial"/>
          <w:color w:val="auto"/>
          <w:sz w:val="23"/>
          <w:szCs w:val="23"/>
          <w:lang w:val="es-ES"/>
        </w:rPr>
      </w:pPr>
      <w:r w:rsidRPr="00C249E8">
        <w:rPr>
          <w:rFonts w:ascii="Arial" w:hAnsi="Arial" w:cs="Arial"/>
          <w:color w:val="auto"/>
          <w:sz w:val="23"/>
          <w:szCs w:val="23"/>
          <w:lang w:val="es-ES"/>
        </w:rPr>
        <w:t xml:space="preserve">Existe en algunos casos en los que esta sección tiene además la opción </w:t>
      </w:r>
      <w:r w:rsidRPr="00972A8D">
        <w:rPr>
          <w:rFonts w:ascii="Arial" w:hAnsi="Arial" w:cs="Arial"/>
          <w:b/>
          <w:color w:val="auto"/>
          <w:sz w:val="23"/>
          <w:szCs w:val="23"/>
          <w:lang w:val="es-ES"/>
        </w:rPr>
        <w:t>Modelo</w:t>
      </w:r>
      <w:r w:rsidRPr="00C249E8">
        <w:rPr>
          <w:rFonts w:ascii="Arial" w:hAnsi="Arial" w:cs="Arial"/>
          <w:color w:val="auto"/>
          <w:sz w:val="23"/>
          <w:szCs w:val="23"/>
          <w:lang w:val="es-ES"/>
        </w:rPr>
        <w:t xml:space="preserve"> del tipo o variedad del producto más vendido, que está directamente relacionada con la marca del mismo, tal es el caso de electrodomésticos, equipos de sonido y artefactos para el hogar. </w:t>
      </w:r>
    </w:p>
    <w:p w:rsidR="008857EA" w:rsidRPr="00C249E8" w:rsidRDefault="008857EA" w:rsidP="00972A8D">
      <w:pPr>
        <w:pStyle w:val="Default"/>
        <w:numPr>
          <w:ilvl w:val="0"/>
          <w:numId w:val="13"/>
        </w:numPr>
        <w:jc w:val="both"/>
        <w:rPr>
          <w:rFonts w:ascii="Arial" w:hAnsi="Arial" w:cs="Arial"/>
          <w:color w:val="auto"/>
          <w:sz w:val="23"/>
          <w:szCs w:val="23"/>
          <w:lang w:val="es-ES"/>
        </w:rPr>
      </w:pPr>
      <w:r w:rsidRPr="00C249E8">
        <w:rPr>
          <w:rFonts w:ascii="Arial" w:hAnsi="Arial" w:cs="Arial"/>
          <w:b/>
          <w:bCs/>
          <w:color w:val="auto"/>
          <w:sz w:val="23"/>
          <w:szCs w:val="23"/>
          <w:lang w:val="es-ES"/>
        </w:rPr>
        <w:t xml:space="preserve">Observaciones </w:t>
      </w:r>
    </w:p>
    <w:p w:rsidR="008857EA" w:rsidRDefault="008857EA" w:rsidP="00972A8D">
      <w:pPr>
        <w:pStyle w:val="Default"/>
        <w:ind w:left="709"/>
        <w:jc w:val="both"/>
        <w:rPr>
          <w:rFonts w:ascii="Arial" w:hAnsi="Arial" w:cs="Arial"/>
          <w:color w:val="auto"/>
          <w:sz w:val="23"/>
          <w:szCs w:val="23"/>
          <w:lang w:val="es-ES"/>
        </w:rPr>
      </w:pPr>
      <w:r w:rsidRPr="00C249E8">
        <w:rPr>
          <w:rFonts w:ascii="Arial" w:hAnsi="Arial" w:cs="Arial"/>
          <w:color w:val="auto"/>
          <w:sz w:val="23"/>
          <w:szCs w:val="23"/>
          <w:lang w:val="es-ES"/>
        </w:rPr>
        <w:t xml:space="preserve">Este campo está destinado al registro de cualquier tipo de características complementarias al tipo o variedad del producto más demandado, que enriquezca la información recopilada, además en este espacio se registrarán las referencias de ubicación que ayuden a identificar al establecimiento. También se anota la Procedencia de algunos productos de origen nacional. Y cualquier otra información adicional de utilidad. </w:t>
      </w:r>
    </w:p>
    <w:p w:rsidR="00AE5421" w:rsidRDefault="00AE5421" w:rsidP="00972A8D">
      <w:pPr>
        <w:pStyle w:val="Default"/>
        <w:ind w:left="709"/>
        <w:jc w:val="both"/>
        <w:rPr>
          <w:rFonts w:ascii="Arial" w:hAnsi="Arial" w:cs="Arial"/>
          <w:color w:val="auto"/>
          <w:sz w:val="23"/>
          <w:szCs w:val="23"/>
          <w:lang w:val="es-ES"/>
        </w:rPr>
      </w:pPr>
    </w:p>
    <w:p w:rsidR="00813DA0" w:rsidRPr="00C249E8" w:rsidRDefault="00813DA0" w:rsidP="00972A8D">
      <w:pPr>
        <w:pStyle w:val="Default"/>
        <w:ind w:left="709"/>
        <w:jc w:val="both"/>
        <w:rPr>
          <w:rFonts w:ascii="Arial" w:hAnsi="Arial" w:cs="Arial"/>
          <w:color w:val="auto"/>
          <w:sz w:val="23"/>
          <w:szCs w:val="23"/>
          <w:lang w:val="es-ES"/>
        </w:rPr>
      </w:pPr>
    </w:p>
    <w:p w:rsidR="00504A05" w:rsidRDefault="00504A05" w:rsidP="00504A05">
      <w:pPr>
        <w:pStyle w:val="Prrafodelista"/>
        <w:autoSpaceDE w:val="0"/>
        <w:autoSpaceDN w:val="0"/>
        <w:adjustRightInd w:val="0"/>
        <w:spacing w:before="0" w:after="0" w:line="240" w:lineRule="auto"/>
        <w:rPr>
          <w:rFonts w:ascii="TrebuchetMS-Bold" w:hAnsi="TrebuchetMS-Bold" w:cs="TrebuchetMS-Bold"/>
          <w:b/>
          <w:bCs/>
          <w:color w:val="0066FF"/>
          <w:sz w:val="22"/>
          <w:szCs w:val="22"/>
          <w:lang w:val="es-ES" w:bidi="ar-SA"/>
        </w:rPr>
      </w:pPr>
    </w:p>
    <w:p w:rsidR="00AE5421" w:rsidRDefault="00AE5421" w:rsidP="00AE5421">
      <w:pPr>
        <w:pStyle w:val="Prrafodelista"/>
        <w:numPr>
          <w:ilvl w:val="0"/>
          <w:numId w:val="1"/>
        </w:numPr>
        <w:autoSpaceDE w:val="0"/>
        <w:autoSpaceDN w:val="0"/>
        <w:adjustRightInd w:val="0"/>
        <w:spacing w:after="0" w:line="240" w:lineRule="auto"/>
        <w:ind w:left="714" w:hanging="357"/>
        <w:outlineLvl w:val="0"/>
        <w:rPr>
          <w:rFonts w:ascii="TrebuchetMS-Bold" w:hAnsi="TrebuchetMS-Bold" w:cs="TrebuchetMS-Bold"/>
          <w:b/>
          <w:bCs/>
          <w:color w:val="4F81BD" w:themeColor="accent1"/>
          <w:sz w:val="24"/>
          <w:szCs w:val="24"/>
          <w:lang w:val="es-ES" w:bidi="ar-SA"/>
        </w:rPr>
      </w:pPr>
      <w:bookmarkStart w:id="31" w:name="_Toc445452219"/>
      <w:r w:rsidRPr="00972A8D">
        <w:rPr>
          <w:rFonts w:ascii="TrebuchetMS-Bold" w:hAnsi="TrebuchetMS-Bold" w:cs="TrebuchetMS-Bold"/>
          <w:b/>
          <w:bCs/>
          <w:color w:val="4F81BD" w:themeColor="accent1"/>
          <w:sz w:val="24"/>
          <w:szCs w:val="24"/>
          <w:lang w:val="es-ES" w:bidi="ar-SA"/>
        </w:rPr>
        <w:t>DISEÑO ESTADÍSTICO</w:t>
      </w:r>
      <w:bookmarkEnd w:id="31"/>
    </w:p>
    <w:p w:rsidR="00AE5421" w:rsidRPr="000B541E" w:rsidRDefault="00AE5421" w:rsidP="0053756D">
      <w:pPr>
        <w:autoSpaceDE w:val="0"/>
        <w:autoSpaceDN w:val="0"/>
        <w:adjustRightInd w:val="0"/>
        <w:spacing w:after="0" w:line="240" w:lineRule="auto"/>
        <w:ind w:firstLine="357"/>
        <w:jc w:val="both"/>
        <w:outlineLvl w:val="0"/>
        <w:rPr>
          <w:rFonts w:ascii="Arial" w:eastAsia="ArialNarrow" w:hAnsi="Arial" w:cs="Arial"/>
          <w:color w:val="000000"/>
          <w:sz w:val="23"/>
          <w:szCs w:val="23"/>
          <w:lang w:val="es-ES" w:bidi="ar-SA"/>
        </w:rPr>
      </w:pPr>
      <w:bookmarkStart w:id="32" w:name="_Toc445405745"/>
      <w:bookmarkStart w:id="33" w:name="_Toc445452220"/>
      <w:r w:rsidRPr="000B541E">
        <w:rPr>
          <w:rFonts w:ascii="Arial" w:hAnsi="Arial" w:cs="Arial"/>
          <w:bCs/>
          <w:sz w:val="23"/>
          <w:szCs w:val="23"/>
          <w:lang w:val="es-ES" w:bidi="ar-SA"/>
        </w:rPr>
        <w:t xml:space="preserve">El diseño de la muestra tiene como meta definir una metodología estadística para el logro del objetivo de la encuesta de especificaciones, vale decir producir </w:t>
      </w:r>
      <w:r w:rsidRPr="000B541E">
        <w:rPr>
          <w:rFonts w:ascii="Arial" w:hAnsi="Arial" w:cs="Arial"/>
          <w:bCs/>
          <w:sz w:val="23"/>
          <w:szCs w:val="23"/>
          <w:lang w:val="es-ES" w:bidi="ar-SA"/>
        </w:rPr>
        <w:lastRenderedPageBreak/>
        <w:t>estadísticas confiables para la mayoría de las variables a nivel nacional y departamental.</w:t>
      </w:r>
      <w:bookmarkEnd w:id="32"/>
      <w:bookmarkEnd w:id="33"/>
    </w:p>
    <w:p w:rsidR="00AE5421" w:rsidRPr="000B541E" w:rsidRDefault="00AE5421" w:rsidP="00AE5421">
      <w:pPr>
        <w:autoSpaceDE w:val="0"/>
        <w:autoSpaceDN w:val="0"/>
        <w:adjustRightInd w:val="0"/>
        <w:spacing w:after="0" w:line="240" w:lineRule="auto"/>
        <w:ind w:firstLine="357"/>
        <w:jc w:val="both"/>
        <w:outlineLvl w:val="0"/>
        <w:rPr>
          <w:rFonts w:ascii="Arial" w:hAnsi="Arial" w:cs="Arial"/>
          <w:bCs/>
          <w:sz w:val="23"/>
          <w:szCs w:val="23"/>
          <w:lang w:val="es-ES" w:bidi="ar-SA"/>
        </w:rPr>
      </w:pPr>
      <w:bookmarkStart w:id="34" w:name="_Toc445405746"/>
      <w:bookmarkStart w:id="35" w:name="_Toc445452221"/>
      <w:r w:rsidRPr="000B541E">
        <w:rPr>
          <w:rFonts w:ascii="Arial" w:hAnsi="Arial" w:cs="Arial"/>
          <w:bCs/>
          <w:sz w:val="23"/>
          <w:szCs w:val="23"/>
          <w:lang w:val="es-ES" w:bidi="ar-SA"/>
        </w:rPr>
        <w:t xml:space="preserve">Con </w:t>
      </w:r>
      <w:r w:rsidR="00F67A5A" w:rsidRPr="000B541E">
        <w:rPr>
          <w:rFonts w:ascii="Arial" w:hAnsi="Arial" w:cs="Arial"/>
          <w:bCs/>
          <w:sz w:val="23"/>
          <w:szCs w:val="23"/>
          <w:lang w:val="es-ES" w:bidi="ar-SA"/>
        </w:rPr>
        <w:t>el fin de establecer el número de observaciones</w:t>
      </w:r>
      <w:r w:rsidR="00DD5B4A" w:rsidRPr="000B541E">
        <w:rPr>
          <w:rFonts w:ascii="Arial" w:hAnsi="Arial" w:cs="Arial"/>
          <w:bCs/>
          <w:sz w:val="23"/>
          <w:szCs w:val="23"/>
          <w:lang w:val="es-ES" w:bidi="ar-SA"/>
        </w:rPr>
        <w:t xml:space="preserve"> por bien o servicio</w:t>
      </w:r>
      <w:r w:rsidRPr="000B541E">
        <w:rPr>
          <w:rFonts w:ascii="Arial" w:hAnsi="Arial" w:cs="Arial"/>
          <w:bCs/>
          <w:sz w:val="23"/>
          <w:szCs w:val="23"/>
          <w:lang w:val="es-ES" w:bidi="ar-SA"/>
        </w:rPr>
        <w:t>, se maneja procedimientos de muestreo</w:t>
      </w:r>
      <w:r w:rsidR="00505B61">
        <w:rPr>
          <w:rFonts w:ascii="Arial" w:hAnsi="Arial" w:cs="Arial"/>
          <w:bCs/>
          <w:sz w:val="23"/>
          <w:szCs w:val="23"/>
          <w:lang w:val="es-ES" w:bidi="ar-SA"/>
        </w:rPr>
        <w:t>,</w:t>
      </w:r>
      <w:r w:rsidRPr="000B541E">
        <w:rPr>
          <w:rFonts w:ascii="Arial" w:hAnsi="Arial" w:cs="Arial"/>
          <w:bCs/>
          <w:sz w:val="23"/>
          <w:szCs w:val="23"/>
          <w:lang w:val="es-ES" w:bidi="ar-SA"/>
        </w:rPr>
        <w:t xml:space="preserve"> para aspectos como la selección de los establecimientos y el número de productos a ser seleccionados</w:t>
      </w:r>
      <w:r w:rsidR="00505B61">
        <w:rPr>
          <w:rFonts w:ascii="Arial" w:hAnsi="Arial" w:cs="Arial"/>
          <w:bCs/>
          <w:sz w:val="23"/>
          <w:szCs w:val="23"/>
          <w:lang w:val="es-ES" w:bidi="ar-SA"/>
        </w:rPr>
        <w:t>,</w:t>
      </w:r>
      <w:r w:rsidRPr="000B541E">
        <w:rPr>
          <w:rFonts w:ascii="Arial" w:hAnsi="Arial" w:cs="Arial"/>
          <w:bCs/>
          <w:sz w:val="23"/>
          <w:szCs w:val="23"/>
          <w:lang w:val="es-ES" w:bidi="ar-SA"/>
        </w:rPr>
        <w:t xml:space="preserve"> dadas las especificaciones.</w:t>
      </w:r>
      <w:bookmarkEnd w:id="34"/>
      <w:bookmarkEnd w:id="35"/>
    </w:p>
    <w:p w:rsidR="00D156A1" w:rsidRPr="00E970F0" w:rsidRDefault="00D156A1" w:rsidP="00D156A1">
      <w:pPr>
        <w:pStyle w:val="Default"/>
        <w:numPr>
          <w:ilvl w:val="1"/>
          <w:numId w:val="1"/>
        </w:numPr>
        <w:jc w:val="both"/>
        <w:outlineLvl w:val="1"/>
        <w:rPr>
          <w:rFonts w:ascii="TrebuchetMS-Bold" w:hAnsi="TrebuchetMS-Bold" w:cs="TrebuchetMS-Bold"/>
          <w:b/>
          <w:bCs/>
          <w:color w:val="4F81BD" w:themeColor="accent1"/>
          <w:szCs w:val="22"/>
          <w:lang w:val="es-ES" w:bidi="ar-SA"/>
        </w:rPr>
      </w:pPr>
      <w:r w:rsidRPr="00E970F0">
        <w:rPr>
          <w:rFonts w:ascii="TrebuchetMS-Bold" w:hAnsi="TrebuchetMS-Bold" w:cs="TrebuchetMS-Bold"/>
          <w:b/>
          <w:bCs/>
          <w:color w:val="4F81BD" w:themeColor="accent1"/>
          <w:szCs w:val="22"/>
          <w:lang w:val="es-ES" w:bidi="ar-SA"/>
        </w:rPr>
        <w:t>Unidad de Observación</w:t>
      </w:r>
    </w:p>
    <w:p w:rsidR="00D156A1" w:rsidRPr="00C249E8" w:rsidRDefault="00D156A1" w:rsidP="00D156A1">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La Unidad de observación es el establecimiento económico, comercial o de servicio, al cual se llegará para capturar la información. </w:t>
      </w:r>
    </w:p>
    <w:p w:rsidR="00D156A1" w:rsidRDefault="00D156A1" w:rsidP="00D156A1">
      <w:pPr>
        <w:pStyle w:val="Default"/>
        <w:ind w:firstLine="357"/>
        <w:jc w:val="both"/>
        <w:rPr>
          <w:rFonts w:ascii="Arial" w:hAnsi="Arial" w:cs="Arial"/>
          <w:color w:val="auto"/>
          <w:sz w:val="23"/>
          <w:szCs w:val="23"/>
          <w:lang w:val="es-ES"/>
        </w:rPr>
      </w:pPr>
      <w:r w:rsidRPr="00C249E8">
        <w:rPr>
          <w:rFonts w:ascii="Arial" w:hAnsi="Arial" w:cs="Arial"/>
          <w:color w:val="auto"/>
          <w:sz w:val="23"/>
          <w:szCs w:val="23"/>
          <w:lang w:val="es-ES"/>
        </w:rPr>
        <w:t xml:space="preserve">Se entiende por establecimiento económico a la unidad estadística elemental, donde se desarrolla una actividad económica, ya sea una empresa o parte de ella. </w:t>
      </w:r>
    </w:p>
    <w:p w:rsidR="00AE5421" w:rsidRPr="00C35812" w:rsidRDefault="00AE5421" w:rsidP="00D156A1">
      <w:pPr>
        <w:numPr>
          <w:ilvl w:val="1"/>
          <w:numId w:val="1"/>
        </w:numPr>
        <w:autoSpaceDE w:val="0"/>
        <w:autoSpaceDN w:val="0"/>
        <w:adjustRightInd w:val="0"/>
        <w:spacing w:before="240" w:after="0" w:line="240" w:lineRule="auto"/>
        <w:ind w:left="1077"/>
        <w:jc w:val="both"/>
        <w:outlineLvl w:val="1"/>
        <w:rPr>
          <w:rFonts w:ascii="TrebuchetMS-Bold" w:hAnsi="TrebuchetMS-Bold" w:cs="TrebuchetMS-Bold"/>
          <w:b/>
          <w:bCs/>
          <w:color w:val="4F81BD" w:themeColor="accent1"/>
          <w:sz w:val="23"/>
          <w:szCs w:val="23"/>
          <w:lang w:val="es-ES" w:bidi="ar-SA"/>
        </w:rPr>
      </w:pPr>
      <w:bookmarkStart w:id="36" w:name="_Toc445452224"/>
      <w:r w:rsidRPr="00C35812">
        <w:rPr>
          <w:rFonts w:ascii="TrebuchetMS-Bold" w:hAnsi="TrebuchetMS-Bold" w:cs="TrebuchetMS-Bold"/>
          <w:b/>
          <w:bCs/>
          <w:color w:val="4F81BD" w:themeColor="accent1"/>
          <w:sz w:val="23"/>
          <w:szCs w:val="23"/>
          <w:lang w:val="es-ES" w:bidi="ar-SA"/>
        </w:rPr>
        <w:t>Marco de Muestreo</w:t>
      </w:r>
      <w:bookmarkEnd w:id="36"/>
    </w:p>
    <w:p w:rsidR="00D95F20" w:rsidRPr="00875C8D" w:rsidRDefault="00D95F20" w:rsidP="00D95F20">
      <w:pPr>
        <w:autoSpaceDE w:val="0"/>
        <w:autoSpaceDN w:val="0"/>
        <w:adjustRightInd w:val="0"/>
        <w:spacing w:before="240" w:after="0" w:line="240" w:lineRule="auto"/>
        <w:ind w:firstLine="357"/>
        <w:jc w:val="both"/>
        <w:outlineLvl w:val="1"/>
        <w:rPr>
          <w:rFonts w:ascii="Arial" w:hAnsi="Arial" w:cs="Arial"/>
          <w:bCs/>
          <w:sz w:val="23"/>
          <w:szCs w:val="23"/>
          <w:lang w:val="es-ES" w:bidi="ar-SA"/>
        </w:rPr>
      </w:pPr>
      <w:bookmarkStart w:id="37" w:name="_Toc445452226"/>
      <w:r w:rsidRPr="00875C8D">
        <w:rPr>
          <w:rFonts w:ascii="Arial" w:hAnsi="Arial" w:cs="Arial"/>
          <w:bCs/>
          <w:sz w:val="23"/>
          <w:szCs w:val="23"/>
          <w:lang w:val="es-ES" w:bidi="ar-SA"/>
        </w:rPr>
        <w:t xml:space="preserve">Se analiza las limitantes en el caso de la EEs, la misma demanda un marco de muestreo sobre todos los establecimientos económicos en las ciudades capitales y </w:t>
      </w:r>
      <w:r w:rsidR="00505B61" w:rsidRPr="00875C8D">
        <w:rPr>
          <w:rFonts w:ascii="Arial" w:hAnsi="Arial" w:cs="Arial"/>
          <w:bCs/>
          <w:sz w:val="23"/>
          <w:szCs w:val="23"/>
          <w:lang w:val="es-ES" w:bidi="ar-SA"/>
        </w:rPr>
        <w:t>la ciudad de El Alto</w:t>
      </w:r>
      <w:r w:rsidRPr="00875C8D">
        <w:rPr>
          <w:rFonts w:ascii="Arial" w:hAnsi="Arial" w:cs="Arial"/>
          <w:bCs/>
          <w:sz w:val="23"/>
          <w:szCs w:val="23"/>
          <w:lang w:val="es-ES" w:bidi="ar-SA"/>
        </w:rPr>
        <w:t>. En ausencia de un directorio de todos los proveedores de bienes de consumo o servicio, a lo largo de todas las ciudades de cobertura (salvo los servicios básico</w:t>
      </w:r>
      <w:r w:rsidR="00875C8D" w:rsidRPr="00875C8D">
        <w:rPr>
          <w:rFonts w:ascii="Arial" w:hAnsi="Arial" w:cs="Arial"/>
          <w:bCs/>
          <w:sz w:val="23"/>
          <w:szCs w:val="23"/>
          <w:lang w:val="es-ES" w:bidi="ar-SA"/>
        </w:rPr>
        <w:t xml:space="preserve">s </w:t>
      </w:r>
      <w:r w:rsidRPr="00875C8D">
        <w:rPr>
          <w:rFonts w:ascii="Arial" w:hAnsi="Arial" w:cs="Arial"/>
          <w:bCs/>
          <w:sz w:val="23"/>
          <w:szCs w:val="23"/>
          <w:lang w:val="es-ES" w:bidi="ar-SA"/>
        </w:rPr>
        <w:t>y bienes regulados), se conforma un marco</w:t>
      </w:r>
      <w:r w:rsidR="00875C8D" w:rsidRPr="00875C8D">
        <w:rPr>
          <w:rFonts w:ascii="Arial" w:hAnsi="Arial" w:cs="Arial"/>
          <w:bCs/>
          <w:sz w:val="23"/>
          <w:szCs w:val="23"/>
          <w:lang w:val="es-ES" w:bidi="ar-SA"/>
        </w:rPr>
        <w:t xml:space="preserve"> </w:t>
      </w:r>
      <w:r w:rsidRPr="00875C8D">
        <w:rPr>
          <w:rFonts w:ascii="Arial" w:hAnsi="Arial" w:cs="Arial"/>
          <w:bCs/>
          <w:sz w:val="23"/>
          <w:szCs w:val="23"/>
          <w:lang w:val="es-ES" w:bidi="ar-SA"/>
        </w:rPr>
        <w:t>en base a criterios de expertos, seleccionando y actualizando los puntos de venta más concurridos, dentro de cada una de las ciudades mencionadas.</w:t>
      </w:r>
    </w:p>
    <w:p w:rsidR="00AE5421" w:rsidRPr="00C35812" w:rsidRDefault="00AE5421" w:rsidP="00D95F20">
      <w:pPr>
        <w:numPr>
          <w:ilvl w:val="1"/>
          <w:numId w:val="1"/>
        </w:numPr>
        <w:autoSpaceDE w:val="0"/>
        <w:autoSpaceDN w:val="0"/>
        <w:adjustRightInd w:val="0"/>
        <w:spacing w:before="240" w:after="0" w:line="240" w:lineRule="auto"/>
        <w:ind w:left="1077"/>
        <w:jc w:val="both"/>
        <w:outlineLvl w:val="1"/>
        <w:rPr>
          <w:rFonts w:ascii="TrebuchetMS-Bold" w:hAnsi="TrebuchetMS-Bold" w:cs="TrebuchetMS-Bold"/>
          <w:b/>
          <w:bCs/>
          <w:color w:val="4F81BD" w:themeColor="accent1"/>
          <w:sz w:val="23"/>
          <w:szCs w:val="23"/>
          <w:lang w:val="es-ES" w:bidi="ar-SA"/>
        </w:rPr>
      </w:pPr>
      <w:r w:rsidRPr="00C35812">
        <w:rPr>
          <w:rFonts w:ascii="TrebuchetMS-Bold" w:hAnsi="TrebuchetMS-Bold" w:cs="TrebuchetMS-Bold"/>
          <w:b/>
          <w:bCs/>
          <w:color w:val="4F81BD" w:themeColor="accent1"/>
          <w:sz w:val="23"/>
          <w:szCs w:val="23"/>
          <w:lang w:val="es-ES" w:bidi="ar-SA"/>
        </w:rPr>
        <w:t>Criterios de estratificación</w:t>
      </w:r>
      <w:bookmarkEnd w:id="37"/>
      <w:r w:rsidRPr="00C35812">
        <w:rPr>
          <w:rFonts w:ascii="TrebuchetMS-Bold" w:hAnsi="TrebuchetMS-Bold" w:cs="TrebuchetMS-Bold"/>
          <w:b/>
          <w:bCs/>
          <w:color w:val="4F81BD" w:themeColor="accent1"/>
          <w:sz w:val="23"/>
          <w:szCs w:val="23"/>
          <w:lang w:val="es-ES" w:bidi="ar-SA"/>
        </w:rPr>
        <w:t xml:space="preserve"> </w:t>
      </w:r>
    </w:p>
    <w:p w:rsidR="00D9163B" w:rsidRDefault="00D9163B" w:rsidP="00623D15">
      <w:pPr>
        <w:autoSpaceDE w:val="0"/>
        <w:autoSpaceDN w:val="0"/>
        <w:adjustRightInd w:val="0"/>
        <w:spacing w:before="0" w:after="0" w:line="240" w:lineRule="auto"/>
        <w:ind w:firstLine="357"/>
        <w:jc w:val="both"/>
        <w:rPr>
          <w:rFonts w:ascii="Trebuchet MS" w:eastAsia="ArialNarrow" w:hAnsi="Trebuchet MS" w:cs="Arial"/>
          <w:color w:val="000000"/>
          <w:sz w:val="23"/>
          <w:szCs w:val="23"/>
          <w:lang w:val="es-ES" w:bidi="ar-SA"/>
        </w:rPr>
      </w:pPr>
    </w:p>
    <w:p w:rsidR="00D9163B" w:rsidRPr="000B541E" w:rsidRDefault="00623D15" w:rsidP="00623D15">
      <w:pPr>
        <w:autoSpaceDE w:val="0"/>
        <w:autoSpaceDN w:val="0"/>
        <w:adjustRightInd w:val="0"/>
        <w:spacing w:before="0" w:after="0" w:line="240" w:lineRule="auto"/>
        <w:ind w:firstLine="357"/>
        <w:jc w:val="both"/>
        <w:rPr>
          <w:rFonts w:ascii="Arial" w:eastAsia="ArialNarrow" w:hAnsi="Arial" w:cs="Arial"/>
          <w:color w:val="000000"/>
          <w:sz w:val="23"/>
          <w:szCs w:val="23"/>
          <w:lang w:val="es-ES" w:bidi="ar-SA"/>
        </w:rPr>
      </w:pPr>
      <w:r w:rsidRPr="000B541E">
        <w:rPr>
          <w:rFonts w:ascii="Arial" w:eastAsia="ArialNarrow" w:hAnsi="Arial" w:cs="Arial"/>
          <w:color w:val="000000"/>
          <w:sz w:val="23"/>
          <w:szCs w:val="23"/>
          <w:lang w:val="es-ES" w:bidi="ar-SA"/>
        </w:rPr>
        <w:t xml:space="preserve">El universo de establecimientos económicos en Bolivia se caracteriza por ser muy diferenciado: Supermercados, ferias, mercados, tiendas, puestos callejeros, kioscos, puestos ambulantes, puestos fijos, todos con significativa importancia como fuente de abastecimiento de las familias y cuya movilidad temporal, espacial y de rubro es casi perfecta. </w:t>
      </w:r>
    </w:p>
    <w:p w:rsidR="00D9163B" w:rsidRPr="000B541E" w:rsidRDefault="00D9163B" w:rsidP="00623D15">
      <w:pPr>
        <w:autoSpaceDE w:val="0"/>
        <w:autoSpaceDN w:val="0"/>
        <w:adjustRightInd w:val="0"/>
        <w:spacing w:before="0" w:after="0" w:line="240" w:lineRule="auto"/>
        <w:ind w:firstLine="357"/>
        <w:jc w:val="both"/>
        <w:rPr>
          <w:rFonts w:ascii="Arial" w:eastAsia="ArialNarrow" w:hAnsi="Arial" w:cs="Arial"/>
          <w:color w:val="000000"/>
          <w:sz w:val="23"/>
          <w:szCs w:val="23"/>
          <w:lang w:val="es-ES" w:bidi="ar-SA"/>
        </w:rPr>
      </w:pPr>
    </w:p>
    <w:p w:rsidR="00623D15" w:rsidRPr="000B541E" w:rsidRDefault="00623D15" w:rsidP="00623D15">
      <w:pPr>
        <w:autoSpaceDE w:val="0"/>
        <w:autoSpaceDN w:val="0"/>
        <w:adjustRightInd w:val="0"/>
        <w:spacing w:before="0" w:after="0" w:line="240" w:lineRule="auto"/>
        <w:ind w:firstLine="357"/>
        <w:jc w:val="both"/>
        <w:rPr>
          <w:rFonts w:ascii="Arial" w:eastAsia="ArialNarrow" w:hAnsi="Arial" w:cs="Arial"/>
          <w:color w:val="000000"/>
          <w:sz w:val="23"/>
          <w:szCs w:val="23"/>
          <w:lang w:val="es-ES" w:bidi="ar-SA"/>
        </w:rPr>
      </w:pPr>
      <w:r w:rsidRPr="000B541E">
        <w:rPr>
          <w:rFonts w:ascii="Arial" w:eastAsia="ArialNarrow" w:hAnsi="Arial" w:cs="Arial"/>
          <w:color w:val="000000"/>
          <w:sz w:val="23"/>
          <w:szCs w:val="23"/>
          <w:lang w:val="es-ES" w:bidi="ar-SA"/>
        </w:rPr>
        <w:t>Por tanto, no es factible un muestreo de bienes y servicios por establecimiento económico; porque no existe un marco de establecimientos identificados con productos genéricos o específicos.</w:t>
      </w:r>
    </w:p>
    <w:p w:rsidR="00D9163B" w:rsidRPr="000B541E" w:rsidRDefault="00D9163B" w:rsidP="00D9163B">
      <w:pPr>
        <w:autoSpaceDE w:val="0"/>
        <w:autoSpaceDN w:val="0"/>
        <w:adjustRightInd w:val="0"/>
        <w:spacing w:after="0" w:line="240" w:lineRule="auto"/>
        <w:ind w:firstLine="357"/>
        <w:jc w:val="both"/>
        <w:outlineLvl w:val="0"/>
        <w:rPr>
          <w:rFonts w:ascii="Arial" w:hAnsi="Arial" w:cs="Arial"/>
          <w:bCs/>
          <w:sz w:val="23"/>
          <w:szCs w:val="23"/>
          <w:lang w:val="es-ES" w:bidi="ar-SA"/>
        </w:rPr>
      </w:pPr>
      <w:r w:rsidRPr="000B541E">
        <w:rPr>
          <w:rFonts w:ascii="Arial" w:hAnsi="Arial" w:cs="Arial"/>
          <w:bCs/>
          <w:sz w:val="23"/>
          <w:szCs w:val="23"/>
          <w:lang w:val="es-ES" w:bidi="ar-SA"/>
        </w:rPr>
        <w:t>La estratificación de los establecimientos económicos en el marco, responde a la tipología de los establecimientos informantes, a partir de los siguientes criterios: Tamaño del establecimiento, productos de expendio y estilo de venta. No se considera la venta a domicilio, ni el comercio electrónico.</w:t>
      </w:r>
    </w:p>
    <w:p w:rsidR="00AE5421" w:rsidRPr="00C35812" w:rsidRDefault="00AE5421" w:rsidP="00D83905">
      <w:pPr>
        <w:numPr>
          <w:ilvl w:val="1"/>
          <w:numId w:val="1"/>
        </w:numPr>
        <w:autoSpaceDE w:val="0"/>
        <w:autoSpaceDN w:val="0"/>
        <w:adjustRightInd w:val="0"/>
        <w:spacing w:before="240" w:after="0" w:line="240" w:lineRule="auto"/>
        <w:ind w:left="1077"/>
        <w:jc w:val="both"/>
        <w:outlineLvl w:val="1"/>
        <w:rPr>
          <w:rFonts w:ascii="TrebuchetMS-Bold" w:hAnsi="TrebuchetMS-Bold" w:cs="TrebuchetMS-Bold"/>
          <w:b/>
          <w:bCs/>
          <w:color w:val="4F81BD" w:themeColor="accent1"/>
          <w:sz w:val="23"/>
          <w:szCs w:val="23"/>
          <w:lang w:val="es-ES" w:bidi="ar-SA"/>
        </w:rPr>
      </w:pPr>
      <w:bookmarkStart w:id="38" w:name="_Toc445452228"/>
      <w:r w:rsidRPr="00C35812">
        <w:rPr>
          <w:rFonts w:ascii="TrebuchetMS-Bold" w:hAnsi="TrebuchetMS-Bold" w:cs="TrebuchetMS-Bold"/>
          <w:b/>
          <w:bCs/>
          <w:color w:val="4F81BD" w:themeColor="accent1"/>
          <w:sz w:val="23"/>
          <w:szCs w:val="23"/>
          <w:lang w:val="es-ES" w:bidi="ar-SA"/>
        </w:rPr>
        <w:t>Tipo de muestro</w:t>
      </w:r>
      <w:bookmarkEnd w:id="38"/>
      <w:r w:rsidR="00E80C61">
        <w:rPr>
          <w:rFonts w:ascii="TrebuchetMS-Bold" w:hAnsi="TrebuchetMS-Bold" w:cs="TrebuchetMS-Bold"/>
          <w:b/>
          <w:bCs/>
          <w:color w:val="4F81BD" w:themeColor="accent1"/>
          <w:sz w:val="23"/>
          <w:szCs w:val="23"/>
          <w:lang w:val="es-ES" w:bidi="ar-SA"/>
        </w:rPr>
        <w:t xml:space="preserve"> para establecimientos comerciales</w:t>
      </w:r>
      <w:r w:rsidRPr="00C35812">
        <w:rPr>
          <w:rFonts w:ascii="TrebuchetMS-Bold" w:hAnsi="TrebuchetMS-Bold" w:cs="TrebuchetMS-Bold"/>
          <w:b/>
          <w:bCs/>
          <w:color w:val="4F81BD" w:themeColor="accent1"/>
          <w:sz w:val="23"/>
          <w:szCs w:val="23"/>
          <w:lang w:val="es-ES" w:bidi="ar-SA"/>
        </w:rPr>
        <w:t xml:space="preserve"> </w:t>
      </w:r>
    </w:p>
    <w:p w:rsidR="00AE5421" w:rsidRPr="00E32B79" w:rsidRDefault="00AE5421" w:rsidP="00D9163B">
      <w:pPr>
        <w:autoSpaceDE w:val="0"/>
        <w:autoSpaceDN w:val="0"/>
        <w:adjustRightInd w:val="0"/>
        <w:spacing w:after="0" w:line="240" w:lineRule="auto"/>
        <w:ind w:firstLine="357"/>
        <w:jc w:val="both"/>
        <w:outlineLvl w:val="0"/>
        <w:rPr>
          <w:rFonts w:ascii="Arial" w:hAnsi="Arial" w:cs="Arial"/>
          <w:bCs/>
          <w:sz w:val="23"/>
          <w:szCs w:val="23"/>
          <w:lang w:val="es-ES" w:bidi="ar-SA"/>
        </w:rPr>
      </w:pPr>
      <w:bookmarkStart w:id="39" w:name="_Toc445405754"/>
      <w:bookmarkStart w:id="40" w:name="_Toc445452229"/>
      <w:r w:rsidRPr="00E32B79">
        <w:rPr>
          <w:rFonts w:ascii="Arial" w:hAnsi="Arial" w:cs="Arial"/>
          <w:bCs/>
          <w:sz w:val="23"/>
          <w:szCs w:val="23"/>
          <w:lang w:val="es-ES" w:bidi="ar-SA"/>
        </w:rPr>
        <w:t>Para</w:t>
      </w:r>
      <w:r w:rsidR="003B4674" w:rsidRPr="00E32B79">
        <w:rPr>
          <w:rFonts w:ascii="Arial" w:hAnsi="Arial" w:cs="Arial"/>
          <w:bCs/>
          <w:sz w:val="23"/>
          <w:szCs w:val="23"/>
          <w:lang w:val="es-ES" w:bidi="ar-SA"/>
        </w:rPr>
        <w:t xml:space="preserve"> la EEs</w:t>
      </w:r>
      <w:r w:rsidRPr="00E32B79">
        <w:rPr>
          <w:rFonts w:ascii="Arial" w:hAnsi="Arial" w:cs="Arial"/>
          <w:bCs/>
          <w:sz w:val="23"/>
          <w:szCs w:val="23"/>
          <w:lang w:val="es-ES" w:bidi="ar-SA"/>
        </w:rPr>
        <w:t>, el tipo de muestreo es no probabilístico, ya que posee un marco imperfecto</w:t>
      </w:r>
      <w:r w:rsidR="00D83905" w:rsidRPr="00E32B79">
        <w:rPr>
          <w:rFonts w:ascii="Arial" w:hAnsi="Arial" w:cs="Arial"/>
          <w:bCs/>
          <w:sz w:val="23"/>
          <w:szCs w:val="23"/>
          <w:lang w:val="es-ES" w:bidi="ar-SA"/>
        </w:rPr>
        <w:t xml:space="preserve"> y se usará</w:t>
      </w:r>
      <w:r w:rsidRPr="00E32B79">
        <w:rPr>
          <w:rFonts w:ascii="Arial" w:hAnsi="Arial" w:cs="Arial"/>
          <w:bCs/>
          <w:sz w:val="23"/>
          <w:szCs w:val="23"/>
          <w:lang w:val="es-ES" w:bidi="ar-SA"/>
        </w:rPr>
        <w:t xml:space="preserve"> el criterio de selección de puntos de venta </w:t>
      </w:r>
      <w:r w:rsidR="008518CD" w:rsidRPr="00E32B79">
        <w:rPr>
          <w:rFonts w:ascii="Arial" w:hAnsi="Arial" w:cs="Arial"/>
          <w:bCs/>
          <w:sz w:val="23"/>
          <w:szCs w:val="23"/>
          <w:lang w:val="es-ES" w:bidi="ar-SA"/>
        </w:rPr>
        <w:t>más representativos y en zonas de mayor movimiento comercial</w:t>
      </w:r>
      <w:r w:rsidRPr="00E32B79">
        <w:rPr>
          <w:rFonts w:ascii="Arial" w:hAnsi="Arial" w:cs="Arial"/>
          <w:bCs/>
          <w:sz w:val="23"/>
          <w:szCs w:val="23"/>
          <w:lang w:val="es-ES" w:bidi="ar-SA"/>
        </w:rPr>
        <w:t>, asegurando la cobertura dentro de la tipología de establecimientos.</w:t>
      </w:r>
      <w:bookmarkEnd w:id="39"/>
      <w:bookmarkEnd w:id="40"/>
    </w:p>
    <w:p w:rsidR="00AE5421" w:rsidRPr="00C35812" w:rsidRDefault="00AE5421" w:rsidP="00D83905">
      <w:pPr>
        <w:numPr>
          <w:ilvl w:val="1"/>
          <w:numId w:val="1"/>
        </w:numPr>
        <w:autoSpaceDE w:val="0"/>
        <w:autoSpaceDN w:val="0"/>
        <w:adjustRightInd w:val="0"/>
        <w:spacing w:before="240" w:after="0" w:line="240" w:lineRule="auto"/>
        <w:ind w:left="1077"/>
        <w:jc w:val="both"/>
        <w:outlineLvl w:val="1"/>
        <w:rPr>
          <w:rFonts w:ascii="TrebuchetMS-Bold" w:hAnsi="TrebuchetMS-Bold" w:cs="TrebuchetMS-Bold"/>
          <w:b/>
          <w:bCs/>
          <w:color w:val="4F81BD" w:themeColor="accent1"/>
          <w:sz w:val="23"/>
          <w:szCs w:val="23"/>
          <w:lang w:val="es-ES" w:bidi="ar-SA"/>
        </w:rPr>
      </w:pPr>
      <w:bookmarkStart w:id="41" w:name="_Toc445452230"/>
      <w:r w:rsidRPr="00C35812">
        <w:rPr>
          <w:rFonts w:ascii="TrebuchetMS-Bold" w:hAnsi="TrebuchetMS-Bold" w:cs="TrebuchetMS-Bold"/>
          <w:b/>
          <w:bCs/>
          <w:color w:val="4F81BD" w:themeColor="accent1"/>
          <w:sz w:val="23"/>
          <w:szCs w:val="23"/>
          <w:lang w:val="es-ES" w:bidi="ar-SA"/>
        </w:rPr>
        <w:t>Tamaño y distribución de la muestra</w:t>
      </w:r>
      <w:bookmarkEnd w:id="41"/>
      <w:r w:rsidR="00E80C61">
        <w:rPr>
          <w:rFonts w:ascii="TrebuchetMS-Bold" w:hAnsi="TrebuchetMS-Bold" w:cs="TrebuchetMS-Bold"/>
          <w:b/>
          <w:bCs/>
          <w:color w:val="4F81BD" w:themeColor="accent1"/>
          <w:sz w:val="23"/>
          <w:szCs w:val="23"/>
          <w:lang w:val="es-ES" w:bidi="ar-SA"/>
        </w:rPr>
        <w:t xml:space="preserve"> para productos</w:t>
      </w:r>
      <w:r w:rsidRPr="00C35812">
        <w:rPr>
          <w:rFonts w:ascii="TrebuchetMS-Bold" w:hAnsi="TrebuchetMS-Bold" w:cs="TrebuchetMS-Bold"/>
          <w:b/>
          <w:bCs/>
          <w:color w:val="4F81BD" w:themeColor="accent1"/>
          <w:sz w:val="23"/>
          <w:szCs w:val="23"/>
          <w:lang w:val="es-ES" w:bidi="ar-SA"/>
        </w:rPr>
        <w:t xml:space="preserve"> </w:t>
      </w:r>
    </w:p>
    <w:p w:rsidR="00AE5421" w:rsidRPr="00E32B79" w:rsidRDefault="00AE5421" w:rsidP="00AE5421">
      <w:pPr>
        <w:autoSpaceDE w:val="0"/>
        <w:autoSpaceDN w:val="0"/>
        <w:adjustRightInd w:val="0"/>
        <w:spacing w:after="0" w:line="240" w:lineRule="auto"/>
        <w:ind w:firstLine="357"/>
        <w:jc w:val="both"/>
        <w:outlineLvl w:val="0"/>
        <w:rPr>
          <w:rFonts w:ascii="Arial" w:hAnsi="Arial" w:cs="Arial"/>
          <w:bCs/>
          <w:sz w:val="23"/>
          <w:szCs w:val="23"/>
          <w:lang w:val="es-ES" w:bidi="ar-SA"/>
        </w:rPr>
      </w:pPr>
      <w:bookmarkStart w:id="42" w:name="_Toc445405756"/>
      <w:bookmarkStart w:id="43" w:name="_Toc445452231"/>
      <w:r w:rsidRPr="00E32B79">
        <w:rPr>
          <w:rFonts w:ascii="Arial" w:hAnsi="Arial" w:cs="Arial"/>
          <w:bCs/>
          <w:sz w:val="23"/>
          <w:szCs w:val="23"/>
          <w:lang w:val="es-ES" w:bidi="ar-SA"/>
        </w:rPr>
        <w:lastRenderedPageBreak/>
        <w:t xml:space="preserve">El tamaño de muestra para </w:t>
      </w:r>
      <w:r w:rsidR="00E80C61" w:rsidRPr="00E32B79">
        <w:rPr>
          <w:rFonts w:ascii="Arial" w:hAnsi="Arial" w:cs="Arial"/>
          <w:bCs/>
          <w:sz w:val="23"/>
          <w:szCs w:val="23"/>
          <w:lang w:val="es-ES" w:bidi="ar-SA"/>
        </w:rPr>
        <w:t xml:space="preserve">los productos de </w:t>
      </w:r>
      <w:r w:rsidRPr="00E32B79">
        <w:rPr>
          <w:rFonts w:ascii="Arial" w:hAnsi="Arial" w:cs="Arial"/>
          <w:bCs/>
          <w:sz w:val="23"/>
          <w:szCs w:val="23"/>
          <w:lang w:val="es-ES" w:bidi="ar-SA"/>
        </w:rPr>
        <w:t>la EE</w:t>
      </w:r>
      <w:r w:rsidR="003B4674" w:rsidRPr="00E32B79">
        <w:rPr>
          <w:rFonts w:ascii="Arial" w:hAnsi="Arial" w:cs="Arial"/>
          <w:bCs/>
          <w:sz w:val="23"/>
          <w:szCs w:val="23"/>
          <w:lang w:val="es-ES" w:bidi="ar-SA"/>
        </w:rPr>
        <w:t>s</w:t>
      </w:r>
      <w:r w:rsidRPr="00E32B79">
        <w:rPr>
          <w:rFonts w:ascii="Arial" w:hAnsi="Arial" w:cs="Arial"/>
          <w:bCs/>
          <w:sz w:val="23"/>
          <w:szCs w:val="23"/>
          <w:lang w:val="es-ES" w:bidi="ar-SA"/>
        </w:rPr>
        <w:t>, se d</w:t>
      </w:r>
      <w:r w:rsidR="00E80C61" w:rsidRPr="00E32B79">
        <w:rPr>
          <w:rFonts w:ascii="Arial" w:hAnsi="Arial" w:cs="Arial"/>
          <w:bCs/>
          <w:sz w:val="23"/>
          <w:szCs w:val="23"/>
          <w:lang w:val="es-ES" w:bidi="ar-SA"/>
        </w:rPr>
        <w:t>eterminó de forma individual para</w:t>
      </w:r>
      <w:r w:rsidRPr="00E32B79">
        <w:rPr>
          <w:rFonts w:ascii="Arial" w:hAnsi="Arial" w:cs="Arial"/>
          <w:bCs/>
          <w:sz w:val="23"/>
          <w:szCs w:val="23"/>
          <w:lang w:val="es-ES" w:bidi="ar-SA"/>
        </w:rPr>
        <w:t xml:space="preserve"> cada </w:t>
      </w:r>
      <w:r w:rsidR="00E80C61" w:rsidRPr="00E32B79">
        <w:rPr>
          <w:rFonts w:ascii="Arial" w:hAnsi="Arial" w:cs="Arial"/>
          <w:bCs/>
          <w:sz w:val="23"/>
          <w:szCs w:val="23"/>
          <w:lang w:val="es-ES" w:bidi="ar-SA"/>
        </w:rPr>
        <w:t>producto</w:t>
      </w:r>
      <w:r w:rsidRPr="00E32B79">
        <w:rPr>
          <w:rFonts w:ascii="Arial" w:hAnsi="Arial" w:cs="Arial"/>
          <w:bCs/>
          <w:sz w:val="23"/>
          <w:szCs w:val="23"/>
          <w:vertAlign w:val="superscript"/>
          <w:lang w:val="es-ES" w:bidi="ar-SA"/>
        </w:rPr>
        <w:footnoteReference w:id="1"/>
      </w:r>
      <w:r w:rsidRPr="00E32B79">
        <w:rPr>
          <w:rFonts w:ascii="Arial" w:hAnsi="Arial" w:cs="Arial"/>
          <w:bCs/>
          <w:sz w:val="23"/>
          <w:szCs w:val="23"/>
          <w:lang w:val="es-ES" w:bidi="ar-SA"/>
        </w:rPr>
        <w:t xml:space="preserve">, considerando como base a las cargas promedio ejecutadas actualmente en el IPC, e incrementando gradualmente conforme a las variedades posibles dentro de cada </w:t>
      </w:r>
      <w:r w:rsidR="00E80C61" w:rsidRPr="00E32B79">
        <w:rPr>
          <w:rFonts w:ascii="Arial" w:hAnsi="Arial" w:cs="Arial"/>
          <w:bCs/>
          <w:sz w:val="23"/>
          <w:szCs w:val="23"/>
          <w:lang w:val="es-ES" w:bidi="ar-SA"/>
        </w:rPr>
        <w:t>producto</w:t>
      </w:r>
      <w:r w:rsidRPr="00E32B79">
        <w:rPr>
          <w:rFonts w:ascii="Arial" w:hAnsi="Arial" w:cs="Arial"/>
          <w:bCs/>
          <w:sz w:val="23"/>
          <w:szCs w:val="23"/>
          <w:lang w:val="es-ES" w:bidi="ar-SA"/>
        </w:rPr>
        <w:t>.</w:t>
      </w:r>
      <w:bookmarkEnd w:id="42"/>
      <w:bookmarkEnd w:id="43"/>
    </w:p>
    <w:p w:rsidR="00E80C61" w:rsidRPr="00E32B79" w:rsidRDefault="00E80C61" w:rsidP="00AE5421">
      <w:pPr>
        <w:autoSpaceDE w:val="0"/>
        <w:autoSpaceDN w:val="0"/>
        <w:adjustRightInd w:val="0"/>
        <w:spacing w:after="0" w:line="240" w:lineRule="auto"/>
        <w:ind w:firstLine="357"/>
        <w:jc w:val="both"/>
        <w:outlineLvl w:val="0"/>
        <w:rPr>
          <w:rFonts w:ascii="Arial" w:hAnsi="Arial" w:cs="Arial"/>
          <w:bCs/>
          <w:sz w:val="23"/>
          <w:szCs w:val="23"/>
          <w:lang w:val="es-ES" w:bidi="ar-SA"/>
        </w:rPr>
      </w:pPr>
    </w:p>
    <w:p w:rsidR="00E80C61" w:rsidRPr="00E32B79" w:rsidRDefault="00243C31" w:rsidP="00E80C61">
      <w:pPr>
        <w:autoSpaceDE w:val="0"/>
        <w:autoSpaceDN w:val="0"/>
        <w:adjustRightInd w:val="0"/>
        <w:spacing w:before="0" w:after="0" w:line="240" w:lineRule="auto"/>
        <w:ind w:firstLine="360"/>
        <w:jc w:val="both"/>
        <w:rPr>
          <w:rFonts w:ascii="Arial" w:hAnsi="Arial" w:cs="Arial"/>
          <w:bCs/>
          <w:sz w:val="22"/>
          <w:szCs w:val="22"/>
          <w:lang w:val="es-ES" w:bidi="ar-SA"/>
        </w:rPr>
      </w:pPr>
      <w:r>
        <w:rPr>
          <w:rFonts w:ascii="Arial" w:hAnsi="Arial" w:cs="Arial"/>
          <w:bCs/>
          <w:sz w:val="23"/>
          <w:szCs w:val="23"/>
          <w:lang w:val="es-ES" w:bidi="ar-SA"/>
        </w:rPr>
        <w:t xml:space="preserve">Además </w:t>
      </w:r>
      <w:r w:rsidR="00E80C61" w:rsidRPr="00E32B79">
        <w:rPr>
          <w:rFonts w:ascii="Arial" w:hAnsi="Arial" w:cs="Arial"/>
          <w:bCs/>
          <w:sz w:val="23"/>
          <w:szCs w:val="23"/>
          <w:lang w:val="es-ES" w:bidi="ar-SA"/>
        </w:rPr>
        <w:t>se tomó en cuenta el número de variedades que presenta cada producto genérico. Por ejemplo si hablamos de la papa, esta se presenta en diferentes variedades: papa imilla, papa negra, papa holandesa, papa k’at</w:t>
      </w:r>
      <w:r w:rsidR="003762EF">
        <w:rPr>
          <w:rFonts w:ascii="Arial" w:hAnsi="Arial" w:cs="Arial"/>
          <w:bCs/>
          <w:sz w:val="23"/>
          <w:szCs w:val="23"/>
          <w:lang w:val="es-ES" w:bidi="ar-SA"/>
        </w:rPr>
        <w:t>i</w:t>
      </w:r>
      <w:r w:rsidR="00E80C61" w:rsidRPr="00E32B79">
        <w:rPr>
          <w:rFonts w:ascii="Arial" w:hAnsi="Arial" w:cs="Arial"/>
          <w:bCs/>
          <w:sz w:val="23"/>
          <w:szCs w:val="23"/>
          <w:lang w:val="es-ES" w:bidi="ar-SA"/>
        </w:rPr>
        <w:t xml:space="preserve">, etc.; tomate redondo, tomate perita, etc. </w:t>
      </w:r>
      <w:r w:rsidRPr="00E32B79">
        <w:rPr>
          <w:rFonts w:ascii="Arial" w:hAnsi="Arial" w:cs="Arial"/>
          <w:bCs/>
          <w:sz w:val="23"/>
          <w:szCs w:val="23"/>
          <w:lang w:val="es-ES" w:bidi="ar-SA"/>
        </w:rPr>
        <w:t>(ver Anexo 1)</w:t>
      </w:r>
      <w:r w:rsidRPr="00E32B79">
        <w:rPr>
          <w:rFonts w:ascii="Arial" w:hAnsi="Arial" w:cs="Arial"/>
          <w:bCs/>
          <w:sz w:val="22"/>
          <w:szCs w:val="22"/>
          <w:lang w:val="es-ES" w:bidi="ar-SA"/>
        </w:rPr>
        <w:t>.</w:t>
      </w:r>
      <w:r>
        <w:rPr>
          <w:rFonts w:ascii="Arial" w:hAnsi="Arial" w:cs="Arial"/>
          <w:bCs/>
          <w:sz w:val="22"/>
          <w:szCs w:val="22"/>
          <w:lang w:val="es-ES" w:bidi="ar-SA"/>
        </w:rPr>
        <w:t xml:space="preserve"> </w:t>
      </w:r>
      <w:r w:rsidR="00E80C61" w:rsidRPr="00E32B79">
        <w:rPr>
          <w:rFonts w:ascii="Arial" w:hAnsi="Arial" w:cs="Arial"/>
          <w:bCs/>
          <w:sz w:val="23"/>
          <w:szCs w:val="23"/>
          <w:lang w:val="es-ES" w:bidi="ar-SA"/>
        </w:rPr>
        <w:t>Tomando en cuenta la diversidad en la que se puede encontrar un producto en el mercado, se ha calculado una mues</w:t>
      </w:r>
      <w:r>
        <w:rPr>
          <w:rFonts w:ascii="Arial" w:hAnsi="Arial" w:cs="Arial"/>
          <w:bCs/>
          <w:sz w:val="23"/>
          <w:szCs w:val="23"/>
          <w:lang w:val="es-ES" w:bidi="ar-SA"/>
        </w:rPr>
        <w:t>tra para cada producto genérico.</w:t>
      </w:r>
    </w:p>
    <w:p w:rsidR="00D83905" w:rsidRPr="00E32B79" w:rsidRDefault="00D83905" w:rsidP="00AE5421">
      <w:pPr>
        <w:autoSpaceDE w:val="0"/>
        <w:autoSpaceDN w:val="0"/>
        <w:adjustRightInd w:val="0"/>
        <w:spacing w:after="0" w:line="240" w:lineRule="auto"/>
        <w:ind w:firstLine="357"/>
        <w:jc w:val="both"/>
        <w:outlineLvl w:val="0"/>
        <w:rPr>
          <w:rFonts w:ascii="Arial" w:hAnsi="Arial" w:cs="Arial"/>
          <w:bCs/>
          <w:sz w:val="23"/>
          <w:szCs w:val="23"/>
          <w:lang w:val="es-ES" w:bidi="ar-SA"/>
        </w:rPr>
      </w:pPr>
      <w:r w:rsidRPr="00E32B79">
        <w:rPr>
          <w:rFonts w:ascii="Arial" w:hAnsi="Arial" w:cs="Arial"/>
          <w:bCs/>
          <w:sz w:val="23"/>
          <w:szCs w:val="23"/>
          <w:lang w:val="es-ES" w:bidi="ar-SA"/>
        </w:rPr>
        <w:t xml:space="preserve">A continuación se detalla el número de observaciones o boletas </w:t>
      </w:r>
      <w:r w:rsidR="00A30B12" w:rsidRPr="00E32B79">
        <w:rPr>
          <w:rFonts w:ascii="Arial" w:hAnsi="Arial" w:cs="Arial"/>
          <w:bCs/>
          <w:sz w:val="23"/>
          <w:szCs w:val="23"/>
          <w:lang w:val="es-ES" w:bidi="ar-SA"/>
        </w:rPr>
        <w:t xml:space="preserve">de todos los productos </w:t>
      </w:r>
      <w:r w:rsidRPr="00E32B79">
        <w:rPr>
          <w:rFonts w:ascii="Arial" w:hAnsi="Arial" w:cs="Arial"/>
          <w:bCs/>
          <w:sz w:val="23"/>
          <w:szCs w:val="23"/>
          <w:lang w:val="es-ES" w:bidi="ar-SA"/>
        </w:rPr>
        <w:t>por ciudad.</w:t>
      </w:r>
    </w:p>
    <w:p w:rsidR="00AE5421" w:rsidRPr="00E32B79" w:rsidRDefault="00AE5421" w:rsidP="00AE5421">
      <w:pPr>
        <w:autoSpaceDE w:val="0"/>
        <w:autoSpaceDN w:val="0"/>
        <w:adjustRightInd w:val="0"/>
        <w:spacing w:after="0" w:line="240" w:lineRule="auto"/>
        <w:ind w:firstLine="357"/>
        <w:jc w:val="both"/>
        <w:outlineLvl w:val="0"/>
        <w:rPr>
          <w:rFonts w:ascii="Arial" w:hAnsi="Arial" w:cs="Arial"/>
          <w:bCs/>
          <w:sz w:val="23"/>
          <w:szCs w:val="23"/>
          <w:lang w:val="es-ES" w:bidi="ar-SA"/>
        </w:rPr>
      </w:pPr>
    </w:p>
    <w:tbl>
      <w:tblPr>
        <w:tblStyle w:val="Listaclara-nfasis4"/>
        <w:tblW w:w="0" w:type="auto"/>
        <w:jc w:val="center"/>
        <w:tblLook w:val="04A0" w:firstRow="1" w:lastRow="0" w:firstColumn="1" w:lastColumn="0" w:noHBand="0" w:noVBand="1"/>
      </w:tblPr>
      <w:tblGrid>
        <w:gridCol w:w="1572"/>
        <w:gridCol w:w="2159"/>
      </w:tblGrid>
      <w:tr w:rsidR="00AE5421" w:rsidRPr="00FD682A" w:rsidTr="00E1106B">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shd w:val="clear" w:color="auto" w:fill="548DD4" w:themeFill="text2" w:themeFillTint="99"/>
            <w:vAlign w:val="center"/>
          </w:tcPr>
          <w:p w:rsidR="00AE5421" w:rsidRPr="00FD682A" w:rsidRDefault="00AE5421" w:rsidP="00E1106B">
            <w:pPr>
              <w:pStyle w:val="Default"/>
              <w:jc w:val="center"/>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CIUDAD</w:t>
            </w:r>
          </w:p>
        </w:tc>
        <w:tc>
          <w:tcPr>
            <w:tcW w:w="2159"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AE5421" w:rsidRPr="00FD682A" w:rsidRDefault="00AE5421" w:rsidP="00D83905">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 xml:space="preserve">N° de </w:t>
            </w:r>
            <w:r w:rsidR="00D83905">
              <w:rPr>
                <w:rFonts w:ascii="ArialNarrow-Bold" w:hAnsi="ArialNarrow-Bold" w:cs="ArialNarrow-Bold"/>
                <w:bCs w:val="0"/>
                <w:color w:val="FFFFFF" w:themeColor="background1"/>
                <w:sz w:val="20"/>
                <w:szCs w:val="20"/>
                <w:lang w:val="es-ES" w:bidi="ar-SA"/>
              </w:rPr>
              <w:t>observaciones</w:t>
            </w:r>
            <w:r w:rsidRPr="00447ADB">
              <w:rPr>
                <w:rFonts w:ascii="ArialNarrow-Bold" w:hAnsi="ArialNarrow-Bold" w:cs="ArialNarrow-Bold"/>
                <w:bCs w:val="0"/>
                <w:color w:val="FFFFFF" w:themeColor="background1"/>
                <w:sz w:val="20"/>
                <w:szCs w:val="20"/>
                <w:lang w:val="es-ES" w:bidi="ar-SA"/>
              </w:rPr>
              <w:t xml:space="preserve"> </w:t>
            </w:r>
          </w:p>
        </w:tc>
      </w:tr>
      <w:tr w:rsidR="00AE5421" w:rsidRPr="00FD682A" w:rsidTr="002C6F7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Sucre</w:t>
            </w:r>
          </w:p>
        </w:tc>
        <w:tc>
          <w:tcPr>
            <w:tcW w:w="2159" w:type="dxa"/>
            <w:tcBorders>
              <w:left w:val="single" w:sz="4" w:space="0" w:color="auto"/>
            </w:tcBorders>
            <w:vAlign w:val="center"/>
          </w:tcPr>
          <w:p w:rsidR="00AE5421" w:rsidRPr="002C6F74" w:rsidRDefault="00AE5421"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5,087</w:t>
            </w:r>
          </w:p>
        </w:tc>
      </w:tr>
      <w:tr w:rsidR="00AE5421" w:rsidRPr="00FD682A" w:rsidTr="002C6F74">
        <w:trPr>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La P</w:t>
            </w:r>
            <w:r w:rsidRPr="0025154E">
              <w:rPr>
                <w:rFonts w:ascii="Arial" w:eastAsia="ArialNarrow" w:hAnsi="Arial" w:cs="Arial"/>
                <w:sz w:val="18"/>
                <w:szCs w:val="18"/>
                <w:lang w:val="es-ES" w:bidi="ar-SA"/>
              </w:rPr>
              <w:t>az</w:t>
            </w:r>
            <w:r>
              <w:rPr>
                <w:rFonts w:ascii="Arial" w:eastAsia="ArialNarrow" w:hAnsi="Arial" w:cs="Arial"/>
                <w:sz w:val="18"/>
                <w:szCs w:val="18"/>
                <w:lang w:val="es-ES" w:bidi="ar-SA"/>
              </w:rPr>
              <w:t xml:space="preserve"> y El Alto</w:t>
            </w:r>
          </w:p>
        </w:tc>
        <w:tc>
          <w:tcPr>
            <w:tcW w:w="2159" w:type="dxa"/>
            <w:tcBorders>
              <w:top w:val="single" w:sz="8" w:space="0" w:color="8064A2" w:themeColor="accent4"/>
              <w:left w:val="single" w:sz="4" w:space="0" w:color="auto"/>
              <w:bottom w:val="single" w:sz="8" w:space="0" w:color="8064A2" w:themeColor="accent4"/>
            </w:tcBorders>
            <w:vAlign w:val="center"/>
          </w:tcPr>
          <w:p w:rsidR="00AE5421" w:rsidRPr="002C6F74" w:rsidRDefault="00AE5421"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20,136</w:t>
            </w:r>
          </w:p>
        </w:tc>
      </w:tr>
      <w:tr w:rsidR="00AE5421" w:rsidRPr="00FD682A" w:rsidTr="002C6F7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Cochabamba</w:t>
            </w:r>
          </w:p>
        </w:tc>
        <w:tc>
          <w:tcPr>
            <w:tcW w:w="2159" w:type="dxa"/>
            <w:tcBorders>
              <w:left w:val="single" w:sz="4" w:space="0" w:color="auto"/>
            </w:tcBorders>
            <w:vAlign w:val="center"/>
          </w:tcPr>
          <w:p w:rsidR="00AE5421" w:rsidRPr="002C6F74" w:rsidRDefault="00AE5421"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11,648</w:t>
            </w:r>
          </w:p>
        </w:tc>
      </w:tr>
      <w:tr w:rsidR="00AE5421" w:rsidRPr="00FD682A" w:rsidTr="002C6F74">
        <w:trPr>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Oruro</w:t>
            </w:r>
          </w:p>
        </w:tc>
        <w:tc>
          <w:tcPr>
            <w:tcW w:w="2159" w:type="dxa"/>
            <w:tcBorders>
              <w:top w:val="single" w:sz="8" w:space="0" w:color="8064A2" w:themeColor="accent4"/>
              <w:left w:val="single" w:sz="4" w:space="0" w:color="auto"/>
              <w:bottom w:val="single" w:sz="8" w:space="0" w:color="8064A2" w:themeColor="accent4"/>
            </w:tcBorders>
            <w:vAlign w:val="center"/>
          </w:tcPr>
          <w:p w:rsidR="00AE5421" w:rsidRPr="002C6F74" w:rsidRDefault="00AE5421"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4,469</w:t>
            </w:r>
          </w:p>
        </w:tc>
      </w:tr>
      <w:tr w:rsidR="00AE5421" w:rsidRPr="00FD682A" w:rsidTr="002C6F7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Potosí</w:t>
            </w:r>
          </w:p>
        </w:tc>
        <w:tc>
          <w:tcPr>
            <w:tcW w:w="2159" w:type="dxa"/>
            <w:tcBorders>
              <w:left w:val="single" w:sz="4" w:space="0" w:color="auto"/>
            </w:tcBorders>
            <w:vAlign w:val="center"/>
          </w:tcPr>
          <w:p w:rsidR="00AE5421" w:rsidRPr="002C6F74" w:rsidRDefault="00AE5421"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4,360</w:t>
            </w:r>
          </w:p>
        </w:tc>
      </w:tr>
      <w:tr w:rsidR="00AE5421" w:rsidRPr="00FD682A" w:rsidTr="002C6F74">
        <w:trPr>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Tarija</w:t>
            </w:r>
          </w:p>
        </w:tc>
        <w:tc>
          <w:tcPr>
            <w:tcW w:w="2159" w:type="dxa"/>
            <w:tcBorders>
              <w:top w:val="single" w:sz="8" w:space="0" w:color="8064A2" w:themeColor="accent4"/>
              <w:left w:val="single" w:sz="4" w:space="0" w:color="auto"/>
              <w:bottom w:val="single" w:sz="8" w:space="0" w:color="8064A2" w:themeColor="accent4"/>
            </w:tcBorders>
            <w:vAlign w:val="center"/>
          </w:tcPr>
          <w:p w:rsidR="00AE5421" w:rsidRPr="002C6F74" w:rsidRDefault="00AE5421"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4,588</w:t>
            </w:r>
          </w:p>
        </w:tc>
      </w:tr>
      <w:tr w:rsidR="00AE5421" w:rsidRPr="00FD682A" w:rsidTr="002C6F7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Santa cruz</w:t>
            </w:r>
          </w:p>
        </w:tc>
        <w:tc>
          <w:tcPr>
            <w:tcW w:w="2159" w:type="dxa"/>
            <w:tcBorders>
              <w:left w:val="single" w:sz="4" w:space="0" w:color="auto"/>
            </w:tcBorders>
            <w:vAlign w:val="center"/>
          </w:tcPr>
          <w:p w:rsidR="00AE5421" w:rsidRPr="002C6F74" w:rsidRDefault="00AE5421"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11,524</w:t>
            </w:r>
          </w:p>
        </w:tc>
      </w:tr>
      <w:tr w:rsidR="00AE5421" w:rsidRPr="00FD682A" w:rsidTr="002C6F74">
        <w:trPr>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Trinidad</w:t>
            </w:r>
          </w:p>
        </w:tc>
        <w:tc>
          <w:tcPr>
            <w:tcW w:w="2159" w:type="dxa"/>
            <w:tcBorders>
              <w:top w:val="single" w:sz="8" w:space="0" w:color="8064A2" w:themeColor="accent4"/>
              <w:left w:val="single" w:sz="4" w:space="0" w:color="auto"/>
              <w:bottom w:val="single" w:sz="8" w:space="0" w:color="8064A2" w:themeColor="accent4"/>
            </w:tcBorders>
            <w:vAlign w:val="center"/>
          </w:tcPr>
          <w:p w:rsidR="00AE5421" w:rsidRPr="002C6F74" w:rsidRDefault="00AE5421"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3,688</w:t>
            </w:r>
          </w:p>
        </w:tc>
      </w:tr>
      <w:tr w:rsidR="00AE5421" w:rsidRPr="00FD682A" w:rsidTr="002C6F7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25154E" w:rsidRDefault="00AE5421" w:rsidP="00E1106B">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Cobija</w:t>
            </w:r>
          </w:p>
        </w:tc>
        <w:tc>
          <w:tcPr>
            <w:tcW w:w="2159" w:type="dxa"/>
            <w:tcBorders>
              <w:left w:val="single" w:sz="4" w:space="0" w:color="auto"/>
            </w:tcBorders>
            <w:vAlign w:val="center"/>
          </w:tcPr>
          <w:p w:rsidR="00AE5421" w:rsidRPr="002C6F74" w:rsidRDefault="00AE5421"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bidi="ar-SA"/>
              </w:rPr>
            </w:pPr>
            <w:r w:rsidRPr="002C6F74">
              <w:rPr>
                <w:rFonts w:ascii="Arial" w:eastAsia="Times New Roman" w:hAnsi="Arial" w:cs="Arial"/>
                <w:color w:val="000000"/>
                <w:lang w:val="es-ES" w:eastAsia="es-BO" w:bidi="ar-SA"/>
              </w:rPr>
              <w:t>2,754</w:t>
            </w:r>
          </w:p>
        </w:tc>
      </w:tr>
      <w:tr w:rsidR="00AE5421" w:rsidRPr="00FD682A" w:rsidTr="002C6F74">
        <w:trPr>
          <w:trHeight w:val="340"/>
          <w:jc w:val="center"/>
        </w:trPr>
        <w:tc>
          <w:tcPr>
            <w:cnfStyle w:val="001000000000" w:firstRow="0" w:lastRow="0" w:firstColumn="1" w:lastColumn="0" w:oddVBand="0" w:evenVBand="0" w:oddHBand="0" w:evenHBand="0" w:firstRowFirstColumn="0" w:firstRowLastColumn="0" w:lastRowFirstColumn="0" w:lastRowLastColumn="0"/>
            <w:tcW w:w="1572" w:type="dxa"/>
            <w:tcBorders>
              <w:right w:val="single" w:sz="4" w:space="0" w:color="auto"/>
            </w:tcBorders>
            <w:vAlign w:val="center"/>
          </w:tcPr>
          <w:p w:rsidR="00AE5421" w:rsidRPr="00B324E6" w:rsidRDefault="00AE5421" w:rsidP="00E1106B">
            <w:pPr>
              <w:rPr>
                <w:rFonts w:ascii="Times New Roman" w:eastAsia="Times New Roman" w:hAnsi="Times New Roman" w:cs="Times New Roman"/>
                <w:bCs w:val="0"/>
                <w:color w:val="000000"/>
                <w:sz w:val="22"/>
                <w:szCs w:val="22"/>
                <w:lang w:val="es-BO" w:eastAsia="es-BO" w:bidi="ar-SA"/>
              </w:rPr>
            </w:pPr>
            <w:r>
              <w:rPr>
                <w:rFonts w:ascii="Times New Roman" w:eastAsia="Times New Roman" w:hAnsi="Times New Roman" w:cs="Times New Roman"/>
                <w:bCs w:val="0"/>
                <w:color w:val="000000"/>
                <w:sz w:val="22"/>
                <w:szCs w:val="24"/>
                <w:lang w:val="es-ES" w:eastAsia="es-BO" w:bidi="ar-SA"/>
              </w:rPr>
              <w:t>TOTAL</w:t>
            </w:r>
          </w:p>
        </w:tc>
        <w:tc>
          <w:tcPr>
            <w:tcW w:w="2159" w:type="dxa"/>
            <w:tcBorders>
              <w:left w:val="single" w:sz="4" w:space="0" w:color="auto"/>
            </w:tcBorders>
            <w:vAlign w:val="center"/>
          </w:tcPr>
          <w:p w:rsidR="00AE5421" w:rsidRPr="002C6F74" w:rsidRDefault="00AE5421"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val="es-BO" w:eastAsia="es-BO" w:bidi="ar-SA"/>
              </w:rPr>
            </w:pPr>
            <w:r w:rsidRPr="002C6F74">
              <w:rPr>
                <w:rFonts w:ascii="Arial" w:hAnsi="Arial" w:cs="Arial"/>
                <w:b/>
                <w:bCs/>
                <w:color w:val="000000"/>
                <w:lang w:val="es-BO"/>
              </w:rPr>
              <w:t>68,254</w:t>
            </w:r>
          </w:p>
        </w:tc>
      </w:tr>
    </w:tbl>
    <w:p w:rsidR="00AE5421" w:rsidRDefault="00AE5421" w:rsidP="00AE5421">
      <w:pPr>
        <w:autoSpaceDE w:val="0"/>
        <w:autoSpaceDN w:val="0"/>
        <w:adjustRightInd w:val="0"/>
        <w:spacing w:before="0" w:after="0" w:line="240" w:lineRule="auto"/>
        <w:ind w:firstLine="360"/>
        <w:jc w:val="both"/>
        <w:rPr>
          <w:rFonts w:ascii="Trebuchet MS" w:hAnsi="Trebuchet MS" w:cs="Arial"/>
          <w:bCs/>
          <w:sz w:val="23"/>
          <w:szCs w:val="23"/>
          <w:lang w:val="es-ES" w:bidi="ar-SA"/>
        </w:rPr>
      </w:pPr>
    </w:p>
    <w:p w:rsidR="00AB5885" w:rsidRDefault="00AB5885" w:rsidP="00AE5421">
      <w:pPr>
        <w:autoSpaceDE w:val="0"/>
        <w:autoSpaceDN w:val="0"/>
        <w:adjustRightInd w:val="0"/>
        <w:spacing w:before="0" w:after="0" w:line="240" w:lineRule="auto"/>
        <w:ind w:firstLine="360"/>
        <w:jc w:val="both"/>
        <w:rPr>
          <w:rFonts w:ascii="Trebuchet MS" w:hAnsi="Trebuchet MS" w:cs="Arial"/>
          <w:bCs/>
          <w:sz w:val="23"/>
          <w:szCs w:val="23"/>
          <w:lang w:val="es-ES" w:bidi="ar-SA"/>
        </w:rPr>
      </w:pPr>
    </w:p>
    <w:p w:rsidR="00AE5421" w:rsidRPr="009957C7" w:rsidRDefault="00AE5421" w:rsidP="00AE5421">
      <w:pPr>
        <w:autoSpaceDE w:val="0"/>
        <w:autoSpaceDN w:val="0"/>
        <w:adjustRightInd w:val="0"/>
        <w:spacing w:before="0" w:after="0" w:line="240" w:lineRule="auto"/>
        <w:ind w:firstLine="360"/>
        <w:jc w:val="both"/>
        <w:rPr>
          <w:rFonts w:ascii="Trebuchet MS" w:hAnsi="Trebuchet MS" w:cs="Arial"/>
          <w:bCs/>
          <w:sz w:val="22"/>
          <w:szCs w:val="22"/>
          <w:lang w:val="es-ES" w:bidi="ar-SA"/>
        </w:rPr>
      </w:pPr>
    </w:p>
    <w:p w:rsidR="00972A8D" w:rsidRDefault="00FF3066" w:rsidP="00FF3066">
      <w:pPr>
        <w:autoSpaceDE w:val="0"/>
        <w:autoSpaceDN w:val="0"/>
        <w:adjustRightInd w:val="0"/>
        <w:spacing w:before="0" w:after="0" w:line="240" w:lineRule="auto"/>
        <w:ind w:firstLine="360"/>
        <w:jc w:val="both"/>
        <w:rPr>
          <w:rFonts w:ascii="Arial" w:hAnsi="Arial" w:cs="Arial"/>
          <w:bCs/>
          <w:sz w:val="23"/>
          <w:szCs w:val="23"/>
          <w:lang w:val="es-ES" w:bidi="ar-SA"/>
        </w:rPr>
      </w:pPr>
      <w:r w:rsidRPr="00F93406">
        <w:rPr>
          <w:rFonts w:ascii="Arial" w:hAnsi="Arial" w:cs="Arial"/>
          <w:bCs/>
          <w:sz w:val="23"/>
          <w:szCs w:val="23"/>
          <w:lang w:val="es-ES" w:bidi="ar-SA"/>
        </w:rPr>
        <w:t xml:space="preserve">Dado que no se puede asegurar una representatividad absoluta de la muestra, se resguarda la representatividad interna de cada informante, ya que se captura la especificación del </w:t>
      </w:r>
      <w:r w:rsidR="00A30B12" w:rsidRPr="00F93406">
        <w:rPr>
          <w:rFonts w:ascii="Arial" w:hAnsi="Arial" w:cs="Arial"/>
          <w:bCs/>
          <w:sz w:val="23"/>
          <w:szCs w:val="23"/>
          <w:lang w:val="es-ES" w:bidi="ar-SA"/>
        </w:rPr>
        <w:t>producto</w:t>
      </w:r>
      <w:r w:rsidRPr="00F93406">
        <w:rPr>
          <w:rFonts w:ascii="Arial" w:hAnsi="Arial" w:cs="Arial"/>
          <w:bCs/>
          <w:sz w:val="23"/>
          <w:szCs w:val="23"/>
          <w:lang w:val="es-ES" w:bidi="ar-SA"/>
        </w:rPr>
        <w:t xml:space="preserve"> de “mayor venta” del establecimiento, siendo esta, la que nos permite aproximarnos al </w:t>
      </w:r>
      <w:r w:rsidR="00A30B12" w:rsidRPr="00F93406">
        <w:rPr>
          <w:rFonts w:ascii="Arial" w:hAnsi="Arial" w:cs="Arial"/>
          <w:bCs/>
          <w:sz w:val="23"/>
          <w:szCs w:val="23"/>
          <w:lang w:val="es-ES" w:bidi="ar-SA"/>
        </w:rPr>
        <w:t xml:space="preserve">producto específico </w:t>
      </w:r>
      <w:r w:rsidRPr="00F93406">
        <w:rPr>
          <w:rFonts w:ascii="Arial" w:hAnsi="Arial" w:cs="Arial"/>
          <w:bCs/>
          <w:sz w:val="23"/>
          <w:szCs w:val="23"/>
          <w:lang w:val="es-ES" w:bidi="ar-SA"/>
        </w:rPr>
        <w:t>de mayor consumo del hogar.</w:t>
      </w:r>
    </w:p>
    <w:p w:rsidR="007B2AFB" w:rsidRDefault="007B2AFB" w:rsidP="00FF3066">
      <w:pPr>
        <w:autoSpaceDE w:val="0"/>
        <w:autoSpaceDN w:val="0"/>
        <w:adjustRightInd w:val="0"/>
        <w:spacing w:before="0" w:after="0" w:line="240" w:lineRule="auto"/>
        <w:ind w:firstLine="360"/>
        <w:jc w:val="both"/>
        <w:rPr>
          <w:rFonts w:ascii="Arial" w:hAnsi="Arial" w:cs="Arial"/>
          <w:bCs/>
          <w:sz w:val="23"/>
          <w:szCs w:val="23"/>
          <w:lang w:val="es-ES" w:bidi="ar-SA"/>
        </w:rPr>
      </w:pPr>
    </w:p>
    <w:p w:rsidR="002C6F74" w:rsidRDefault="002C6F74" w:rsidP="00FF3066">
      <w:pPr>
        <w:autoSpaceDE w:val="0"/>
        <w:autoSpaceDN w:val="0"/>
        <w:adjustRightInd w:val="0"/>
        <w:spacing w:before="0" w:after="0" w:line="240" w:lineRule="auto"/>
        <w:ind w:firstLine="360"/>
        <w:jc w:val="both"/>
        <w:rPr>
          <w:rFonts w:ascii="Arial" w:hAnsi="Arial" w:cs="Arial"/>
          <w:bCs/>
          <w:sz w:val="23"/>
          <w:szCs w:val="23"/>
          <w:lang w:val="es-ES" w:bidi="ar-SA"/>
        </w:rPr>
      </w:pPr>
    </w:p>
    <w:p w:rsidR="002C6F74" w:rsidRDefault="002C6F74" w:rsidP="00FF3066">
      <w:pPr>
        <w:autoSpaceDE w:val="0"/>
        <w:autoSpaceDN w:val="0"/>
        <w:adjustRightInd w:val="0"/>
        <w:spacing w:before="0" w:after="0" w:line="240" w:lineRule="auto"/>
        <w:ind w:firstLine="360"/>
        <w:jc w:val="both"/>
        <w:rPr>
          <w:rFonts w:ascii="Arial" w:hAnsi="Arial" w:cs="Arial"/>
          <w:bCs/>
          <w:sz w:val="23"/>
          <w:szCs w:val="23"/>
          <w:lang w:val="es-ES" w:bidi="ar-SA"/>
        </w:rPr>
      </w:pPr>
    </w:p>
    <w:p w:rsidR="00FF3066" w:rsidRDefault="00FF3066" w:rsidP="00504A05">
      <w:pPr>
        <w:pStyle w:val="Prrafodelista"/>
        <w:autoSpaceDE w:val="0"/>
        <w:autoSpaceDN w:val="0"/>
        <w:adjustRightInd w:val="0"/>
        <w:spacing w:before="0" w:after="0" w:line="240" w:lineRule="auto"/>
        <w:rPr>
          <w:rFonts w:ascii="TrebuchetMS-Bold" w:hAnsi="TrebuchetMS-Bold" w:cs="TrebuchetMS-Bold"/>
          <w:b/>
          <w:bCs/>
          <w:color w:val="0066FF"/>
          <w:sz w:val="22"/>
          <w:szCs w:val="22"/>
          <w:lang w:val="es-ES" w:bidi="ar-SA"/>
        </w:rPr>
      </w:pPr>
    </w:p>
    <w:p w:rsidR="00504A05" w:rsidRDefault="00504A05" w:rsidP="00972A8D">
      <w:pPr>
        <w:pStyle w:val="Prrafodelista"/>
        <w:numPr>
          <w:ilvl w:val="0"/>
          <w:numId w:val="1"/>
        </w:numPr>
        <w:autoSpaceDE w:val="0"/>
        <w:autoSpaceDN w:val="0"/>
        <w:adjustRightInd w:val="0"/>
        <w:spacing w:after="0" w:line="240" w:lineRule="auto"/>
        <w:ind w:left="714" w:hanging="357"/>
        <w:outlineLvl w:val="0"/>
        <w:rPr>
          <w:rFonts w:ascii="TrebuchetMS-Bold" w:hAnsi="TrebuchetMS-Bold" w:cs="TrebuchetMS-Bold"/>
          <w:b/>
          <w:bCs/>
          <w:color w:val="4F81BD" w:themeColor="accent1"/>
          <w:sz w:val="24"/>
          <w:szCs w:val="24"/>
          <w:lang w:val="es-ES" w:bidi="ar-SA"/>
        </w:rPr>
      </w:pPr>
      <w:bookmarkStart w:id="44" w:name="_Toc445452232"/>
      <w:r w:rsidRPr="00972A8D">
        <w:rPr>
          <w:rFonts w:ascii="TrebuchetMS-Bold" w:hAnsi="TrebuchetMS-Bold" w:cs="TrebuchetMS-Bold"/>
          <w:b/>
          <w:bCs/>
          <w:color w:val="4F81BD" w:themeColor="accent1"/>
          <w:sz w:val="24"/>
          <w:szCs w:val="24"/>
          <w:lang w:val="es-ES" w:bidi="ar-SA"/>
        </w:rPr>
        <w:t>ESTABLECIMIENTOS</w:t>
      </w:r>
      <w:bookmarkEnd w:id="44"/>
      <w:r w:rsidR="003B6AEB">
        <w:rPr>
          <w:rFonts w:ascii="TrebuchetMS-Bold" w:hAnsi="TrebuchetMS-Bold" w:cs="TrebuchetMS-Bold"/>
          <w:b/>
          <w:bCs/>
          <w:color w:val="4F81BD" w:themeColor="accent1"/>
          <w:sz w:val="24"/>
          <w:szCs w:val="24"/>
          <w:lang w:val="es-ES" w:bidi="ar-SA"/>
        </w:rPr>
        <w:t xml:space="preserve"> O FUENTES DE INFORMACIÓN</w:t>
      </w:r>
    </w:p>
    <w:p w:rsidR="00504A05" w:rsidRPr="00972A8D" w:rsidRDefault="00504A05" w:rsidP="00972A8D">
      <w:pPr>
        <w:pStyle w:val="Default"/>
        <w:numPr>
          <w:ilvl w:val="1"/>
          <w:numId w:val="1"/>
        </w:numPr>
        <w:spacing w:before="240"/>
        <w:ind w:left="850" w:hanging="493"/>
        <w:jc w:val="both"/>
        <w:outlineLvl w:val="1"/>
        <w:rPr>
          <w:rFonts w:ascii="TrebuchetMS-Bold" w:hAnsi="TrebuchetMS-Bold" w:cs="TrebuchetMS-Bold"/>
          <w:b/>
          <w:bCs/>
          <w:color w:val="4F81BD" w:themeColor="accent1"/>
          <w:szCs w:val="22"/>
          <w:lang w:val="es-ES" w:bidi="ar-SA"/>
        </w:rPr>
      </w:pPr>
      <w:bookmarkStart w:id="45" w:name="_Toc445452234"/>
      <w:r w:rsidRPr="00972A8D">
        <w:rPr>
          <w:rFonts w:ascii="TrebuchetMS-Bold" w:hAnsi="TrebuchetMS-Bold" w:cs="TrebuchetMS-Bold"/>
          <w:b/>
          <w:bCs/>
          <w:color w:val="4F81BD" w:themeColor="accent1"/>
          <w:szCs w:val="22"/>
          <w:lang w:val="es-ES" w:bidi="ar-SA"/>
        </w:rPr>
        <w:t>Selección de Áreas Comerciales</w:t>
      </w:r>
      <w:bookmarkEnd w:id="45"/>
    </w:p>
    <w:p w:rsidR="00504A05" w:rsidRPr="00F93406" w:rsidRDefault="00504A05" w:rsidP="00580D39">
      <w:pPr>
        <w:autoSpaceDE w:val="0"/>
        <w:autoSpaceDN w:val="0"/>
        <w:adjustRightInd w:val="0"/>
        <w:spacing w:after="0" w:line="240" w:lineRule="auto"/>
        <w:ind w:firstLine="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Un área comercial ha sido seleccionada bajo los siguientes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criterios:</w:t>
      </w:r>
    </w:p>
    <w:p w:rsidR="00504A05" w:rsidRPr="00F93406" w:rsidRDefault="00504A05" w:rsidP="00580D39">
      <w:pPr>
        <w:pStyle w:val="Prrafodelista"/>
        <w:numPr>
          <w:ilvl w:val="0"/>
          <w:numId w:val="6"/>
        </w:numPr>
        <w:autoSpaceDE w:val="0"/>
        <w:autoSpaceDN w:val="0"/>
        <w:adjustRightInd w:val="0"/>
        <w:spacing w:after="0" w:line="240" w:lineRule="auto"/>
        <w:ind w:left="714" w:hanging="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lastRenderedPageBreak/>
        <w:t>Que exista uno o más mercados o ferias visible y</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significativamente concurridos por demandantes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y</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oferentes.</w:t>
      </w:r>
    </w:p>
    <w:p w:rsidR="00504A05" w:rsidRPr="00F93406" w:rsidRDefault="00504A05" w:rsidP="003210EC">
      <w:pPr>
        <w:pStyle w:val="Prrafodelista"/>
        <w:numPr>
          <w:ilvl w:val="0"/>
          <w:numId w:val="6"/>
        </w:numPr>
        <w:autoSpaceDE w:val="0"/>
        <w:autoSpaceDN w:val="0"/>
        <w:adjustRightInd w:val="0"/>
        <w:spacing w:before="240" w:after="0" w:line="240" w:lineRule="auto"/>
        <w:ind w:left="714" w:hanging="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Que la población que forma parte de un área comercial tenga</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comportamiento y hábitos homogéneos.</w:t>
      </w:r>
    </w:p>
    <w:p w:rsidR="00504A05" w:rsidRPr="00F93406" w:rsidRDefault="00504A05" w:rsidP="006B54A0">
      <w:pPr>
        <w:pStyle w:val="Prrafodelista"/>
        <w:numPr>
          <w:ilvl w:val="0"/>
          <w:numId w:val="6"/>
        </w:numPr>
        <w:autoSpaceDE w:val="0"/>
        <w:autoSpaceDN w:val="0"/>
        <w:adjustRightInd w:val="0"/>
        <w:spacing w:before="240" w:after="0" w:line="240" w:lineRule="auto"/>
        <w:ind w:left="714" w:hanging="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Que realice el mayor volumen de ventas.</w:t>
      </w:r>
    </w:p>
    <w:p w:rsidR="00504A05" w:rsidRPr="00F93406" w:rsidRDefault="00504A05" w:rsidP="009B0306">
      <w:pPr>
        <w:autoSpaceDE w:val="0"/>
        <w:autoSpaceDN w:val="0"/>
        <w:adjustRightInd w:val="0"/>
        <w:spacing w:after="0" w:line="240" w:lineRule="auto"/>
        <w:ind w:firstLine="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Esta clasificación se hace cumpliendo el objetivo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representatividad. Y permite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determinar el número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 xml:space="preserve">establecimientos o fuentes de información, en los que se </w:t>
      </w:r>
      <w:r w:rsidR="003B6AEB" w:rsidRPr="00F93406">
        <w:rPr>
          <w:rFonts w:ascii="Arial" w:eastAsia="ArialNarrow" w:hAnsi="Arial" w:cs="Arial"/>
          <w:color w:val="000000"/>
          <w:sz w:val="23"/>
          <w:szCs w:val="23"/>
          <w:lang w:val="es-ES" w:bidi="ar-SA"/>
        </w:rPr>
        <w:t xml:space="preserve">van a </w:t>
      </w:r>
      <w:r w:rsidRPr="00F93406">
        <w:rPr>
          <w:rFonts w:ascii="Arial" w:eastAsia="ArialNarrow" w:hAnsi="Arial" w:cs="Arial"/>
          <w:color w:val="000000"/>
          <w:sz w:val="23"/>
          <w:szCs w:val="23"/>
          <w:lang w:val="es-ES" w:bidi="ar-SA"/>
        </w:rPr>
        <w:t>cotiza</w:t>
      </w:r>
      <w:r w:rsidR="00623D15" w:rsidRPr="00F93406">
        <w:rPr>
          <w:rFonts w:ascii="Arial" w:eastAsia="ArialNarrow" w:hAnsi="Arial" w:cs="Arial"/>
          <w:color w:val="000000"/>
          <w:sz w:val="23"/>
          <w:szCs w:val="23"/>
          <w:lang w:val="es-ES" w:bidi="ar-SA"/>
        </w:rPr>
        <w:t>r</w:t>
      </w:r>
      <w:r w:rsidR="00580D39"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los productos.</w:t>
      </w:r>
    </w:p>
    <w:p w:rsidR="00504A05" w:rsidRPr="00972A8D" w:rsidRDefault="00792542" w:rsidP="00972A8D">
      <w:pPr>
        <w:pStyle w:val="Default"/>
        <w:numPr>
          <w:ilvl w:val="1"/>
          <w:numId w:val="1"/>
        </w:numPr>
        <w:spacing w:before="240"/>
        <w:ind w:left="850" w:hanging="493"/>
        <w:jc w:val="both"/>
        <w:outlineLvl w:val="1"/>
        <w:rPr>
          <w:rFonts w:ascii="TrebuchetMS-Bold" w:hAnsi="TrebuchetMS-Bold" w:cs="TrebuchetMS-Bold"/>
          <w:b/>
          <w:bCs/>
          <w:color w:val="4F81BD" w:themeColor="accent1"/>
          <w:szCs w:val="22"/>
          <w:lang w:val="es-ES" w:bidi="ar-SA"/>
        </w:rPr>
      </w:pPr>
      <w:bookmarkStart w:id="46" w:name="_Toc445452235"/>
      <w:r>
        <w:rPr>
          <w:rFonts w:ascii="TrebuchetMS-Bold" w:hAnsi="TrebuchetMS-Bold" w:cs="TrebuchetMS-Bold"/>
          <w:b/>
          <w:bCs/>
          <w:color w:val="4F81BD" w:themeColor="accent1"/>
          <w:szCs w:val="22"/>
          <w:lang w:val="es-ES" w:bidi="ar-SA"/>
        </w:rPr>
        <w:t xml:space="preserve">Selección de </w:t>
      </w:r>
      <w:r w:rsidR="00504A05" w:rsidRPr="00972A8D">
        <w:rPr>
          <w:rFonts w:ascii="TrebuchetMS-Bold" w:hAnsi="TrebuchetMS-Bold" w:cs="TrebuchetMS-Bold"/>
          <w:b/>
          <w:bCs/>
          <w:color w:val="4F81BD" w:themeColor="accent1"/>
          <w:szCs w:val="22"/>
          <w:lang w:val="es-ES" w:bidi="ar-SA"/>
        </w:rPr>
        <w:t>Establecimientos</w:t>
      </w:r>
      <w:bookmarkEnd w:id="46"/>
    </w:p>
    <w:p w:rsidR="005A2791" w:rsidRPr="009B0306" w:rsidRDefault="005A2791" w:rsidP="00D85AC1">
      <w:pPr>
        <w:pStyle w:val="Default"/>
        <w:spacing w:before="0"/>
        <w:ind w:left="1077"/>
        <w:jc w:val="both"/>
        <w:rPr>
          <w:rFonts w:ascii="Trebuchet MS" w:hAnsi="Trebuchet MS" w:cs="Arial"/>
          <w:b/>
          <w:bCs/>
          <w:color w:val="0066FF"/>
          <w:sz w:val="23"/>
          <w:szCs w:val="23"/>
          <w:lang w:val="es-ES" w:bidi="ar-SA"/>
        </w:rPr>
      </w:pPr>
    </w:p>
    <w:p w:rsidR="006C6234" w:rsidRPr="00F93406" w:rsidRDefault="00504A05" w:rsidP="006C6234">
      <w:pPr>
        <w:autoSpaceDE w:val="0"/>
        <w:autoSpaceDN w:val="0"/>
        <w:adjustRightInd w:val="0"/>
        <w:spacing w:before="0" w:after="0" w:line="240" w:lineRule="auto"/>
        <w:ind w:firstLine="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Para la selección de cada uno de los establecimientos informantes,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se consideraron los siguientes criterios:</w:t>
      </w:r>
    </w:p>
    <w:p w:rsidR="00504A05" w:rsidRPr="00F93406" w:rsidRDefault="00504A05" w:rsidP="007E086D">
      <w:pPr>
        <w:pStyle w:val="Prrafodelista"/>
        <w:numPr>
          <w:ilvl w:val="0"/>
          <w:numId w:val="8"/>
        </w:numPr>
        <w:autoSpaceDE w:val="0"/>
        <w:autoSpaceDN w:val="0"/>
        <w:adjustRightInd w:val="0"/>
        <w:spacing w:before="12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La representatividad que tiene el establecimiento en la zona</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donde se encuentra ubicado: Su tamaño, capacidad de</w:t>
      </w:r>
      <w:r w:rsidR="005F5ABF" w:rsidRPr="00F93406">
        <w:rPr>
          <w:rFonts w:ascii="Arial" w:eastAsia="ArialNarrow" w:hAnsi="Arial" w:cs="Arial"/>
          <w:color w:val="000000"/>
          <w:sz w:val="23"/>
          <w:szCs w:val="23"/>
          <w:lang w:val="es-ES" w:bidi="ar-SA"/>
        </w:rPr>
        <w:t xml:space="preserve"> </w:t>
      </w:r>
      <w:r w:rsidR="00DD7572" w:rsidRPr="00F93406">
        <w:rPr>
          <w:rFonts w:ascii="Arial" w:eastAsia="ArialNarrow" w:hAnsi="Arial" w:cs="Arial"/>
          <w:color w:val="000000"/>
          <w:sz w:val="23"/>
          <w:szCs w:val="23"/>
          <w:lang w:val="es-ES" w:bidi="ar-SA"/>
        </w:rPr>
        <w:t>a</w:t>
      </w:r>
      <w:r w:rsidRPr="00F93406">
        <w:rPr>
          <w:rFonts w:ascii="Arial" w:eastAsia="ArialNarrow" w:hAnsi="Arial" w:cs="Arial"/>
          <w:color w:val="000000"/>
          <w:sz w:val="23"/>
          <w:szCs w:val="23"/>
          <w:lang w:val="es-ES" w:bidi="ar-SA"/>
        </w:rPr>
        <w:t>bastecimiento, concurrencia de demandantes y volumen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ventas.</w:t>
      </w:r>
    </w:p>
    <w:p w:rsidR="00504A05" w:rsidRPr="00F93406" w:rsidRDefault="00504A05" w:rsidP="00A07510">
      <w:pPr>
        <w:pStyle w:val="Prrafodelista"/>
        <w:numPr>
          <w:ilvl w:val="0"/>
          <w:numId w:val="8"/>
        </w:numPr>
        <w:autoSpaceDE w:val="0"/>
        <w:autoSpaceDN w:val="0"/>
        <w:adjustRightInd w:val="0"/>
        <w:spacing w:before="240" w:after="0" w:line="240" w:lineRule="auto"/>
        <w:ind w:left="714" w:hanging="357"/>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Para el caso de los mercados, se consideró el tamaño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éstos, el número de puestos que tienen y la afluencia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compradores.</w:t>
      </w:r>
    </w:p>
    <w:p w:rsidR="00504A05" w:rsidRPr="00F93406" w:rsidRDefault="00504A05" w:rsidP="007E086D">
      <w:pPr>
        <w:pStyle w:val="Prrafodelista"/>
        <w:numPr>
          <w:ilvl w:val="0"/>
          <w:numId w:val="8"/>
        </w:numPr>
        <w:autoSpaceDE w:val="0"/>
        <w:autoSpaceDN w:val="0"/>
        <w:adjustRightInd w:val="0"/>
        <w:spacing w:before="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El tiempo de permanencia en el mercado que el establecimiento</w:t>
      </w:r>
      <w:r w:rsidR="005F5ABF" w:rsidRPr="00F93406">
        <w:rPr>
          <w:rFonts w:ascii="Arial" w:eastAsia="ArialNarrow" w:hAnsi="Arial" w:cs="Arial"/>
          <w:color w:val="000000"/>
          <w:sz w:val="23"/>
          <w:szCs w:val="23"/>
          <w:lang w:val="es-ES" w:bidi="ar-SA"/>
        </w:rPr>
        <w:t xml:space="preserve"> </w:t>
      </w:r>
      <w:r w:rsidR="00C16A9A" w:rsidRPr="00F93406">
        <w:rPr>
          <w:rFonts w:ascii="Arial" w:eastAsia="ArialNarrow" w:hAnsi="Arial" w:cs="Arial"/>
          <w:color w:val="000000"/>
          <w:sz w:val="23"/>
          <w:szCs w:val="23"/>
          <w:lang w:val="es-ES" w:bidi="ar-SA"/>
        </w:rPr>
        <w:t>debe tener m</w:t>
      </w:r>
      <w:r w:rsidRPr="00F93406">
        <w:rPr>
          <w:rFonts w:ascii="Arial" w:eastAsia="ArialNarrow" w:hAnsi="Arial" w:cs="Arial"/>
          <w:color w:val="000000"/>
          <w:sz w:val="23"/>
          <w:szCs w:val="23"/>
          <w:lang w:val="es-ES" w:bidi="ar-SA"/>
        </w:rPr>
        <w:t>ás de un año de funcionamiento.</w:t>
      </w:r>
    </w:p>
    <w:p w:rsidR="00504A05" w:rsidRPr="00F93406" w:rsidRDefault="00504A05" w:rsidP="007E086D">
      <w:pPr>
        <w:pStyle w:val="Prrafodelista"/>
        <w:numPr>
          <w:ilvl w:val="0"/>
          <w:numId w:val="8"/>
        </w:numPr>
        <w:autoSpaceDE w:val="0"/>
        <w:autoSpaceDN w:val="0"/>
        <w:adjustRightInd w:val="0"/>
        <w:spacing w:before="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Que los dueños, gerentes y administradores tengan</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predisposición a dar información sobre precios de los productos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a ser cotizados en su establecimiento.</w:t>
      </w:r>
    </w:p>
    <w:p w:rsidR="006C6234" w:rsidRPr="00F93406" w:rsidRDefault="006C6234" w:rsidP="006C6234">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p>
    <w:p w:rsidR="00504A05" w:rsidRPr="00F93406" w:rsidRDefault="00504A05" w:rsidP="006C6234">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El directorio de establecimientos está sujeto a actualizaciones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constantes, debido a la dinámica del mercado, ya que los agentes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económicos, en forma constante, entran y salen.</w:t>
      </w:r>
    </w:p>
    <w:p w:rsidR="006C6234" w:rsidRPr="00F93406" w:rsidRDefault="006C6234" w:rsidP="006C6234">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p>
    <w:p w:rsidR="00504A05" w:rsidRPr="00F93406" w:rsidRDefault="00504A05" w:rsidP="006C6234">
      <w:pPr>
        <w:autoSpaceDE w:val="0"/>
        <w:autoSpaceDN w:val="0"/>
        <w:adjustRightInd w:val="0"/>
        <w:spacing w:before="0" w:after="0" w:line="240" w:lineRule="auto"/>
        <w:ind w:firstLine="426"/>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 xml:space="preserve">Los establecimientos informantes </w:t>
      </w:r>
      <w:r w:rsidR="00AB0C2F" w:rsidRPr="00F93406">
        <w:rPr>
          <w:rFonts w:ascii="Arial" w:eastAsia="ArialNarrow" w:hAnsi="Arial" w:cs="Arial"/>
          <w:color w:val="000000"/>
          <w:sz w:val="23"/>
          <w:szCs w:val="23"/>
          <w:lang w:val="es-ES" w:bidi="ar-SA"/>
        </w:rPr>
        <w:t>se reúnen en áreas c</w:t>
      </w:r>
      <w:r w:rsidRPr="00F93406">
        <w:rPr>
          <w:rFonts w:ascii="Arial" w:eastAsia="ArialNarrow" w:hAnsi="Arial" w:cs="Arial"/>
          <w:color w:val="000000"/>
          <w:sz w:val="23"/>
          <w:szCs w:val="23"/>
          <w:lang w:val="es-ES" w:bidi="ar-SA"/>
        </w:rPr>
        <w:t>omerciales,</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las cuales se han definido a partir de:</w:t>
      </w:r>
    </w:p>
    <w:p w:rsidR="00A07510" w:rsidRPr="00F93406" w:rsidRDefault="006C6234" w:rsidP="00A07510">
      <w:pPr>
        <w:pStyle w:val="Prrafodelista"/>
        <w:numPr>
          <w:ilvl w:val="0"/>
          <w:numId w:val="9"/>
        </w:numPr>
        <w:tabs>
          <w:tab w:val="left" w:pos="709"/>
        </w:tabs>
        <w:autoSpaceDE w:val="0"/>
        <w:autoSpaceDN w:val="0"/>
        <w:adjustRightInd w:val="0"/>
        <w:spacing w:before="12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La distribución de establecimientos económicos del IPC 2007.</w:t>
      </w:r>
    </w:p>
    <w:p w:rsidR="00E97A0B" w:rsidRPr="00F93406" w:rsidRDefault="00E97A0B" w:rsidP="00A07510">
      <w:pPr>
        <w:pStyle w:val="Prrafodelista"/>
        <w:numPr>
          <w:ilvl w:val="0"/>
          <w:numId w:val="9"/>
        </w:numPr>
        <w:tabs>
          <w:tab w:val="left" w:pos="709"/>
        </w:tabs>
        <w:autoSpaceDE w:val="0"/>
        <w:autoSpaceDN w:val="0"/>
        <w:adjustRightInd w:val="0"/>
        <w:spacing w:before="12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 xml:space="preserve">La cartografía por distritos del INE para ubicar mercados. </w:t>
      </w:r>
    </w:p>
    <w:p w:rsidR="00E97A0B" w:rsidRPr="00F93406" w:rsidRDefault="00E97A0B" w:rsidP="00A07510">
      <w:pPr>
        <w:pStyle w:val="Prrafodelista"/>
        <w:numPr>
          <w:ilvl w:val="0"/>
          <w:numId w:val="9"/>
        </w:numPr>
        <w:tabs>
          <w:tab w:val="left" w:pos="709"/>
        </w:tabs>
        <w:autoSpaceDE w:val="0"/>
        <w:autoSpaceDN w:val="0"/>
        <w:adjustRightInd w:val="0"/>
        <w:spacing w:before="120" w:after="0" w:line="240" w:lineRule="auto"/>
        <w:jc w:val="both"/>
        <w:rPr>
          <w:rFonts w:ascii="Arial" w:eastAsia="ArialNarrow" w:hAnsi="Arial" w:cs="Arial"/>
          <w:color w:val="000000"/>
          <w:sz w:val="23"/>
          <w:szCs w:val="23"/>
          <w:lang w:val="es-ES" w:bidi="ar-SA"/>
        </w:rPr>
      </w:pPr>
      <w:r w:rsidRPr="00F93406">
        <w:rPr>
          <w:rFonts w:ascii="Arial" w:eastAsia="ArialNarrow" w:hAnsi="Arial" w:cs="Arial"/>
          <w:sz w:val="23"/>
          <w:szCs w:val="23"/>
          <w:lang w:val="es-ES" w:bidi="ar-SA"/>
        </w:rPr>
        <w:t>Los registros administrativos de las alcaldías municipales.</w:t>
      </w:r>
    </w:p>
    <w:p w:rsidR="00504A05" w:rsidRPr="00F93406" w:rsidRDefault="00504A05" w:rsidP="00A07510">
      <w:pPr>
        <w:pStyle w:val="Prrafodelista"/>
        <w:numPr>
          <w:ilvl w:val="0"/>
          <w:numId w:val="9"/>
        </w:numPr>
        <w:tabs>
          <w:tab w:val="left" w:pos="709"/>
        </w:tabs>
        <w:autoSpaceDE w:val="0"/>
        <w:autoSpaceDN w:val="0"/>
        <w:adjustRightInd w:val="0"/>
        <w:spacing w:before="120" w:after="0" w:line="240" w:lineRule="auto"/>
        <w:jc w:val="both"/>
        <w:rPr>
          <w:rFonts w:ascii="Arial" w:eastAsia="ArialNarrow" w:hAnsi="Arial" w:cs="Arial"/>
          <w:color w:val="000000"/>
          <w:sz w:val="23"/>
          <w:szCs w:val="23"/>
          <w:lang w:val="es-ES" w:bidi="ar-SA"/>
        </w:rPr>
      </w:pPr>
      <w:r w:rsidRPr="00F93406">
        <w:rPr>
          <w:rFonts w:ascii="Arial" w:eastAsia="ArialNarrow" w:hAnsi="Arial" w:cs="Arial"/>
          <w:color w:val="000000"/>
          <w:sz w:val="23"/>
          <w:szCs w:val="23"/>
          <w:lang w:val="es-ES" w:bidi="ar-SA"/>
        </w:rPr>
        <w:t>La E</w:t>
      </w:r>
      <w:r w:rsidR="006C6234" w:rsidRPr="00F93406">
        <w:rPr>
          <w:rFonts w:ascii="Arial" w:eastAsia="ArialNarrow" w:hAnsi="Arial" w:cs="Arial"/>
          <w:color w:val="000000"/>
          <w:sz w:val="23"/>
          <w:szCs w:val="23"/>
          <w:lang w:val="es-ES" w:bidi="ar-SA"/>
        </w:rPr>
        <w:t>PF</w:t>
      </w:r>
      <w:r w:rsidR="00046449"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20</w:t>
      </w:r>
      <w:r w:rsidR="006C6234" w:rsidRPr="00F93406">
        <w:rPr>
          <w:rFonts w:ascii="Arial" w:eastAsia="ArialNarrow" w:hAnsi="Arial" w:cs="Arial"/>
          <w:color w:val="000000"/>
          <w:sz w:val="23"/>
          <w:szCs w:val="23"/>
          <w:lang w:val="es-ES" w:bidi="ar-SA"/>
        </w:rPr>
        <w:t>15</w:t>
      </w:r>
      <w:r w:rsidRPr="00F93406">
        <w:rPr>
          <w:rFonts w:ascii="Arial" w:eastAsia="ArialNarrow" w:hAnsi="Arial" w:cs="Arial"/>
          <w:color w:val="000000"/>
          <w:sz w:val="23"/>
          <w:szCs w:val="23"/>
          <w:lang w:val="es-ES" w:bidi="ar-SA"/>
        </w:rPr>
        <w:t>-20</w:t>
      </w:r>
      <w:r w:rsidR="006C6234" w:rsidRPr="00F93406">
        <w:rPr>
          <w:rFonts w:ascii="Arial" w:eastAsia="ArialNarrow" w:hAnsi="Arial" w:cs="Arial"/>
          <w:color w:val="000000"/>
          <w:sz w:val="23"/>
          <w:szCs w:val="23"/>
          <w:lang w:val="es-ES" w:bidi="ar-SA"/>
        </w:rPr>
        <w:t>16</w:t>
      </w:r>
      <w:r w:rsidR="00046449" w:rsidRPr="00F93406">
        <w:rPr>
          <w:rFonts w:ascii="Arial" w:eastAsia="ArialNarrow" w:hAnsi="Arial" w:cs="Arial"/>
          <w:color w:val="000000"/>
          <w:sz w:val="23"/>
          <w:szCs w:val="23"/>
          <w:lang w:val="es-ES" w:bidi="ar-SA"/>
        </w:rPr>
        <w:t>)</w:t>
      </w:r>
      <w:r w:rsidRPr="00F93406">
        <w:rPr>
          <w:rFonts w:ascii="Arial" w:eastAsia="ArialNarrow" w:hAnsi="Arial" w:cs="Arial"/>
          <w:color w:val="000000"/>
          <w:sz w:val="23"/>
          <w:szCs w:val="23"/>
          <w:lang w:val="es-ES" w:bidi="ar-SA"/>
        </w:rPr>
        <w:t xml:space="preserve"> que </w:t>
      </w:r>
      <w:r w:rsidR="006C6234" w:rsidRPr="00F93406">
        <w:rPr>
          <w:rFonts w:ascii="Arial" w:eastAsia="ArialNarrow" w:hAnsi="Arial" w:cs="Arial"/>
          <w:color w:val="000000"/>
          <w:sz w:val="23"/>
          <w:szCs w:val="23"/>
          <w:lang w:val="es-ES" w:bidi="ar-SA"/>
        </w:rPr>
        <w:t xml:space="preserve">ira </w:t>
      </w:r>
      <w:r w:rsidRPr="00F93406">
        <w:rPr>
          <w:rFonts w:ascii="Arial" w:eastAsia="ArialNarrow" w:hAnsi="Arial" w:cs="Arial"/>
          <w:color w:val="000000"/>
          <w:sz w:val="23"/>
          <w:szCs w:val="23"/>
          <w:lang w:val="es-ES" w:bidi="ar-SA"/>
        </w:rPr>
        <w:t>proporciona</w:t>
      </w:r>
      <w:r w:rsidR="006C6234" w:rsidRPr="00F93406">
        <w:rPr>
          <w:rFonts w:ascii="Arial" w:eastAsia="ArialNarrow" w:hAnsi="Arial" w:cs="Arial"/>
          <w:color w:val="000000"/>
          <w:sz w:val="23"/>
          <w:szCs w:val="23"/>
          <w:lang w:val="es-ES" w:bidi="ar-SA"/>
        </w:rPr>
        <w:t>ndo</w:t>
      </w:r>
      <w:r w:rsidRPr="00F93406">
        <w:rPr>
          <w:rFonts w:ascii="Arial" w:eastAsia="ArialNarrow" w:hAnsi="Arial" w:cs="Arial"/>
          <w:color w:val="000000"/>
          <w:sz w:val="23"/>
          <w:szCs w:val="23"/>
          <w:lang w:val="es-ES" w:bidi="ar-SA"/>
        </w:rPr>
        <w:t xml:space="preserve"> datos sobre lugares de</w:t>
      </w:r>
      <w:r w:rsidR="005F5ABF" w:rsidRPr="00F93406">
        <w:rPr>
          <w:rFonts w:ascii="Arial" w:eastAsia="ArialNarrow" w:hAnsi="Arial" w:cs="Arial"/>
          <w:color w:val="000000"/>
          <w:sz w:val="23"/>
          <w:szCs w:val="23"/>
          <w:lang w:val="es-ES" w:bidi="ar-SA"/>
        </w:rPr>
        <w:t xml:space="preserve"> </w:t>
      </w:r>
      <w:r w:rsidRPr="00F93406">
        <w:rPr>
          <w:rFonts w:ascii="Arial" w:eastAsia="ArialNarrow" w:hAnsi="Arial" w:cs="Arial"/>
          <w:color w:val="000000"/>
          <w:sz w:val="23"/>
          <w:szCs w:val="23"/>
          <w:lang w:val="es-ES" w:bidi="ar-SA"/>
        </w:rPr>
        <w:t>compra y venta de bienes y servicios más representativos.</w:t>
      </w:r>
    </w:p>
    <w:p w:rsidR="00DD7572" w:rsidRPr="00972A8D" w:rsidRDefault="00F124E2" w:rsidP="00972A8D">
      <w:pPr>
        <w:pStyle w:val="Default"/>
        <w:numPr>
          <w:ilvl w:val="1"/>
          <w:numId w:val="1"/>
        </w:numPr>
        <w:spacing w:before="240"/>
        <w:ind w:left="850" w:hanging="493"/>
        <w:jc w:val="both"/>
        <w:outlineLvl w:val="1"/>
        <w:rPr>
          <w:rFonts w:ascii="TrebuchetMS-Bold" w:hAnsi="TrebuchetMS-Bold" w:cs="TrebuchetMS-Bold"/>
          <w:b/>
          <w:bCs/>
          <w:color w:val="4F81BD" w:themeColor="accent1"/>
          <w:szCs w:val="22"/>
          <w:lang w:val="es-ES" w:bidi="ar-SA"/>
        </w:rPr>
      </w:pPr>
      <w:bookmarkStart w:id="47" w:name="_Toc445452236"/>
      <w:r w:rsidRPr="00972A8D">
        <w:rPr>
          <w:rFonts w:ascii="TrebuchetMS-Bold" w:hAnsi="TrebuchetMS-Bold" w:cs="TrebuchetMS-Bold"/>
          <w:b/>
          <w:bCs/>
          <w:color w:val="4F81BD" w:themeColor="accent1"/>
          <w:szCs w:val="22"/>
          <w:lang w:val="es-ES" w:bidi="ar-SA"/>
        </w:rPr>
        <w:t>Tipología de los Establecimientos</w:t>
      </w:r>
      <w:bookmarkEnd w:id="47"/>
    </w:p>
    <w:p w:rsidR="00673D36" w:rsidRDefault="00673D36" w:rsidP="00673D36">
      <w:pPr>
        <w:pStyle w:val="Default"/>
        <w:spacing w:before="0"/>
        <w:ind w:left="1077"/>
        <w:jc w:val="both"/>
        <w:rPr>
          <w:rFonts w:ascii="TrebuchetMS-Bold" w:hAnsi="TrebuchetMS-Bold" w:cs="TrebuchetMS-Bold"/>
          <w:b/>
          <w:bCs/>
          <w:color w:val="0066FF"/>
          <w:sz w:val="23"/>
          <w:szCs w:val="23"/>
          <w:lang w:val="es-ES" w:bidi="ar-SA"/>
        </w:rPr>
      </w:pPr>
    </w:p>
    <w:p w:rsidR="00F124E2" w:rsidRPr="00F93406" w:rsidRDefault="00AF53E6" w:rsidP="00673D36">
      <w:pPr>
        <w:pStyle w:val="Default"/>
        <w:spacing w:before="0"/>
        <w:ind w:firstLine="357"/>
        <w:jc w:val="both"/>
        <w:rPr>
          <w:rFonts w:ascii="Arial" w:eastAsia="ArialNarrow" w:hAnsi="Arial" w:cs="Arial"/>
          <w:sz w:val="23"/>
          <w:szCs w:val="23"/>
          <w:lang w:val="es-ES" w:bidi="ar-SA"/>
        </w:rPr>
      </w:pPr>
      <w:r w:rsidRPr="00F93406">
        <w:rPr>
          <w:rFonts w:ascii="Arial" w:eastAsia="ArialNarrow" w:hAnsi="Arial" w:cs="Arial"/>
          <w:sz w:val="23"/>
          <w:szCs w:val="23"/>
          <w:lang w:val="es-ES" w:bidi="ar-SA"/>
        </w:rPr>
        <w:t>Los</w:t>
      </w:r>
      <w:r w:rsidR="00673D36" w:rsidRPr="00F93406">
        <w:rPr>
          <w:rFonts w:ascii="Arial" w:eastAsia="ArialNarrow" w:hAnsi="Arial" w:cs="Arial"/>
          <w:sz w:val="23"/>
          <w:szCs w:val="23"/>
          <w:lang w:val="es-ES" w:bidi="ar-SA"/>
        </w:rPr>
        <w:t xml:space="preserve"> diferentes tipos de establecimientos considerados en la Encuesta de Especificaciones</w:t>
      </w:r>
      <w:r w:rsidRPr="00F93406">
        <w:rPr>
          <w:rFonts w:ascii="Arial" w:eastAsia="ArialNarrow" w:hAnsi="Arial" w:cs="Arial"/>
          <w:sz w:val="23"/>
          <w:szCs w:val="23"/>
          <w:lang w:val="es-ES" w:bidi="ar-SA"/>
        </w:rPr>
        <w:t xml:space="preserve"> son</w:t>
      </w:r>
      <w:r w:rsidR="00673D36" w:rsidRPr="00F93406">
        <w:rPr>
          <w:rFonts w:ascii="Arial" w:eastAsia="ArialNarrow" w:hAnsi="Arial" w:cs="Arial"/>
          <w:sz w:val="23"/>
          <w:szCs w:val="23"/>
          <w:lang w:val="es-ES" w:bidi="ar-SA"/>
        </w:rPr>
        <w:t>:</w:t>
      </w:r>
    </w:p>
    <w:p w:rsidR="00AB5885" w:rsidRDefault="00AB5885" w:rsidP="00673D36">
      <w:pPr>
        <w:pStyle w:val="Default"/>
        <w:spacing w:before="0"/>
        <w:ind w:firstLine="357"/>
        <w:jc w:val="both"/>
        <w:rPr>
          <w:rFonts w:ascii="Trebuchet MS" w:eastAsia="ArialNarrow" w:hAnsi="Trebuchet MS" w:cs="Arial"/>
          <w:sz w:val="23"/>
          <w:szCs w:val="23"/>
          <w:lang w:val="es-ES" w:bidi="ar-SA"/>
        </w:rPr>
      </w:pPr>
    </w:p>
    <w:p w:rsidR="00F93406" w:rsidRDefault="00F93406" w:rsidP="00673D36">
      <w:pPr>
        <w:pStyle w:val="Default"/>
        <w:spacing w:before="0"/>
        <w:ind w:firstLine="357"/>
        <w:jc w:val="both"/>
        <w:rPr>
          <w:rFonts w:ascii="Trebuchet MS" w:eastAsia="ArialNarrow" w:hAnsi="Trebuchet MS" w:cs="Arial"/>
          <w:sz w:val="23"/>
          <w:szCs w:val="23"/>
          <w:lang w:val="es-ES" w:bidi="ar-SA"/>
        </w:rPr>
      </w:pPr>
    </w:p>
    <w:p w:rsidR="00251A31" w:rsidRDefault="00251A31" w:rsidP="00673D36">
      <w:pPr>
        <w:pStyle w:val="Default"/>
        <w:spacing w:before="0"/>
        <w:ind w:firstLine="357"/>
        <w:jc w:val="both"/>
        <w:rPr>
          <w:rFonts w:ascii="Trebuchet MS" w:eastAsia="ArialNarrow" w:hAnsi="Trebuchet MS" w:cs="Arial"/>
          <w:sz w:val="23"/>
          <w:szCs w:val="23"/>
          <w:lang w:val="es-ES" w:bidi="ar-SA"/>
        </w:rPr>
      </w:pPr>
    </w:p>
    <w:tbl>
      <w:tblPr>
        <w:tblStyle w:val="Listaclara-nfasis4"/>
        <w:tblW w:w="0" w:type="auto"/>
        <w:jc w:val="center"/>
        <w:tblLook w:val="04A0" w:firstRow="1" w:lastRow="0" w:firstColumn="1" w:lastColumn="0" w:noHBand="0" w:noVBand="1"/>
      </w:tblPr>
      <w:tblGrid>
        <w:gridCol w:w="1145"/>
        <w:gridCol w:w="4686"/>
      </w:tblGrid>
      <w:tr w:rsidR="00FD682A" w:rsidTr="0005332E">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shd w:val="clear" w:color="auto" w:fill="548DD4" w:themeFill="text2" w:themeFillTint="99"/>
            <w:vAlign w:val="center"/>
          </w:tcPr>
          <w:p w:rsidR="00673D36" w:rsidRPr="00FD682A" w:rsidRDefault="00673D36" w:rsidP="00AF53E6">
            <w:pPr>
              <w:pStyle w:val="Default"/>
              <w:jc w:val="center"/>
              <w:rPr>
                <w:rFonts w:ascii="Trebuchet MS" w:eastAsia="ArialNarrow" w:hAnsi="Trebuchet MS" w:cs="Arial"/>
                <w:color w:val="FFFFFF" w:themeColor="background1"/>
                <w:sz w:val="20"/>
                <w:szCs w:val="20"/>
                <w:lang w:val="es-ES" w:bidi="ar-SA"/>
              </w:rPr>
            </w:pPr>
            <w:r w:rsidRPr="00FD682A">
              <w:rPr>
                <w:rFonts w:ascii="ArialNarrow-Bold" w:hAnsi="ArialNarrow-Bold" w:cs="ArialNarrow-Bold"/>
                <w:bCs w:val="0"/>
                <w:color w:val="FFFFFF" w:themeColor="background1"/>
                <w:sz w:val="20"/>
                <w:szCs w:val="20"/>
                <w:lang w:val="es-ES" w:bidi="ar-SA"/>
              </w:rPr>
              <w:t>CÓDIGO</w:t>
            </w:r>
          </w:p>
        </w:tc>
        <w:tc>
          <w:tcPr>
            <w:tcW w:w="4686"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673D36" w:rsidRPr="00FD682A" w:rsidRDefault="00673D36" w:rsidP="00AF53E6">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sidRPr="00FD682A">
              <w:rPr>
                <w:rFonts w:ascii="ArialNarrow-Bold" w:hAnsi="ArialNarrow-Bold" w:cs="ArialNarrow-Bold"/>
                <w:bCs w:val="0"/>
                <w:color w:val="FFFFFF" w:themeColor="background1"/>
                <w:sz w:val="20"/>
                <w:szCs w:val="20"/>
                <w:lang w:val="es-ES" w:bidi="ar-SA"/>
              </w:rPr>
              <w:t>ESTABLECIMIENTO</w:t>
            </w:r>
          </w:p>
        </w:tc>
      </w:tr>
      <w:tr w:rsidR="00FD682A" w:rsidTr="00FD682A">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t>1</w:t>
            </w:r>
          </w:p>
        </w:tc>
        <w:tc>
          <w:tcPr>
            <w:tcW w:w="4686" w:type="dxa"/>
            <w:tcBorders>
              <w:left w:val="single" w:sz="4" w:space="0" w:color="auto"/>
            </w:tcBorders>
            <w:vAlign w:val="center"/>
          </w:tcPr>
          <w:p w:rsidR="00673D36" w:rsidRPr="00FD682A" w:rsidRDefault="00FD682A" w:rsidP="00AF53E6">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eastAsia="ArialNarrow" w:hAnsi="Arial" w:cs="Arial"/>
                <w:sz w:val="20"/>
                <w:szCs w:val="20"/>
                <w:lang w:val="es-ES" w:bidi="ar-SA"/>
              </w:rPr>
              <w:t>Puesto M</w:t>
            </w:r>
            <w:r w:rsidR="00AF53E6" w:rsidRPr="00FD682A">
              <w:rPr>
                <w:rFonts w:ascii="Arial" w:eastAsia="ArialNarrow" w:hAnsi="Arial" w:cs="Arial"/>
                <w:sz w:val="20"/>
                <w:szCs w:val="20"/>
                <w:lang w:val="es-ES" w:bidi="ar-SA"/>
              </w:rPr>
              <w:t>óvil</w:t>
            </w:r>
          </w:p>
        </w:tc>
      </w:tr>
      <w:tr w:rsidR="00673D36" w:rsidTr="00FD682A">
        <w:trPr>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t>2</w:t>
            </w:r>
          </w:p>
        </w:tc>
        <w:tc>
          <w:tcPr>
            <w:tcW w:w="4686" w:type="dxa"/>
            <w:tcBorders>
              <w:top w:val="single" w:sz="8" w:space="0" w:color="8064A2" w:themeColor="accent4"/>
              <w:left w:val="single" w:sz="4" w:space="0" w:color="auto"/>
              <w:bottom w:val="single" w:sz="8" w:space="0" w:color="8064A2" w:themeColor="accent4"/>
            </w:tcBorders>
            <w:vAlign w:val="center"/>
          </w:tcPr>
          <w:p w:rsidR="00673D36" w:rsidRPr="00FD682A" w:rsidRDefault="00AF53E6" w:rsidP="00FD682A">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FD682A">
              <w:rPr>
                <w:rFonts w:ascii="Arial" w:eastAsia="ArialNarrow" w:hAnsi="Arial" w:cs="Arial"/>
                <w:sz w:val="20"/>
                <w:szCs w:val="20"/>
                <w:lang w:val="es-ES" w:bidi="ar-SA"/>
              </w:rPr>
              <w:t xml:space="preserve">Puesto </w:t>
            </w:r>
            <w:r w:rsidR="00FD682A">
              <w:rPr>
                <w:rFonts w:ascii="Arial" w:eastAsia="ArialNarrow" w:hAnsi="Arial" w:cs="Arial"/>
                <w:sz w:val="20"/>
                <w:szCs w:val="20"/>
                <w:lang w:val="es-ES" w:bidi="ar-SA"/>
              </w:rPr>
              <w:t>F</w:t>
            </w:r>
            <w:r w:rsidRPr="00FD682A">
              <w:rPr>
                <w:rFonts w:ascii="Arial" w:eastAsia="ArialNarrow" w:hAnsi="Arial" w:cs="Arial"/>
                <w:sz w:val="20"/>
                <w:szCs w:val="20"/>
                <w:lang w:val="es-ES" w:bidi="ar-SA"/>
              </w:rPr>
              <w:t>ijo / Kiosco</w:t>
            </w:r>
          </w:p>
        </w:tc>
      </w:tr>
      <w:tr w:rsidR="00FD682A" w:rsidRPr="00195386" w:rsidTr="00FD682A">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lastRenderedPageBreak/>
              <w:t>3</w:t>
            </w:r>
          </w:p>
        </w:tc>
        <w:tc>
          <w:tcPr>
            <w:tcW w:w="4686" w:type="dxa"/>
            <w:tcBorders>
              <w:left w:val="single" w:sz="4" w:space="0" w:color="auto"/>
            </w:tcBorders>
            <w:vAlign w:val="center"/>
          </w:tcPr>
          <w:p w:rsidR="00673D36" w:rsidRPr="00FD682A" w:rsidRDefault="00FD682A" w:rsidP="00AF53E6">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eastAsia="ArialNarrow" w:hAnsi="Arial" w:cs="Arial"/>
                <w:sz w:val="20"/>
                <w:szCs w:val="20"/>
                <w:lang w:val="es-ES" w:bidi="ar-SA"/>
              </w:rPr>
              <w:t>Tienda de B</w:t>
            </w:r>
            <w:r w:rsidR="00AF53E6" w:rsidRPr="00FD682A">
              <w:rPr>
                <w:rFonts w:ascii="Arial" w:eastAsia="ArialNarrow" w:hAnsi="Arial" w:cs="Arial"/>
                <w:sz w:val="20"/>
                <w:szCs w:val="20"/>
                <w:lang w:val="es-ES" w:bidi="ar-SA"/>
              </w:rPr>
              <w:t>arrio / Almacén / Tienda de abarrotes</w:t>
            </w:r>
          </w:p>
        </w:tc>
      </w:tr>
      <w:tr w:rsidR="00673D36" w:rsidTr="00FD682A">
        <w:trPr>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t>4</w:t>
            </w:r>
          </w:p>
        </w:tc>
        <w:tc>
          <w:tcPr>
            <w:tcW w:w="4686" w:type="dxa"/>
            <w:tcBorders>
              <w:top w:val="single" w:sz="8" w:space="0" w:color="8064A2" w:themeColor="accent4"/>
              <w:left w:val="single" w:sz="4" w:space="0" w:color="auto"/>
              <w:bottom w:val="single" w:sz="8" w:space="0" w:color="8064A2" w:themeColor="accent4"/>
            </w:tcBorders>
            <w:vAlign w:val="center"/>
          </w:tcPr>
          <w:p w:rsidR="00673D36" w:rsidRPr="00FD682A" w:rsidRDefault="00AF53E6" w:rsidP="00AF53E6">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FD682A">
              <w:rPr>
                <w:rFonts w:ascii="Arial" w:eastAsia="ArialNarrow" w:hAnsi="Arial" w:cs="Arial"/>
                <w:sz w:val="20"/>
                <w:szCs w:val="20"/>
                <w:lang w:val="es-ES" w:bidi="ar-SA"/>
              </w:rPr>
              <w:t>Supermercado / Micromercado</w:t>
            </w:r>
          </w:p>
        </w:tc>
      </w:tr>
      <w:tr w:rsidR="00FD682A" w:rsidTr="00FD682A">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t>5</w:t>
            </w:r>
          </w:p>
        </w:tc>
        <w:tc>
          <w:tcPr>
            <w:tcW w:w="4686" w:type="dxa"/>
            <w:tcBorders>
              <w:left w:val="single" w:sz="4" w:space="0" w:color="auto"/>
            </w:tcBorders>
            <w:vAlign w:val="center"/>
          </w:tcPr>
          <w:p w:rsidR="00673D36" w:rsidRPr="00FD682A" w:rsidRDefault="00FD682A" w:rsidP="00AF53E6">
            <w:pPr>
              <w:pStyle w:val="Default"/>
              <w:cnfStyle w:val="000000100000" w:firstRow="0" w:lastRow="0" w:firstColumn="0" w:lastColumn="0" w:oddVBand="0" w:evenVBand="0" w:oddHBand="1" w:evenHBand="0" w:firstRowFirstColumn="0" w:firstRowLastColumn="0" w:lastRowFirstColumn="0" w:lastRowLastColumn="0"/>
              <w:rPr>
                <w:rFonts w:ascii="Arial" w:eastAsia="ArialNarrow" w:hAnsi="Arial" w:cs="Arial"/>
                <w:sz w:val="20"/>
                <w:szCs w:val="20"/>
                <w:lang w:val="es-ES" w:bidi="ar-SA"/>
              </w:rPr>
            </w:pPr>
            <w:r>
              <w:rPr>
                <w:rFonts w:ascii="Arial" w:eastAsia="ArialNarrow" w:hAnsi="Arial" w:cs="Arial"/>
                <w:sz w:val="20"/>
                <w:szCs w:val="20"/>
                <w:lang w:val="es-ES" w:bidi="ar-SA"/>
              </w:rPr>
              <w:t>Local E</w:t>
            </w:r>
            <w:r w:rsidR="00AF53E6" w:rsidRPr="00FD682A">
              <w:rPr>
                <w:rFonts w:ascii="Arial" w:eastAsia="ArialNarrow" w:hAnsi="Arial" w:cs="Arial"/>
                <w:sz w:val="20"/>
                <w:szCs w:val="20"/>
                <w:lang w:val="es-ES" w:bidi="ar-SA"/>
              </w:rPr>
              <w:t>specializado</w:t>
            </w:r>
          </w:p>
        </w:tc>
      </w:tr>
      <w:tr w:rsidR="00673D36" w:rsidTr="00FD682A">
        <w:trPr>
          <w:trHeight w:val="283"/>
          <w:jc w:val="center"/>
        </w:trPr>
        <w:tc>
          <w:tcPr>
            <w:cnfStyle w:val="001000000000" w:firstRow="0" w:lastRow="0" w:firstColumn="1" w:lastColumn="0" w:oddVBand="0" w:evenVBand="0" w:oddHBand="0" w:evenHBand="0" w:firstRowFirstColumn="0" w:firstRowLastColumn="0" w:lastRowFirstColumn="0" w:lastRowLastColumn="0"/>
            <w:tcW w:w="1145" w:type="dxa"/>
            <w:tcBorders>
              <w:right w:val="single" w:sz="4" w:space="0" w:color="auto"/>
            </w:tcBorders>
            <w:vAlign w:val="center"/>
          </w:tcPr>
          <w:p w:rsidR="00673D36" w:rsidRPr="00FD682A" w:rsidRDefault="00AF53E6" w:rsidP="00FD682A">
            <w:pPr>
              <w:autoSpaceDE w:val="0"/>
              <w:autoSpaceDN w:val="0"/>
              <w:adjustRightInd w:val="0"/>
              <w:jc w:val="center"/>
              <w:rPr>
                <w:rFonts w:ascii="Arial" w:eastAsia="ArialNarrow" w:hAnsi="Arial" w:cs="Arial"/>
                <w:lang w:val="es-ES" w:bidi="ar-SA"/>
              </w:rPr>
            </w:pPr>
            <w:r w:rsidRPr="00FD682A">
              <w:rPr>
                <w:rFonts w:ascii="Arial" w:eastAsia="ArialNarrow" w:hAnsi="Arial" w:cs="Arial"/>
                <w:lang w:val="es-ES" w:bidi="ar-SA"/>
              </w:rPr>
              <w:t>6</w:t>
            </w:r>
          </w:p>
        </w:tc>
        <w:tc>
          <w:tcPr>
            <w:tcW w:w="4686" w:type="dxa"/>
            <w:tcBorders>
              <w:top w:val="single" w:sz="8" w:space="0" w:color="8064A2" w:themeColor="accent4"/>
              <w:left w:val="single" w:sz="4" w:space="0" w:color="auto"/>
              <w:bottom w:val="single" w:sz="8" w:space="0" w:color="8064A2" w:themeColor="accent4"/>
            </w:tcBorders>
            <w:vAlign w:val="center"/>
          </w:tcPr>
          <w:p w:rsidR="00673D36" w:rsidRPr="00FD682A" w:rsidRDefault="00AF53E6" w:rsidP="00AF53E6">
            <w:pPr>
              <w:pStyle w:val="Default"/>
              <w:cnfStyle w:val="000000000000" w:firstRow="0" w:lastRow="0" w:firstColumn="0" w:lastColumn="0" w:oddVBand="0" w:evenVBand="0" w:oddHBand="0" w:evenHBand="0" w:firstRowFirstColumn="0" w:firstRowLastColumn="0" w:lastRowFirstColumn="0" w:lastRowLastColumn="0"/>
              <w:rPr>
                <w:rFonts w:ascii="Arial" w:eastAsia="ArialNarrow" w:hAnsi="Arial" w:cs="Arial"/>
                <w:sz w:val="20"/>
                <w:szCs w:val="20"/>
                <w:lang w:val="es-ES" w:bidi="ar-SA"/>
              </w:rPr>
            </w:pPr>
            <w:r w:rsidRPr="00FD682A">
              <w:rPr>
                <w:rFonts w:ascii="Arial" w:eastAsia="ArialNarrow" w:hAnsi="Arial" w:cs="Arial"/>
                <w:sz w:val="20"/>
                <w:szCs w:val="20"/>
                <w:lang w:val="es-ES" w:bidi="ar-SA"/>
              </w:rPr>
              <w:t xml:space="preserve">Establecimiento </w:t>
            </w:r>
            <w:r w:rsidR="00FD682A">
              <w:rPr>
                <w:rFonts w:ascii="Arial" w:eastAsia="ArialNarrow" w:hAnsi="Arial" w:cs="Arial"/>
                <w:sz w:val="20"/>
                <w:szCs w:val="20"/>
                <w:lang w:val="es-ES" w:bidi="ar-SA"/>
              </w:rPr>
              <w:t>de S</w:t>
            </w:r>
            <w:r w:rsidRPr="00FD682A">
              <w:rPr>
                <w:rFonts w:ascii="Arial" w:eastAsia="ArialNarrow" w:hAnsi="Arial" w:cs="Arial"/>
                <w:sz w:val="20"/>
                <w:szCs w:val="20"/>
                <w:lang w:val="es-ES" w:bidi="ar-SA"/>
              </w:rPr>
              <w:t>ervicio</w:t>
            </w:r>
          </w:p>
        </w:tc>
      </w:tr>
    </w:tbl>
    <w:p w:rsidR="00F124E2" w:rsidRDefault="00F124E2" w:rsidP="00F124E2">
      <w:pPr>
        <w:pStyle w:val="Default"/>
        <w:spacing w:before="0"/>
        <w:ind w:left="1077"/>
        <w:jc w:val="both"/>
        <w:rPr>
          <w:rFonts w:ascii="Arial" w:eastAsia="ArialNarrow" w:hAnsi="Arial" w:cs="Arial"/>
          <w:sz w:val="23"/>
          <w:szCs w:val="23"/>
          <w:lang w:val="es-ES" w:bidi="ar-SA"/>
        </w:rPr>
      </w:pPr>
    </w:p>
    <w:p w:rsidR="00FB5710" w:rsidRDefault="00FB5710" w:rsidP="00E32501">
      <w:pPr>
        <w:pStyle w:val="Prrafodelista"/>
        <w:autoSpaceDE w:val="0"/>
        <w:autoSpaceDN w:val="0"/>
        <w:adjustRightInd w:val="0"/>
        <w:spacing w:before="0" w:after="0" w:line="240" w:lineRule="auto"/>
        <w:rPr>
          <w:rFonts w:ascii="TrebuchetMS-Bold" w:hAnsi="TrebuchetMS-Bold" w:cs="TrebuchetMS-Bold"/>
          <w:b/>
          <w:bCs/>
          <w:color w:val="0066FF"/>
          <w:sz w:val="22"/>
          <w:szCs w:val="22"/>
          <w:lang w:val="es-ES" w:bidi="ar-SA"/>
        </w:rPr>
      </w:pPr>
    </w:p>
    <w:p w:rsidR="00FB5710" w:rsidRPr="00972A8D" w:rsidRDefault="00FB5710" w:rsidP="00972A8D">
      <w:pPr>
        <w:pStyle w:val="Prrafodelista"/>
        <w:numPr>
          <w:ilvl w:val="0"/>
          <w:numId w:val="1"/>
        </w:numPr>
        <w:autoSpaceDE w:val="0"/>
        <w:autoSpaceDN w:val="0"/>
        <w:adjustRightInd w:val="0"/>
        <w:spacing w:after="0" w:line="240" w:lineRule="auto"/>
        <w:ind w:left="714" w:hanging="357"/>
        <w:outlineLvl w:val="0"/>
        <w:rPr>
          <w:rFonts w:ascii="TrebuchetMS-Bold" w:hAnsi="TrebuchetMS-Bold" w:cs="TrebuchetMS-Bold"/>
          <w:b/>
          <w:bCs/>
          <w:color w:val="4F81BD" w:themeColor="accent1"/>
          <w:sz w:val="24"/>
          <w:szCs w:val="24"/>
          <w:lang w:val="es-ES" w:bidi="ar-SA"/>
        </w:rPr>
      </w:pPr>
      <w:bookmarkStart w:id="48" w:name="_Toc445452237"/>
      <w:r w:rsidRPr="00972A8D">
        <w:rPr>
          <w:rFonts w:ascii="TrebuchetMS-Bold" w:hAnsi="TrebuchetMS-Bold" w:cs="TrebuchetMS-Bold"/>
          <w:b/>
          <w:bCs/>
          <w:color w:val="4F81BD" w:themeColor="accent1"/>
          <w:sz w:val="24"/>
          <w:szCs w:val="24"/>
          <w:lang w:val="es-ES" w:bidi="ar-SA"/>
        </w:rPr>
        <w:t>RECOLECCIÓN DE INFORMACIÓN</w:t>
      </w:r>
      <w:bookmarkEnd w:id="48"/>
    </w:p>
    <w:p w:rsidR="001872CC" w:rsidRDefault="001872CC" w:rsidP="001872CC">
      <w:pPr>
        <w:pStyle w:val="Prrafodelista"/>
        <w:autoSpaceDE w:val="0"/>
        <w:autoSpaceDN w:val="0"/>
        <w:adjustRightInd w:val="0"/>
        <w:spacing w:before="0" w:after="0" w:line="240" w:lineRule="auto"/>
        <w:rPr>
          <w:rFonts w:ascii="TrebuchetMS-Bold" w:hAnsi="TrebuchetMS-Bold" w:cs="TrebuchetMS-Bold"/>
          <w:b/>
          <w:bCs/>
          <w:color w:val="0066FF"/>
          <w:sz w:val="22"/>
          <w:szCs w:val="22"/>
          <w:lang w:val="es-ES" w:bidi="ar-SA"/>
        </w:rPr>
      </w:pPr>
    </w:p>
    <w:p w:rsidR="00C90D75" w:rsidRPr="00F93406" w:rsidRDefault="00FB5710" w:rsidP="001872CC">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r w:rsidRPr="00F93406">
        <w:rPr>
          <w:rFonts w:ascii="Arial" w:hAnsi="Arial" w:cs="Arial"/>
          <w:bCs/>
          <w:sz w:val="23"/>
          <w:szCs w:val="23"/>
          <w:lang w:val="es-ES" w:bidi="ar-SA"/>
        </w:rPr>
        <w:t>La recolección de la información se la realiza simultáneamente en todas las</w:t>
      </w:r>
      <w:r w:rsidR="001872CC" w:rsidRPr="00F93406">
        <w:rPr>
          <w:rFonts w:ascii="Arial" w:hAnsi="Arial" w:cs="Arial"/>
          <w:bCs/>
          <w:sz w:val="23"/>
          <w:szCs w:val="23"/>
          <w:lang w:val="es-ES" w:bidi="ar-SA"/>
        </w:rPr>
        <w:t xml:space="preserve"> c</w:t>
      </w:r>
      <w:r w:rsidRPr="00F93406">
        <w:rPr>
          <w:rFonts w:ascii="Arial" w:hAnsi="Arial" w:cs="Arial"/>
          <w:bCs/>
          <w:sz w:val="23"/>
          <w:szCs w:val="23"/>
          <w:lang w:val="es-ES" w:bidi="ar-SA"/>
        </w:rPr>
        <w:t>iudades</w:t>
      </w:r>
      <w:r w:rsidR="002A44FB" w:rsidRPr="00F93406">
        <w:rPr>
          <w:rFonts w:ascii="Arial" w:hAnsi="Arial" w:cs="Arial"/>
          <w:bCs/>
          <w:sz w:val="23"/>
          <w:szCs w:val="23"/>
          <w:lang w:val="es-ES" w:bidi="ar-SA"/>
        </w:rPr>
        <w:t xml:space="preserve"> capitales y la ciudad de El Alto.</w:t>
      </w:r>
    </w:p>
    <w:p w:rsidR="00704CBE" w:rsidRDefault="00704CBE" w:rsidP="001872CC">
      <w:pPr>
        <w:pStyle w:val="Prrafodelista"/>
        <w:autoSpaceDE w:val="0"/>
        <w:autoSpaceDN w:val="0"/>
        <w:adjustRightInd w:val="0"/>
        <w:spacing w:after="0" w:line="240" w:lineRule="auto"/>
        <w:ind w:left="0" w:firstLine="357"/>
        <w:jc w:val="both"/>
        <w:rPr>
          <w:rFonts w:ascii="Trebuchet MS" w:hAnsi="Trebuchet MS" w:cs="Arial"/>
          <w:color w:val="000000"/>
          <w:sz w:val="23"/>
          <w:szCs w:val="23"/>
          <w:lang w:val="es-ES" w:bidi="ar-SA"/>
        </w:rPr>
      </w:pPr>
    </w:p>
    <w:p w:rsidR="001872CC" w:rsidRPr="00972A8D" w:rsidRDefault="007466FA" w:rsidP="00022875">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bookmarkStart w:id="49" w:name="_Toc445452238"/>
      <w:r>
        <w:rPr>
          <w:rFonts w:ascii="TrebuchetMS-Bold" w:hAnsi="TrebuchetMS-Bold" w:cs="TrebuchetMS-Bold"/>
          <w:b/>
          <w:bCs/>
          <w:color w:val="4F81BD" w:themeColor="accent1"/>
          <w:sz w:val="23"/>
          <w:szCs w:val="23"/>
          <w:lang w:val="es-ES" w:bidi="ar-SA"/>
        </w:rPr>
        <w:t>Capacitación y selección de personal</w:t>
      </w:r>
      <w:bookmarkEnd w:id="49"/>
    </w:p>
    <w:p w:rsidR="001872CC" w:rsidRDefault="001872CC" w:rsidP="001872CC">
      <w:pPr>
        <w:autoSpaceDE w:val="0"/>
        <w:autoSpaceDN w:val="0"/>
        <w:adjustRightInd w:val="0"/>
        <w:spacing w:before="0" w:after="0" w:line="240" w:lineRule="auto"/>
        <w:ind w:firstLine="360"/>
        <w:jc w:val="both"/>
        <w:rPr>
          <w:rFonts w:ascii="Arial" w:hAnsi="Arial" w:cs="Arial"/>
          <w:bCs/>
          <w:sz w:val="23"/>
          <w:szCs w:val="23"/>
          <w:lang w:val="es-ES" w:bidi="ar-SA"/>
        </w:rPr>
      </w:pPr>
    </w:p>
    <w:p w:rsidR="00302B90" w:rsidRPr="00F93406" w:rsidRDefault="00725A41" w:rsidP="001872CC">
      <w:pPr>
        <w:autoSpaceDE w:val="0"/>
        <w:autoSpaceDN w:val="0"/>
        <w:adjustRightInd w:val="0"/>
        <w:spacing w:before="0" w:after="0" w:line="240" w:lineRule="auto"/>
        <w:ind w:firstLine="360"/>
        <w:jc w:val="both"/>
        <w:rPr>
          <w:rFonts w:ascii="Arial" w:hAnsi="Arial" w:cs="Arial"/>
          <w:bCs/>
          <w:sz w:val="23"/>
          <w:szCs w:val="23"/>
          <w:lang w:val="es-ES" w:bidi="ar-SA"/>
        </w:rPr>
      </w:pPr>
      <w:r w:rsidRPr="00F93406">
        <w:rPr>
          <w:rFonts w:ascii="Arial" w:hAnsi="Arial" w:cs="Arial"/>
          <w:bCs/>
          <w:sz w:val="23"/>
          <w:szCs w:val="23"/>
          <w:lang w:val="es-ES" w:bidi="ar-SA"/>
        </w:rPr>
        <w:t>La información de la Encuesta de Esp</w:t>
      </w:r>
      <w:r w:rsidR="00EF3172" w:rsidRPr="00F93406">
        <w:rPr>
          <w:rFonts w:ascii="Arial" w:hAnsi="Arial" w:cs="Arial"/>
          <w:bCs/>
          <w:sz w:val="23"/>
          <w:szCs w:val="23"/>
          <w:lang w:val="es-ES" w:bidi="ar-SA"/>
        </w:rPr>
        <w:t>ecificaciones se la ob</w:t>
      </w:r>
      <w:r w:rsidRPr="00F93406">
        <w:rPr>
          <w:rFonts w:ascii="Arial" w:hAnsi="Arial" w:cs="Arial"/>
          <w:bCs/>
          <w:sz w:val="23"/>
          <w:szCs w:val="23"/>
          <w:lang w:val="es-ES" w:bidi="ar-SA"/>
        </w:rPr>
        <w:t xml:space="preserve">tiene </w:t>
      </w:r>
      <w:r w:rsidR="00EF3172" w:rsidRPr="00F93406">
        <w:rPr>
          <w:rFonts w:ascii="Arial" w:hAnsi="Arial" w:cs="Arial"/>
          <w:bCs/>
          <w:sz w:val="23"/>
          <w:szCs w:val="23"/>
          <w:lang w:val="es-ES" w:bidi="ar-SA"/>
        </w:rPr>
        <w:t xml:space="preserve">mediante la entrevista directa </w:t>
      </w:r>
      <w:r w:rsidR="006162B0" w:rsidRPr="00F93406">
        <w:rPr>
          <w:rFonts w:ascii="Arial" w:hAnsi="Arial" w:cs="Arial"/>
          <w:bCs/>
          <w:sz w:val="23"/>
          <w:szCs w:val="23"/>
          <w:lang w:val="es-ES" w:bidi="ar-SA"/>
        </w:rPr>
        <w:t>e</w:t>
      </w:r>
      <w:r w:rsidR="00EF3172" w:rsidRPr="00F93406">
        <w:rPr>
          <w:rFonts w:ascii="Arial" w:hAnsi="Arial" w:cs="Arial"/>
          <w:bCs/>
          <w:sz w:val="23"/>
          <w:szCs w:val="23"/>
          <w:lang w:val="es-ES" w:bidi="ar-SA"/>
        </w:rPr>
        <w:t xml:space="preserve"> indirecta. Para el </w:t>
      </w:r>
      <w:r w:rsidR="006162B0" w:rsidRPr="00F93406">
        <w:rPr>
          <w:rFonts w:ascii="Arial" w:hAnsi="Arial" w:cs="Arial"/>
          <w:bCs/>
          <w:sz w:val="23"/>
          <w:szCs w:val="23"/>
          <w:lang w:val="es-ES" w:bidi="ar-SA"/>
        </w:rPr>
        <w:t xml:space="preserve">operativo de campo </w:t>
      </w:r>
      <w:r w:rsidR="00EF3172" w:rsidRPr="00F93406">
        <w:rPr>
          <w:rFonts w:ascii="Arial" w:hAnsi="Arial" w:cs="Arial"/>
          <w:bCs/>
          <w:sz w:val="23"/>
          <w:szCs w:val="23"/>
          <w:lang w:val="es-ES" w:bidi="ar-SA"/>
        </w:rPr>
        <w:t xml:space="preserve">se </w:t>
      </w:r>
      <w:r w:rsidR="009A6DF5" w:rsidRPr="00F93406">
        <w:rPr>
          <w:rFonts w:ascii="Arial" w:hAnsi="Arial" w:cs="Arial"/>
          <w:bCs/>
          <w:sz w:val="23"/>
          <w:szCs w:val="23"/>
          <w:lang w:val="es-ES" w:bidi="ar-SA"/>
        </w:rPr>
        <w:t xml:space="preserve">cuenta </w:t>
      </w:r>
      <w:r w:rsidR="00EF3172" w:rsidRPr="00F93406">
        <w:rPr>
          <w:rFonts w:ascii="Arial" w:hAnsi="Arial" w:cs="Arial"/>
          <w:bCs/>
          <w:sz w:val="23"/>
          <w:szCs w:val="23"/>
          <w:lang w:val="es-ES" w:bidi="ar-SA"/>
        </w:rPr>
        <w:t xml:space="preserve">con </w:t>
      </w:r>
      <w:r w:rsidR="006162B0" w:rsidRPr="00F93406">
        <w:rPr>
          <w:rFonts w:ascii="Arial" w:hAnsi="Arial" w:cs="Arial"/>
          <w:bCs/>
          <w:sz w:val="23"/>
          <w:szCs w:val="23"/>
          <w:lang w:val="es-ES" w:bidi="ar-SA"/>
        </w:rPr>
        <w:t xml:space="preserve">la siguiente </w:t>
      </w:r>
      <w:r w:rsidR="00EF3172" w:rsidRPr="00F93406">
        <w:rPr>
          <w:rFonts w:ascii="Arial" w:hAnsi="Arial" w:cs="Arial"/>
          <w:bCs/>
          <w:sz w:val="23"/>
          <w:szCs w:val="23"/>
          <w:lang w:val="es-ES" w:bidi="ar-SA"/>
        </w:rPr>
        <w:t>estructura de</w:t>
      </w:r>
      <w:r w:rsidR="006162B0" w:rsidRPr="00F93406">
        <w:rPr>
          <w:rFonts w:ascii="Arial" w:hAnsi="Arial" w:cs="Arial"/>
          <w:bCs/>
          <w:sz w:val="23"/>
          <w:szCs w:val="23"/>
          <w:lang w:val="es-ES" w:bidi="ar-SA"/>
        </w:rPr>
        <w:t xml:space="preserve"> </w:t>
      </w:r>
      <w:r w:rsidR="00EF3172" w:rsidRPr="00F93406">
        <w:rPr>
          <w:rFonts w:ascii="Arial" w:hAnsi="Arial" w:cs="Arial"/>
          <w:bCs/>
          <w:sz w:val="23"/>
          <w:szCs w:val="23"/>
          <w:lang w:val="es-ES" w:bidi="ar-SA"/>
        </w:rPr>
        <w:t>personal</w:t>
      </w:r>
      <w:r w:rsidR="006162B0" w:rsidRPr="00F93406">
        <w:rPr>
          <w:rFonts w:ascii="Arial" w:hAnsi="Arial" w:cs="Arial"/>
          <w:bCs/>
          <w:sz w:val="23"/>
          <w:szCs w:val="23"/>
          <w:lang w:val="es-ES" w:bidi="ar-SA"/>
        </w:rPr>
        <w:t>:</w:t>
      </w:r>
    </w:p>
    <w:p w:rsidR="00302B90" w:rsidRDefault="00302B90" w:rsidP="001872CC">
      <w:pPr>
        <w:autoSpaceDE w:val="0"/>
        <w:autoSpaceDN w:val="0"/>
        <w:adjustRightInd w:val="0"/>
        <w:spacing w:before="0" w:after="0" w:line="240" w:lineRule="auto"/>
        <w:ind w:firstLine="360"/>
        <w:jc w:val="both"/>
        <w:rPr>
          <w:rFonts w:ascii="Arial" w:hAnsi="Arial" w:cs="Arial"/>
          <w:bCs/>
          <w:sz w:val="23"/>
          <w:szCs w:val="23"/>
          <w:lang w:val="es-ES" w:bidi="ar-SA"/>
        </w:rPr>
      </w:pPr>
    </w:p>
    <w:p w:rsidR="00302B90" w:rsidRDefault="00302B90" w:rsidP="001872CC">
      <w:pPr>
        <w:autoSpaceDE w:val="0"/>
        <w:autoSpaceDN w:val="0"/>
        <w:adjustRightInd w:val="0"/>
        <w:spacing w:before="0" w:after="0" w:line="240" w:lineRule="auto"/>
        <w:ind w:firstLine="360"/>
        <w:jc w:val="both"/>
        <w:rPr>
          <w:rFonts w:ascii="Arial" w:hAnsi="Arial" w:cs="Arial"/>
          <w:bCs/>
          <w:sz w:val="23"/>
          <w:szCs w:val="23"/>
          <w:lang w:val="es-ES" w:bidi="ar-SA"/>
        </w:rPr>
      </w:pPr>
    </w:p>
    <w:tbl>
      <w:tblPr>
        <w:tblStyle w:val="Listaclara-nfasis4"/>
        <w:tblW w:w="8731" w:type="dxa"/>
        <w:jc w:val="center"/>
        <w:tblLook w:val="04A0" w:firstRow="1" w:lastRow="0" w:firstColumn="1" w:lastColumn="0" w:noHBand="0" w:noVBand="1"/>
      </w:tblPr>
      <w:tblGrid>
        <w:gridCol w:w="1517"/>
        <w:gridCol w:w="1397"/>
        <w:gridCol w:w="1667"/>
        <w:gridCol w:w="1357"/>
        <w:gridCol w:w="1507"/>
        <w:gridCol w:w="1286"/>
      </w:tblGrid>
      <w:tr w:rsidR="00DE4CFB" w:rsidRPr="00302B90" w:rsidTr="007B1843">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shd w:val="clear" w:color="auto" w:fill="548DD4" w:themeFill="text2" w:themeFillTint="99"/>
            <w:vAlign w:val="center"/>
          </w:tcPr>
          <w:p w:rsidR="00DE4CFB" w:rsidRPr="00FD682A" w:rsidRDefault="00DE4CFB" w:rsidP="00052029">
            <w:pPr>
              <w:pStyle w:val="Default"/>
              <w:jc w:val="center"/>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CIUDAD</w:t>
            </w:r>
          </w:p>
        </w:tc>
        <w:tc>
          <w:tcPr>
            <w:tcW w:w="1397"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DE4CFB" w:rsidRPr="00302B90" w:rsidRDefault="00DE4CFB" w:rsidP="00302B90">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18"/>
                <w:szCs w:val="18"/>
                <w:lang w:val="es-ES" w:bidi="ar-SA"/>
              </w:rPr>
            </w:pPr>
            <w:r w:rsidRPr="00302B90">
              <w:rPr>
                <w:rFonts w:ascii="ArialNarrow-Bold" w:hAnsi="ArialNarrow-Bold" w:cs="ArialNarrow-Bold"/>
                <w:bCs w:val="0"/>
                <w:color w:val="FFFFFF" w:themeColor="background1"/>
                <w:sz w:val="18"/>
                <w:szCs w:val="18"/>
                <w:lang w:val="es-ES" w:bidi="ar-SA"/>
              </w:rPr>
              <w:t xml:space="preserve">Número de Profesionales temáticos </w:t>
            </w:r>
          </w:p>
        </w:tc>
        <w:tc>
          <w:tcPr>
            <w:tcW w:w="1667" w:type="dxa"/>
            <w:tcBorders>
              <w:top w:val="single" w:sz="8" w:space="0" w:color="8064A2" w:themeColor="accent4"/>
              <w:left w:val="single" w:sz="4" w:space="0" w:color="auto"/>
              <w:bottom w:val="single" w:sz="8" w:space="0" w:color="8064A2" w:themeColor="accent4"/>
            </w:tcBorders>
            <w:shd w:val="clear" w:color="auto" w:fill="548DD4" w:themeFill="text2" w:themeFillTint="99"/>
          </w:tcPr>
          <w:p w:rsidR="00DE4CFB" w:rsidRPr="00302B90" w:rsidRDefault="00DE4CFB" w:rsidP="00052029">
            <w:pPr>
              <w:pStyle w:val="Default"/>
              <w:jc w:val="center"/>
              <w:cnfStyle w:val="100000000000" w:firstRow="1" w:lastRow="0" w:firstColumn="0" w:lastColumn="0" w:oddVBand="0" w:evenVBand="0" w:oddHBand="0" w:evenHBand="0" w:firstRowFirstColumn="0" w:firstRowLastColumn="0" w:lastRowFirstColumn="0" w:lastRowLastColumn="0"/>
              <w:rPr>
                <w:rFonts w:ascii="ArialNarrow-Bold" w:hAnsi="ArialNarrow-Bold" w:cs="ArialNarrow-Bold"/>
                <w:bCs w:val="0"/>
                <w:color w:val="FFFFFF" w:themeColor="background1"/>
                <w:sz w:val="18"/>
                <w:szCs w:val="18"/>
                <w:lang w:val="es-ES" w:bidi="ar-SA"/>
              </w:rPr>
            </w:pPr>
            <w:r w:rsidRPr="00302B90">
              <w:rPr>
                <w:rFonts w:ascii="ArialNarrow-Bold" w:hAnsi="ArialNarrow-Bold" w:cs="ArialNarrow-Bold"/>
                <w:bCs w:val="0"/>
                <w:color w:val="FFFFFF" w:themeColor="background1"/>
                <w:sz w:val="18"/>
                <w:szCs w:val="18"/>
                <w:lang w:val="es-ES" w:bidi="ar-SA"/>
              </w:rPr>
              <w:t xml:space="preserve">Número de Profesionales Departamentales </w:t>
            </w:r>
            <w:r>
              <w:rPr>
                <w:rFonts w:ascii="ArialNarrow-Bold" w:hAnsi="ArialNarrow-Bold" w:cs="ArialNarrow-Bold"/>
                <w:bCs w:val="0"/>
                <w:color w:val="FFFFFF" w:themeColor="background1"/>
                <w:sz w:val="18"/>
                <w:szCs w:val="18"/>
                <w:lang w:val="es-ES" w:bidi="ar-SA"/>
              </w:rPr>
              <w:t>Técnicos</w:t>
            </w:r>
          </w:p>
        </w:tc>
        <w:tc>
          <w:tcPr>
            <w:tcW w:w="1357"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DE4CFB" w:rsidRPr="00302B90" w:rsidRDefault="00DE4CFB" w:rsidP="00302B90">
            <w:pPr>
              <w:pStyle w:val="Default"/>
              <w:jc w:val="center"/>
              <w:cnfStyle w:val="100000000000" w:firstRow="1" w:lastRow="0" w:firstColumn="0" w:lastColumn="0" w:oddVBand="0" w:evenVBand="0" w:oddHBand="0" w:evenHBand="0" w:firstRowFirstColumn="0" w:firstRowLastColumn="0" w:lastRowFirstColumn="0" w:lastRowLastColumn="0"/>
              <w:rPr>
                <w:rFonts w:ascii="ArialNarrow-Bold" w:hAnsi="ArialNarrow-Bold" w:cs="ArialNarrow-Bold"/>
                <w:bCs w:val="0"/>
                <w:color w:val="FFFFFF" w:themeColor="background1"/>
                <w:sz w:val="18"/>
                <w:szCs w:val="18"/>
                <w:lang w:val="es-ES" w:bidi="ar-SA"/>
              </w:rPr>
            </w:pPr>
            <w:r w:rsidRPr="00302B90">
              <w:rPr>
                <w:rFonts w:ascii="ArialNarrow-Bold" w:hAnsi="ArialNarrow-Bold" w:cs="ArialNarrow-Bold"/>
                <w:bCs w:val="0"/>
                <w:color w:val="FFFFFF" w:themeColor="background1"/>
                <w:sz w:val="18"/>
                <w:szCs w:val="18"/>
                <w:lang w:val="es-ES" w:bidi="ar-SA"/>
              </w:rPr>
              <w:t>Número de Supervisores</w:t>
            </w:r>
          </w:p>
        </w:tc>
        <w:tc>
          <w:tcPr>
            <w:tcW w:w="1507"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DE4CFB" w:rsidRPr="00302B90" w:rsidRDefault="00DE4CFB" w:rsidP="00052029">
            <w:pPr>
              <w:pStyle w:val="Default"/>
              <w:jc w:val="center"/>
              <w:cnfStyle w:val="100000000000" w:firstRow="1" w:lastRow="0" w:firstColumn="0" w:lastColumn="0" w:oddVBand="0" w:evenVBand="0" w:oddHBand="0" w:evenHBand="0" w:firstRowFirstColumn="0" w:firstRowLastColumn="0" w:lastRowFirstColumn="0" w:lastRowLastColumn="0"/>
              <w:rPr>
                <w:rFonts w:ascii="ArialNarrow-Bold" w:hAnsi="ArialNarrow-Bold" w:cs="ArialNarrow-Bold"/>
                <w:bCs w:val="0"/>
                <w:color w:val="FFFFFF" w:themeColor="background1"/>
                <w:sz w:val="18"/>
                <w:szCs w:val="18"/>
                <w:lang w:val="es-ES" w:bidi="ar-SA"/>
              </w:rPr>
            </w:pPr>
            <w:r>
              <w:rPr>
                <w:rFonts w:ascii="ArialNarrow-Bold" w:hAnsi="ArialNarrow-Bold" w:cs="ArialNarrow-Bold"/>
                <w:bCs w:val="0"/>
                <w:color w:val="FFFFFF" w:themeColor="background1"/>
                <w:sz w:val="18"/>
                <w:szCs w:val="18"/>
                <w:lang w:val="es-ES" w:bidi="ar-SA"/>
              </w:rPr>
              <w:t>Número de Encuestadores</w:t>
            </w:r>
          </w:p>
        </w:tc>
        <w:tc>
          <w:tcPr>
            <w:tcW w:w="1286"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DE4CFB" w:rsidRDefault="00DE4CFB" w:rsidP="00DE4CFB">
            <w:pPr>
              <w:pStyle w:val="Default"/>
              <w:jc w:val="center"/>
              <w:cnfStyle w:val="100000000000" w:firstRow="1" w:lastRow="0" w:firstColumn="0" w:lastColumn="0" w:oddVBand="0" w:evenVBand="0" w:oddHBand="0" w:evenHBand="0" w:firstRowFirstColumn="0" w:firstRowLastColumn="0" w:lastRowFirstColumn="0" w:lastRowLastColumn="0"/>
              <w:rPr>
                <w:rFonts w:ascii="ArialNarrow-Bold" w:hAnsi="ArialNarrow-Bold" w:cs="ArialNarrow-Bold"/>
                <w:bCs w:val="0"/>
                <w:color w:val="FFFFFF" w:themeColor="background1"/>
                <w:sz w:val="18"/>
                <w:szCs w:val="18"/>
                <w:lang w:val="es-ES" w:bidi="ar-SA"/>
              </w:rPr>
            </w:pPr>
            <w:r>
              <w:rPr>
                <w:rFonts w:ascii="ArialNarrow-Bold" w:hAnsi="ArialNarrow-Bold" w:cs="ArialNarrow-Bold"/>
                <w:bCs w:val="0"/>
                <w:color w:val="FFFFFF" w:themeColor="background1"/>
                <w:sz w:val="18"/>
                <w:szCs w:val="18"/>
                <w:lang w:val="es-ES" w:bidi="ar-SA"/>
              </w:rPr>
              <w:t>TOTAL PERSONAL</w:t>
            </w:r>
          </w:p>
        </w:tc>
      </w:tr>
      <w:tr w:rsidR="00DE4CFB" w:rsidRPr="00FD682A" w:rsidTr="007B18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Sucre</w:t>
            </w:r>
          </w:p>
        </w:tc>
        <w:tc>
          <w:tcPr>
            <w:tcW w:w="139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5</w:t>
            </w:r>
          </w:p>
        </w:tc>
        <w:tc>
          <w:tcPr>
            <w:tcW w:w="1286" w:type="dxa"/>
            <w:tcBorders>
              <w:left w:val="single" w:sz="4" w:space="0" w:color="auto"/>
            </w:tcBorders>
            <w:vAlign w:val="center"/>
          </w:tcPr>
          <w:p w:rsidR="00DE4CFB" w:rsidRDefault="00DE4CFB" w:rsidP="007B1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7</w:t>
            </w:r>
          </w:p>
        </w:tc>
      </w:tr>
      <w:tr w:rsidR="00DE4CFB" w:rsidRPr="00FD682A" w:rsidTr="007B1843">
        <w:trPr>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La P</w:t>
            </w:r>
            <w:r w:rsidRPr="0025154E">
              <w:rPr>
                <w:rFonts w:ascii="Arial" w:eastAsia="ArialNarrow" w:hAnsi="Arial" w:cs="Arial"/>
                <w:sz w:val="18"/>
                <w:szCs w:val="18"/>
                <w:lang w:val="es-ES" w:bidi="ar-SA"/>
              </w:rPr>
              <w:t>az</w:t>
            </w:r>
            <w:r w:rsidR="0094306E">
              <w:rPr>
                <w:rFonts w:ascii="Arial" w:eastAsia="ArialNarrow" w:hAnsi="Arial" w:cs="Arial"/>
                <w:sz w:val="18"/>
                <w:szCs w:val="18"/>
                <w:lang w:val="es-ES" w:bidi="ar-SA"/>
              </w:rPr>
              <w:t>-El Alto</w:t>
            </w:r>
          </w:p>
        </w:tc>
        <w:tc>
          <w:tcPr>
            <w:tcW w:w="139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BO" w:eastAsia="es-BO" w:bidi="ar-SA"/>
              </w:rPr>
            </w:pPr>
            <w:r w:rsidRPr="00302B90">
              <w:rPr>
                <w:rFonts w:ascii="Arial" w:eastAsia="Times New Roman" w:hAnsi="Arial" w:cs="Arial"/>
                <w:color w:val="000000"/>
                <w:sz w:val="18"/>
                <w:szCs w:val="18"/>
                <w:lang w:val="es-BO" w:eastAsia="es-BO" w:bidi="ar-SA"/>
              </w:rPr>
              <w:t>6</w:t>
            </w:r>
          </w:p>
        </w:tc>
        <w:tc>
          <w:tcPr>
            <w:tcW w:w="166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2</w:t>
            </w:r>
          </w:p>
        </w:tc>
        <w:tc>
          <w:tcPr>
            <w:tcW w:w="135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3</w:t>
            </w:r>
          </w:p>
        </w:tc>
        <w:tc>
          <w:tcPr>
            <w:tcW w:w="150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14</w:t>
            </w:r>
          </w:p>
        </w:tc>
        <w:tc>
          <w:tcPr>
            <w:tcW w:w="1286" w:type="dxa"/>
            <w:tcBorders>
              <w:top w:val="single" w:sz="8" w:space="0" w:color="8064A2" w:themeColor="accent4"/>
              <w:left w:val="single" w:sz="4" w:space="0" w:color="auto"/>
              <w:bottom w:val="single" w:sz="8" w:space="0" w:color="8064A2" w:themeColor="accent4"/>
            </w:tcBorders>
            <w:vAlign w:val="center"/>
          </w:tcPr>
          <w:p w:rsidR="00DE4CFB" w:rsidRDefault="00DE4CFB" w:rsidP="007B18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25</w:t>
            </w:r>
          </w:p>
        </w:tc>
      </w:tr>
      <w:tr w:rsidR="00DE4CFB" w:rsidRPr="00FD682A" w:rsidTr="007B18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Cochabamba</w:t>
            </w:r>
          </w:p>
        </w:tc>
        <w:tc>
          <w:tcPr>
            <w:tcW w:w="139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2</w:t>
            </w:r>
          </w:p>
        </w:tc>
        <w:tc>
          <w:tcPr>
            <w:tcW w:w="135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2</w:t>
            </w:r>
          </w:p>
        </w:tc>
        <w:tc>
          <w:tcPr>
            <w:tcW w:w="150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8</w:t>
            </w:r>
          </w:p>
        </w:tc>
        <w:tc>
          <w:tcPr>
            <w:tcW w:w="1286" w:type="dxa"/>
            <w:tcBorders>
              <w:left w:val="single" w:sz="4" w:space="0" w:color="auto"/>
            </w:tcBorders>
            <w:vAlign w:val="center"/>
          </w:tcPr>
          <w:p w:rsidR="00DE4CFB" w:rsidRDefault="00DE4CFB" w:rsidP="007B1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12</w:t>
            </w:r>
          </w:p>
        </w:tc>
      </w:tr>
      <w:tr w:rsidR="00DE4CFB" w:rsidRPr="00FD682A" w:rsidTr="007B1843">
        <w:trPr>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Oruro</w:t>
            </w:r>
          </w:p>
        </w:tc>
        <w:tc>
          <w:tcPr>
            <w:tcW w:w="139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5</w:t>
            </w:r>
          </w:p>
        </w:tc>
        <w:tc>
          <w:tcPr>
            <w:tcW w:w="1286" w:type="dxa"/>
            <w:tcBorders>
              <w:top w:val="single" w:sz="8" w:space="0" w:color="8064A2" w:themeColor="accent4"/>
              <w:left w:val="single" w:sz="4" w:space="0" w:color="auto"/>
              <w:bottom w:val="single" w:sz="8" w:space="0" w:color="8064A2" w:themeColor="accent4"/>
            </w:tcBorders>
            <w:vAlign w:val="center"/>
          </w:tcPr>
          <w:p w:rsidR="00DE4CFB" w:rsidRDefault="00DE4CFB" w:rsidP="007B18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7</w:t>
            </w:r>
          </w:p>
        </w:tc>
      </w:tr>
      <w:tr w:rsidR="00DE4CFB" w:rsidRPr="00FD682A" w:rsidTr="007B18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Potosí</w:t>
            </w:r>
          </w:p>
        </w:tc>
        <w:tc>
          <w:tcPr>
            <w:tcW w:w="139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5</w:t>
            </w:r>
          </w:p>
        </w:tc>
        <w:tc>
          <w:tcPr>
            <w:tcW w:w="1286" w:type="dxa"/>
            <w:tcBorders>
              <w:left w:val="single" w:sz="4" w:space="0" w:color="auto"/>
            </w:tcBorders>
            <w:vAlign w:val="center"/>
          </w:tcPr>
          <w:p w:rsidR="00DE4CFB" w:rsidRDefault="00DE4CFB" w:rsidP="007B1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7</w:t>
            </w:r>
          </w:p>
        </w:tc>
      </w:tr>
      <w:tr w:rsidR="00DE4CFB" w:rsidRPr="00FD682A" w:rsidTr="007B1843">
        <w:trPr>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sidRPr="0025154E">
              <w:rPr>
                <w:rFonts w:ascii="Arial" w:eastAsia="ArialNarrow" w:hAnsi="Arial" w:cs="Arial"/>
                <w:sz w:val="18"/>
                <w:szCs w:val="18"/>
                <w:lang w:val="es-ES" w:bidi="ar-SA"/>
              </w:rPr>
              <w:t>Tarija</w:t>
            </w:r>
          </w:p>
        </w:tc>
        <w:tc>
          <w:tcPr>
            <w:tcW w:w="139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5</w:t>
            </w:r>
          </w:p>
        </w:tc>
        <w:tc>
          <w:tcPr>
            <w:tcW w:w="1286" w:type="dxa"/>
            <w:tcBorders>
              <w:top w:val="single" w:sz="8" w:space="0" w:color="8064A2" w:themeColor="accent4"/>
              <w:left w:val="single" w:sz="4" w:space="0" w:color="auto"/>
              <w:bottom w:val="single" w:sz="8" w:space="0" w:color="8064A2" w:themeColor="accent4"/>
            </w:tcBorders>
            <w:vAlign w:val="center"/>
          </w:tcPr>
          <w:p w:rsidR="00DE4CFB" w:rsidRDefault="00DE4CFB" w:rsidP="007B18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7</w:t>
            </w:r>
          </w:p>
        </w:tc>
      </w:tr>
      <w:tr w:rsidR="00DE4CFB" w:rsidRPr="00FD682A" w:rsidTr="007B18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Santa cruz</w:t>
            </w:r>
          </w:p>
        </w:tc>
        <w:tc>
          <w:tcPr>
            <w:tcW w:w="139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2</w:t>
            </w:r>
          </w:p>
        </w:tc>
        <w:tc>
          <w:tcPr>
            <w:tcW w:w="1357" w:type="dxa"/>
            <w:tcBorders>
              <w:left w:val="single" w:sz="4" w:space="0" w:color="auto"/>
            </w:tcBorders>
            <w:vAlign w:val="center"/>
          </w:tcPr>
          <w:p w:rsidR="00DE4CFB" w:rsidRPr="00302B90" w:rsidRDefault="0094306E"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2</w:t>
            </w:r>
          </w:p>
        </w:tc>
        <w:tc>
          <w:tcPr>
            <w:tcW w:w="1507" w:type="dxa"/>
            <w:tcBorders>
              <w:left w:val="single" w:sz="4" w:space="0" w:color="auto"/>
            </w:tcBorders>
            <w:vAlign w:val="center"/>
          </w:tcPr>
          <w:p w:rsidR="00DE4CFB" w:rsidRPr="00302B90" w:rsidRDefault="0094306E"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9</w:t>
            </w:r>
          </w:p>
        </w:tc>
        <w:tc>
          <w:tcPr>
            <w:tcW w:w="1286" w:type="dxa"/>
            <w:tcBorders>
              <w:left w:val="single" w:sz="4" w:space="0" w:color="auto"/>
            </w:tcBorders>
            <w:vAlign w:val="center"/>
          </w:tcPr>
          <w:p w:rsidR="00DE4CFB" w:rsidRDefault="00DE4CFB" w:rsidP="007B1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13</w:t>
            </w:r>
          </w:p>
        </w:tc>
      </w:tr>
      <w:tr w:rsidR="00DE4CFB" w:rsidRPr="00FD682A" w:rsidTr="007B1843">
        <w:trPr>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Trinidad</w:t>
            </w:r>
          </w:p>
        </w:tc>
        <w:tc>
          <w:tcPr>
            <w:tcW w:w="139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top w:val="single" w:sz="8" w:space="0" w:color="8064A2" w:themeColor="accent4"/>
              <w:left w:val="single" w:sz="4" w:space="0" w:color="auto"/>
              <w:bottom w:val="single" w:sz="8" w:space="0" w:color="8064A2" w:themeColor="accent4"/>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4</w:t>
            </w:r>
          </w:p>
        </w:tc>
        <w:tc>
          <w:tcPr>
            <w:tcW w:w="1286" w:type="dxa"/>
            <w:tcBorders>
              <w:top w:val="single" w:sz="8" w:space="0" w:color="8064A2" w:themeColor="accent4"/>
              <w:left w:val="single" w:sz="4" w:space="0" w:color="auto"/>
              <w:bottom w:val="single" w:sz="8" w:space="0" w:color="8064A2" w:themeColor="accent4"/>
            </w:tcBorders>
            <w:vAlign w:val="center"/>
          </w:tcPr>
          <w:p w:rsidR="00DE4CFB" w:rsidRDefault="00DE4CFB" w:rsidP="007B18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6</w:t>
            </w:r>
          </w:p>
        </w:tc>
      </w:tr>
      <w:tr w:rsidR="00DE4CFB" w:rsidRPr="00FD682A" w:rsidTr="007B18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25154E" w:rsidRDefault="00DE4CFB" w:rsidP="00052029">
            <w:pPr>
              <w:autoSpaceDE w:val="0"/>
              <w:autoSpaceDN w:val="0"/>
              <w:adjustRightInd w:val="0"/>
              <w:rPr>
                <w:rFonts w:ascii="Arial" w:eastAsia="ArialNarrow" w:hAnsi="Arial" w:cs="Arial"/>
                <w:sz w:val="18"/>
                <w:szCs w:val="18"/>
                <w:lang w:val="es-ES" w:bidi="ar-SA"/>
              </w:rPr>
            </w:pPr>
            <w:r>
              <w:rPr>
                <w:rFonts w:ascii="Arial" w:eastAsia="ArialNarrow" w:hAnsi="Arial" w:cs="Arial"/>
                <w:sz w:val="18"/>
                <w:szCs w:val="18"/>
                <w:lang w:val="es-ES" w:bidi="ar-SA"/>
              </w:rPr>
              <w:t>Cobija</w:t>
            </w:r>
          </w:p>
        </w:tc>
        <w:tc>
          <w:tcPr>
            <w:tcW w:w="139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BO" w:eastAsia="es-BO" w:bidi="ar-SA"/>
              </w:rPr>
            </w:pPr>
          </w:p>
        </w:tc>
        <w:tc>
          <w:tcPr>
            <w:tcW w:w="166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sidRPr="00302B90">
              <w:rPr>
                <w:rFonts w:ascii="Arial" w:eastAsia="Times New Roman" w:hAnsi="Arial" w:cs="Arial"/>
                <w:color w:val="000000"/>
                <w:sz w:val="18"/>
                <w:szCs w:val="18"/>
                <w:lang w:val="es-ES" w:eastAsia="es-BO" w:bidi="ar-SA"/>
              </w:rPr>
              <w:t>1</w:t>
            </w:r>
          </w:p>
        </w:tc>
        <w:tc>
          <w:tcPr>
            <w:tcW w:w="135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1</w:t>
            </w:r>
          </w:p>
        </w:tc>
        <w:tc>
          <w:tcPr>
            <w:tcW w:w="1507" w:type="dxa"/>
            <w:tcBorders>
              <w:left w:val="single" w:sz="4" w:space="0" w:color="auto"/>
            </w:tcBorders>
            <w:vAlign w:val="center"/>
          </w:tcPr>
          <w:p w:rsidR="00DE4CFB" w:rsidRPr="00302B90" w:rsidRDefault="00DE4CFB" w:rsidP="005718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3</w:t>
            </w:r>
          </w:p>
        </w:tc>
        <w:tc>
          <w:tcPr>
            <w:tcW w:w="1286" w:type="dxa"/>
            <w:tcBorders>
              <w:left w:val="single" w:sz="4" w:space="0" w:color="auto"/>
            </w:tcBorders>
            <w:vAlign w:val="center"/>
          </w:tcPr>
          <w:p w:rsidR="00DE4CFB" w:rsidRDefault="00DE4CFB" w:rsidP="007B1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ES" w:eastAsia="es-BO" w:bidi="ar-SA"/>
              </w:rPr>
            </w:pPr>
            <w:r>
              <w:rPr>
                <w:rFonts w:ascii="Arial" w:eastAsia="Times New Roman" w:hAnsi="Arial" w:cs="Arial"/>
                <w:color w:val="000000"/>
                <w:sz w:val="18"/>
                <w:szCs w:val="18"/>
                <w:lang w:val="es-ES" w:eastAsia="es-BO" w:bidi="ar-SA"/>
              </w:rPr>
              <w:t>5</w:t>
            </w:r>
          </w:p>
        </w:tc>
      </w:tr>
      <w:tr w:rsidR="00DE4CFB" w:rsidRPr="00FD682A" w:rsidTr="007B1843">
        <w:trPr>
          <w:trHeight w:val="283"/>
          <w:jc w:val="center"/>
        </w:trPr>
        <w:tc>
          <w:tcPr>
            <w:cnfStyle w:val="001000000000" w:firstRow="0" w:lastRow="0" w:firstColumn="1" w:lastColumn="0" w:oddVBand="0" w:evenVBand="0" w:oddHBand="0" w:evenHBand="0" w:firstRowFirstColumn="0" w:firstRowLastColumn="0" w:lastRowFirstColumn="0" w:lastRowLastColumn="0"/>
            <w:tcW w:w="1517" w:type="dxa"/>
            <w:tcBorders>
              <w:right w:val="single" w:sz="4" w:space="0" w:color="auto"/>
            </w:tcBorders>
            <w:vAlign w:val="center"/>
          </w:tcPr>
          <w:p w:rsidR="00DE4CFB" w:rsidRPr="00484209" w:rsidRDefault="00DE4CFB" w:rsidP="00052029">
            <w:pPr>
              <w:rPr>
                <w:rFonts w:ascii="Arial" w:eastAsia="Times New Roman" w:hAnsi="Arial" w:cs="Arial"/>
                <w:bCs w:val="0"/>
                <w:color w:val="000000"/>
                <w:sz w:val="22"/>
                <w:szCs w:val="22"/>
                <w:lang w:val="es-BO" w:eastAsia="es-BO" w:bidi="ar-SA"/>
              </w:rPr>
            </w:pPr>
            <w:r w:rsidRPr="00484209">
              <w:rPr>
                <w:rFonts w:ascii="Arial" w:eastAsia="Times New Roman" w:hAnsi="Arial" w:cs="Arial"/>
                <w:bCs w:val="0"/>
                <w:color w:val="000000"/>
                <w:sz w:val="22"/>
                <w:szCs w:val="24"/>
                <w:lang w:val="es-ES" w:eastAsia="es-BO" w:bidi="ar-SA"/>
              </w:rPr>
              <w:t>TOTAL</w:t>
            </w:r>
          </w:p>
        </w:tc>
        <w:tc>
          <w:tcPr>
            <w:tcW w:w="1397" w:type="dxa"/>
            <w:tcBorders>
              <w:left w:val="single" w:sz="4" w:space="0" w:color="auto"/>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s-BO" w:eastAsia="es-BO" w:bidi="ar-SA"/>
              </w:rPr>
            </w:pPr>
            <w:r>
              <w:rPr>
                <w:rFonts w:ascii="Arial" w:eastAsia="Times New Roman" w:hAnsi="Arial" w:cs="Arial"/>
                <w:b/>
                <w:bCs/>
                <w:color w:val="000000"/>
                <w:sz w:val="18"/>
                <w:szCs w:val="18"/>
                <w:lang w:val="es-BO" w:eastAsia="es-BO" w:bidi="ar-SA"/>
              </w:rPr>
              <w:t>6</w:t>
            </w:r>
          </w:p>
        </w:tc>
        <w:tc>
          <w:tcPr>
            <w:tcW w:w="1667" w:type="dxa"/>
            <w:tcBorders>
              <w:left w:val="single" w:sz="4" w:space="0" w:color="auto"/>
            </w:tcBorders>
            <w:vAlign w:val="center"/>
          </w:tcPr>
          <w:p w:rsidR="00DE4CFB" w:rsidRPr="00302B90" w:rsidRDefault="00DE4CFB" w:rsidP="005718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s-BO" w:eastAsia="es-BO" w:bidi="ar-SA"/>
              </w:rPr>
            </w:pPr>
            <w:r>
              <w:rPr>
                <w:rFonts w:ascii="Arial" w:eastAsia="Times New Roman" w:hAnsi="Arial" w:cs="Arial"/>
                <w:b/>
                <w:bCs/>
                <w:color w:val="000000"/>
                <w:sz w:val="18"/>
                <w:szCs w:val="18"/>
                <w:lang w:val="es-BO" w:eastAsia="es-BO" w:bidi="ar-SA"/>
              </w:rPr>
              <w:t>12</w:t>
            </w:r>
          </w:p>
        </w:tc>
        <w:tc>
          <w:tcPr>
            <w:tcW w:w="1357" w:type="dxa"/>
            <w:tcBorders>
              <w:left w:val="single" w:sz="4" w:space="0" w:color="auto"/>
            </w:tcBorders>
            <w:vAlign w:val="center"/>
          </w:tcPr>
          <w:p w:rsidR="00DE4CFB" w:rsidRPr="00302B90" w:rsidRDefault="00DE4CFB" w:rsidP="006F4C2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s-BO" w:eastAsia="es-BO" w:bidi="ar-SA"/>
              </w:rPr>
            </w:pPr>
            <w:r>
              <w:rPr>
                <w:rFonts w:ascii="Arial" w:eastAsia="Times New Roman" w:hAnsi="Arial" w:cs="Arial"/>
                <w:b/>
                <w:bCs/>
                <w:color w:val="000000"/>
                <w:sz w:val="18"/>
                <w:szCs w:val="18"/>
                <w:lang w:val="es-BO" w:eastAsia="es-BO" w:bidi="ar-SA"/>
              </w:rPr>
              <w:t>1</w:t>
            </w:r>
            <w:r w:rsidR="006F4C2B">
              <w:rPr>
                <w:rFonts w:ascii="Arial" w:eastAsia="Times New Roman" w:hAnsi="Arial" w:cs="Arial"/>
                <w:b/>
                <w:bCs/>
                <w:color w:val="000000"/>
                <w:sz w:val="18"/>
                <w:szCs w:val="18"/>
                <w:lang w:val="es-BO" w:eastAsia="es-BO" w:bidi="ar-SA"/>
              </w:rPr>
              <w:t>3</w:t>
            </w:r>
          </w:p>
        </w:tc>
        <w:tc>
          <w:tcPr>
            <w:tcW w:w="1507" w:type="dxa"/>
            <w:tcBorders>
              <w:left w:val="single" w:sz="4" w:space="0" w:color="auto"/>
            </w:tcBorders>
            <w:vAlign w:val="center"/>
          </w:tcPr>
          <w:p w:rsidR="00DE4CFB" w:rsidRPr="00302B90" w:rsidRDefault="00DE4CFB" w:rsidP="006F4C2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s-BO" w:eastAsia="es-BO" w:bidi="ar-SA"/>
              </w:rPr>
            </w:pPr>
            <w:r>
              <w:rPr>
                <w:rFonts w:ascii="Arial" w:eastAsia="Times New Roman" w:hAnsi="Arial" w:cs="Arial"/>
                <w:b/>
                <w:bCs/>
                <w:color w:val="000000"/>
                <w:sz w:val="18"/>
                <w:szCs w:val="18"/>
                <w:lang w:val="es-BO" w:eastAsia="es-BO" w:bidi="ar-SA"/>
              </w:rPr>
              <w:t>5</w:t>
            </w:r>
            <w:r w:rsidR="006F4C2B">
              <w:rPr>
                <w:rFonts w:ascii="Arial" w:eastAsia="Times New Roman" w:hAnsi="Arial" w:cs="Arial"/>
                <w:b/>
                <w:bCs/>
                <w:color w:val="000000"/>
                <w:sz w:val="18"/>
                <w:szCs w:val="18"/>
                <w:lang w:val="es-BO" w:eastAsia="es-BO" w:bidi="ar-SA"/>
              </w:rPr>
              <w:t>8</w:t>
            </w:r>
          </w:p>
        </w:tc>
        <w:tc>
          <w:tcPr>
            <w:tcW w:w="1286" w:type="dxa"/>
            <w:tcBorders>
              <w:left w:val="single" w:sz="4" w:space="0" w:color="auto"/>
            </w:tcBorders>
            <w:vAlign w:val="center"/>
          </w:tcPr>
          <w:p w:rsidR="00DE4CFB" w:rsidRDefault="00DE4CFB" w:rsidP="007B184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8"/>
                <w:szCs w:val="18"/>
                <w:lang w:val="es-BO" w:eastAsia="es-BO" w:bidi="ar-SA"/>
              </w:rPr>
            </w:pPr>
            <w:r>
              <w:rPr>
                <w:rFonts w:ascii="Arial" w:eastAsia="Times New Roman" w:hAnsi="Arial" w:cs="Arial"/>
                <w:b/>
                <w:bCs/>
                <w:color w:val="000000"/>
                <w:sz w:val="18"/>
                <w:szCs w:val="18"/>
                <w:lang w:val="es-BO" w:eastAsia="es-BO" w:bidi="ar-SA"/>
              </w:rPr>
              <w:t>89</w:t>
            </w:r>
          </w:p>
        </w:tc>
      </w:tr>
    </w:tbl>
    <w:p w:rsidR="00302B90" w:rsidRDefault="00302B90" w:rsidP="001872CC">
      <w:pPr>
        <w:autoSpaceDE w:val="0"/>
        <w:autoSpaceDN w:val="0"/>
        <w:adjustRightInd w:val="0"/>
        <w:spacing w:before="0" w:after="0" w:line="240" w:lineRule="auto"/>
        <w:ind w:firstLine="360"/>
        <w:jc w:val="both"/>
        <w:rPr>
          <w:rFonts w:ascii="Arial" w:hAnsi="Arial" w:cs="Arial"/>
          <w:bCs/>
          <w:sz w:val="23"/>
          <w:szCs w:val="23"/>
          <w:lang w:val="es-ES" w:bidi="ar-SA"/>
        </w:rPr>
      </w:pPr>
    </w:p>
    <w:p w:rsidR="001872CC" w:rsidRDefault="007466FA" w:rsidP="001872CC">
      <w:pPr>
        <w:autoSpaceDE w:val="0"/>
        <w:autoSpaceDN w:val="0"/>
        <w:adjustRightInd w:val="0"/>
        <w:spacing w:before="0" w:after="0" w:line="240" w:lineRule="auto"/>
        <w:ind w:firstLine="360"/>
        <w:jc w:val="both"/>
        <w:rPr>
          <w:rFonts w:ascii="Arial" w:hAnsi="Arial" w:cs="Arial"/>
          <w:bCs/>
          <w:sz w:val="23"/>
          <w:szCs w:val="23"/>
          <w:lang w:val="es-ES" w:bidi="ar-SA"/>
        </w:rPr>
      </w:pPr>
      <w:r>
        <w:rPr>
          <w:rFonts w:ascii="Arial" w:hAnsi="Arial" w:cs="Arial"/>
          <w:bCs/>
          <w:sz w:val="23"/>
          <w:szCs w:val="23"/>
          <w:lang w:val="es-ES" w:bidi="ar-SA"/>
        </w:rPr>
        <w:t>La</w:t>
      </w:r>
      <w:r w:rsidR="00704CBE">
        <w:rPr>
          <w:rFonts w:ascii="Arial" w:hAnsi="Arial" w:cs="Arial"/>
          <w:bCs/>
          <w:sz w:val="23"/>
          <w:szCs w:val="23"/>
          <w:lang w:val="es-ES" w:bidi="ar-SA"/>
        </w:rPr>
        <w:t xml:space="preserve"> </w:t>
      </w:r>
      <w:r w:rsidR="00490014">
        <w:rPr>
          <w:rFonts w:ascii="Arial" w:hAnsi="Arial" w:cs="Arial"/>
          <w:bCs/>
          <w:sz w:val="23"/>
          <w:szCs w:val="23"/>
          <w:lang w:val="es-ES" w:bidi="ar-SA"/>
        </w:rPr>
        <w:t xml:space="preserve">fase de capacitación de la </w:t>
      </w:r>
      <w:r w:rsidR="00704CBE">
        <w:rPr>
          <w:rFonts w:ascii="Arial" w:hAnsi="Arial" w:cs="Arial"/>
          <w:bCs/>
          <w:sz w:val="23"/>
          <w:szCs w:val="23"/>
          <w:lang w:val="es-ES" w:bidi="ar-SA"/>
        </w:rPr>
        <w:t xml:space="preserve">Encuesta de Especificaciones </w:t>
      </w:r>
      <w:r w:rsidR="001E0600">
        <w:rPr>
          <w:rFonts w:ascii="Arial" w:hAnsi="Arial" w:cs="Arial"/>
          <w:bCs/>
          <w:sz w:val="23"/>
          <w:szCs w:val="23"/>
          <w:lang w:val="es-ES" w:bidi="ar-SA"/>
        </w:rPr>
        <w:t>está</w:t>
      </w:r>
      <w:r>
        <w:rPr>
          <w:rFonts w:ascii="Arial" w:hAnsi="Arial" w:cs="Arial"/>
          <w:bCs/>
          <w:sz w:val="23"/>
          <w:szCs w:val="23"/>
          <w:lang w:val="es-ES" w:bidi="ar-SA"/>
        </w:rPr>
        <w:t xml:space="preserve"> compuesta</w:t>
      </w:r>
      <w:r w:rsidR="00704CBE">
        <w:rPr>
          <w:rFonts w:ascii="Arial" w:hAnsi="Arial" w:cs="Arial"/>
          <w:bCs/>
          <w:sz w:val="23"/>
          <w:szCs w:val="23"/>
          <w:lang w:val="es-ES" w:bidi="ar-SA"/>
        </w:rPr>
        <w:t xml:space="preserve"> por </w:t>
      </w:r>
      <w:r w:rsidR="001E0600">
        <w:rPr>
          <w:rFonts w:ascii="Arial" w:hAnsi="Arial" w:cs="Arial"/>
          <w:bCs/>
          <w:sz w:val="23"/>
          <w:szCs w:val="23"/>
          <w:lang w:val="es-ES" w:bidi="ar-SA"/>
        </w:rPr>
        <w:t>dos</w:t>
      </w:r>
      <w:r w:rsidR="00D841A1">
        <w:rPr>
          <w:rFonts w:ascii="Arial" w:hAnsi="Arial" w:cs="Arial"/>
          <w:bCs/>
          <w:sz w:val="23"/>
          <w:szCs w:val="23"/>
          <w:lang w:val="es-ES" w:bidi="ar-SA"/>
        </w:rPr>
        <w:t xml:space="preserve"> etapas:</w:t>
      </w:r>
    </w:p>
    <w:p w:rsidR="007E031E" w:rsidRDefault="007E031E" w:rsidP="00D841A1">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r w:rsidRPr="00484209">
        <w:rPr>
          <w:rFonts w:ascii="Arial" w:hAnsi="Arial" w:cs="Arial"/>
          <w:b/>
          <w:color w:val="000000"/>
          <w:sz w:val="23"/>
          <w:szCs w:val="23"/>
          <w:lang w:val="es-ES" w:bidi="ar-SA"/>
        </w:rPr>
        <w:t>Primera Etapa:</w:t>
      </w:r>
      <w:r w:rsidRPr="007E031E">
        <w:rPr>
          <w:rFonts w:ascii="Arial" w:hAnsi="Arial" w:cs="Arial"/>
          <w:color w:val="000000"/>
          <w:sz w:val="23"/>
          <w:szCs w:val="23"/>
          <w:lang w:val="es-ES" w:bidi="ar-SA"/>
        </w:rPr>
        <w:t xml:space="preserve"> Capacitación a</w:t>
      </w:r>
      <w:r w:rsidR="00D841A1" w:rsidRPr="007E031E">
        <w:rPr>
          <w:rFonts w:ascii="Arial" w:hAnsi="Arial" w:cs="Arial"/>
          <w:color w:val="000000"/>
          <w:sz w:val="23"/>
          <w:szCs w:val="23"/>
          <w:lang w:val="es-ES" w:bidi="ar-SA"/>
        </w:rPr>
        <w:t xml:space="preserve"> profesionales temáticos a </w:t>
      </w:r>
      <w:r>
        <w:rPr>
          <w:rFonts w:ascii="Arial" w:hAnsi="Arial" w:cs="Arial"/>
          <w:color w:val="000000"/>
          <w:sz w:val="23"/>
          <w:szCs w:val="23"/>
          <w:lang w:val="es-ES" w:bidi="ar-SA"/>
        </w:rPr>
        <w:t>quienes</w:t>
      </w:r>
      <w:r w:rsidR="00D841A1" w:rsidRPr="007E031E">
        <w:rPr>
          <w:rFonts w:ascii="Arial" w:hAnsi="Arial" w:cs="Arial"/>
          <w:color w:val="000000"/>
          <w:sz w:val="23"/>
          <w:szCs w:val="23"/>
          <w:lang w:val="es-ES" w:bidi="ar-SA"/>
        </w:rPr>
        <w:t xml:space="preserve"> se les transmitió conocimientos, destrezas y conceptos sobre la</w:t>
      </w:r>
      <w:r w:rsidR="00CC548F">
        <w:rPr>
          <w:rFonts w:ascii="Arial" w:hAnsi="Arial" w:cs="Arial"/>
          <w:color w:val="000000"/>
          <w:sz w:val="23"/>
          <w:szCs w:val="23"/>
          <w:lang w:val="es-ES" w:bidi="ar-SA"/>
        </w:rPr>
        <w:t xml:space="preserve">s características de </w:t>
      </w:r>
      <w:r w:rsidR="00484209">
        <w:rPr>
          <w:rFonts w:ascii="Arial" w:hAnsi="Arial" w:cs="Arial"/>
          <w:color w:val="000000"/>
          <w:sz w:val="23"/>
          <w:szCs w:val="23"/>
          <w:lang w:val="es-ES" w:bidi="ar-SA"/>
        </w:rPr>
        <w:t>la</w:t>
      </w:r>
      <w:r w:rsidR="00CC548F">
        <w:rPr>
          <w:rFonts w:ascii="Arial" w:hAnsi="Arial" w:cs="Arial"/>
          <w:color w:val="000000"/>
          <w:sz w:val="23"/>
          <w:szCs w:val="23"/>
          <w:lang w:val="es-ES" w:bidi="ar-SA"/>
        </w:rPr>
        <w:t xml:space="preserve"> encuesta.</w:t>
      </w:r>
    </w:p>
    <w:p w:rsidR="00B16CA5" w:rsidRPr="00484209" w:rsidRDefault="00B16CA5" w:rsidP="00D841A1">
      <w:pPr>
        <w:pStyle w:val="Prrafodelista"/>
        <w:autoSpaceDE w:val="0"/>
        <w:autoSpaceDN w:val="0"/>
        <w:adjustRightInd w:val="0"/>
        <w:spacing w:after="0" w:line="240" w:lineRule="auto"/>
        <w:ind w:left="0" w:firstLine="357"/>
        <w:jc w:val="both"/>
        <w:rPr>
          <w:rFonts w:ascii="Arial" w:hAnsi="Arial" w:cs="Arial"/>
          <w:b/>
          <w:color w:val="000000"/>
          <w:sz w:val="23"/>
          <w:szCs w:val="23"/>
          <w:lang w:val="es-ES" w:bidi="ar-SA"/>
        </w:rPr>
      </w:pPr>
    </w:p>
    <w:p w:rsidR="00F77E41" w:rsidRDefault="007466FA" w:rsidP="00D841A1">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r w:rsidRPr="00484209">
        <w:rPr>
          <w:rFonts w:ascii="Arial" w:hAnsi="Arial" w:cs="Arial"/>
          <w:b/>
          <w:color w:val="000000"/>
          <w:sz w:val="23"/>
          <w:szCs w:val="23"/>
          <w:lang w:val="es-ES" w:bidi="ar-SA"/>
        </w:rPr>
        <w:t>Segund</w:t>
      </w:r>
      <w:r w:rsidR="00B16CA5" w:rsidRPr="00484209">
        <w:rPr>
          <w:rFonts w:ascii="Arial" w:hAnsi="Arial" w:cs="Arial"/>
          <w:b/>
          <w:color w:val="000000"/>
          <w:sz w:val="23"/>
          <w:szCs w:val="23"/>
          <w:lang w:val="es-ES" w:bidi="ar-SA"/>
        </w:rPr>
        <w:t>a Etapa</w:t>
      </w:r>
      <w:r w:rsidR="00B16CA5">
        <w:rPr>
          <w:rFonts w:ascii="Arial" w:hAnsi="Arial" w:cs="Arial"/>
          <w:color w:val="000000"/>
          <w:sz w:val="23"/>
          <w:szCs w:val="23"/>
          <w:lang w:val="es-ES" w:bidi="ar-SA"/>
        </w:rPr>
        <w:t xml:space="preserve">: Capacitación a Profesionales </w:t>
      </w:r>
      <w:r w:rsidR="00CC548F">
        <w:rPr>
          <w:rFonts w:ascii="Arial" w:hAnsi="Arial" w:cs="Arial"/>
          <w:color w:val="000000"/>
          <w:sz w:val="23"/>
          <w:szCs w:val="23"/>
          <w:lang w:val="es-ES" w:bidi="ar-SA"/>
        </w:rPr>
        <w:t>Departamentales Técnicos</w:t>
      </w:r>
      <w:r w:rsidR="00B16CA5">
        <w:rPr>
          <w:rFonts w:ascii="Arial" w:hAnsi="Arial" w:cs="Arial"/>
          <w:color w:val="000000"/>
          <w:sz w:val="23"/>
          <w:szCs w:val="23"/>
          <w:lang w:val="es-ES" w:bidi="ar-SA"/>
        </w:rPr>
        <w:t xml:space="preserve">, Supervisores y </w:t>
      </w:r>
      <w:r w:rsidR="00CC548F">
        <w:rPr>
          <w:rFonts w:ascii="Arial" w:hAnsi="Arial" w:cs="Arial"/>
          <w:color w:val="000000"/>
          <w:sz w:val="23"/>
          <w:szCs w:val="23"/>
          <w:lang w:val="es-ES" w:bidi="ar-SA"/>
        </w:rPr>
        <w:t>Encuestado</w:t>
      </w:r>
      <w:r w:rsidR="00B16CA5">
        <w:rPr>
          <w:rFonts w:ascii="Arial" w:hAnsi="Arial" w:cs="Arial"/>
          <w:color w:val="000000"/>
          <w:sz w:val="23"/>
          <w:szCs w:val="23"/>
          <w:lang w:val="es-ES" w:bidi="ar-SA"/>
        </w:rPr>
        <w:t>res</w:t>
      </w:r>
      <w:r w:rsidR="001E0600">
        <w:rPr>
          <w:rFonts w:ascii="Arial" w:hAnsi="Arial" w:cs="Arial"/>
          <w:color w:val="000000"/>
          <w:sz w:val="23"/>
          <w:szCs w:val="23"/>
          <w:lang w:val="es-ES" w:bidi="ar-SA"/>
        </w:rPr>
        <w:t xml:space="preserve">, en forma simultánea en las nueve ciudades a cargo de los Profesionales Temáticos y </w:t>
      </w:r>
      <w:r>
        <w:rPr>
          <w:rFonts w:ascii="Arial" w:hAnsi="Arial" w:cs="Arial"/>
          <w:color w:val="000000"/>
          <w:sz w:val="23"/>
          <w:szCs w:val="23"/>
          <w:lang w:val="es-ES" w:bidi="ar-SA"/>
        </w:rPr>
        <w:t>T</w:t>
      </w:r>
      <w:r w:rsidR="001E0600">
        <w:rPr>
          <w:rFonts w:ascii="Arial" w:hAnsi="Arial" w:cs="Arial"/>
          <w:color w:val="000000"/>
          <w:sz w:val="23"/>
          <w:szCs w:val="23"/>
          <w:lang w:val="es-ES" w:bidi="ar-SA"/>
        </w:rPr>
        <w:t>écnicos del INE</w:t>
      </w:r>
      <w:r w:rsidR="00F77E41">
        <w:rPr>
          <w:rFonts w:ascii="Arial" w:hAnsi="Arial" w:cs="Arial"/>
          <w:color w:val="000000"/>
          <w:sz w:val="23"/>
          <w:szCs w:val="23"/>
          <w:lang w:val="es-ES" w:bidi="ar-SA"/>
        </w:rPr>
        <w:t>.</w:t>
      </w:r>
    </w:p>
    <w:p w:rsidR="007466FA" w:rsidRDefault="007466FA" w:rsidP="00D841A1">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r>
        <w:rPr>
          <w:rFonts w:ascii="Arial" w:hAnsi="Arial" w:cs="Arial"/>
          <w:color w:val="000000"/>
          <w:sz w:val="23"/>
          <w:szCs w:val="23"/>
          <w:lang w:val="es-ES" w:bidi="ar-SA"/>
        </w:rPr>
        <w:t xml:space="preserve">Se </w:t>
      </w:r>
      <w:r w:rsidR="00927B9B">
        <w:rPr>
          <w:rFonts w:ascii="Arial" w:hAnsi="Arial" w:cs="Arial"/>
          <w:color w:val="000000"/>
          <w:sz w:val="23"/>
          <w:szCs w:val="23"/>
          <w:lang w:val="es-ES" w:bidi="ar-SA"/>
        </w:rPr>
        <w:t>seleccionó</w:t>
      </w:r>
      <w:r>
        <w:rPr>
          <w:rFonts w:ascii="Arial" w:hAnsi="Arial" w:cs="Arial"/>
          <w:color w:val="000000"/>
          <w:sz w:val="23"/>
          <w:szCs w:val="23"/>
          <w:lang w:val="es-ES" w:bidi="ar-SA"/>
        </w:rPr>
        <w:t xml:space="preserve"> el personal de acuerdo a los </w:t>
      </w:r>
      <w:r w:rsidR="00AD4B68">
        <w:rPr>
          <w:rFonts w:ascii="Arial" w:hAnsi="Arial" w:cs="Arial"/>
          <w:color w:val="000000"/>
          <w:sz w:val="23"/>
          <w:szCs w:val="23"/>
          <w:lang w:val="es-ES" w:bidi="ar-SA"/>
        </w:rPr>
        <w:t>términos de referencia, mayor experiencia</w:t>
      </w:r>
      <w:r w:rsidR="00490014">
        <w:rPr>
          <w:rFonts w:ascii="Arial" w:hAnsi="Arial" w:cs="Arial"/>
          <w:color w:val="000000"/>
          <w:sz w:val="23"/>
          <w:szCs w:val="23"/>
          <w:lang w:val="es-ES" w:bidi="ar-SA"/>
        </w:rPr>
        <w:t xml:space="preserve"> y conocimiento</w:t>
      </w:r>
      <w:r w:rsidR="00AD4B68">
        <w:rPr>
          <w:rFonts w:ascii="Arial" w:hAnsi="Arial" w:cs="Arial"/>
          <w:color w:val="000000"/>
          <w:sz w:val="23"/>
          <w:szCs w:val="23"/>
          <w:lang w:val="es-ES" w:bidi="ar-SA"/>
        </w:rPr>
        <w:t xml:space="preserve"> que presentaron los postulantes.</w:t>
      </w:r>
    </w:p>
    <w:p w:rsidR="00E67CCD" w:rsidRDefault="00E67CCD" w:rsidP="00D841A1">
      <w:pPr>
        <w:pStyle w:val="Prrafodelista"/>
        <w:autoSpaceDE w:val="0"/>
        <w:autoSpaceDN w:val="0"/>
        <w:adjustRightInd w:val="0"/>
        <w:spacing w:after="0" w:line="240" w:lineRule="auto"/>
        <w:ind w:left="0" w:firstLine="357"/>
        <w:jc w:val="both"/>
        <w:rPr>
          <w:rFonts w:ascii="Arial" w:hAnsi="Arial" w:cs="Arial"/>
          <w:color w:val="000000"/>
          <w:sz w:val="23"/>
          <w:szCs w:val="23"/>
          <w:lang w:val="es-ES" w:bidi="ar-SA"/>
        </w:rPr>
      </w:pPr>
    </w:p>
    <w:p w:rsidR="009D5783" w:rsidRDefault="007466FA" w:rsidP="007466FA">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bookmarkStart w:id="50" w:name="_Toc445452239"/>
      <w:r w:rsidRPr="007466FA">
        <w:rPr>
          <w:rFonts w:ascii="TrebuchetMS-Bold" w:hAnsi="TrebuchetMS-Bold" w:cs="TrebuchetMS-Bold"/>
          <w:b/>
          <w:bCs/>
          <w:color w:val="4F81BD" w:themeColor="accent1"/>
          <w:sz w:val="23"/>
          <w:szCs w:val="23"/>
          <w:lang w:val="es-ES" w:bidi="ar-SA"/>
        </w:rPr>
        <w:t>Operativo de Campo</w:t>
      </w:r>
      <w:bookmarkEnd w:id="50"/>
    </w:p>
    <w:p w:rsidR="00791AED" w:rsidRPr="001B59B7" w:rsidRDefault="00791AED" w:rsidP="00791AED">
      <w:pPr>
        <w:spacing w:before="0" w:after="0" w:line="240" w:lineRule="auto"/>
        <w:ind w:firstLine="357"/>
        <w:jc w:val="both"/>
        <w:rPr>
          <w:rFonts w:ascii="Arial" w:hAnsi="Arial" w:cs="Arial"/>
          <w:sz w:val="23"/>
          <w:szCs w:val="23"/>
          <w:lang w:val="es-ES"/>
        </w:rPr>
      </w:pPr>
    </w:p>
    <w:p w:rsidR="00B3424D" w:rsidRPr="001B59B7" w:rsidRDefault="00B3424D" w:rsidP="00B3424D">
      <w:pPr>
        <w:spacing w:before="0" w:after="0" w:line="240" w:lineRule="auto"/>
        <w:ind w:firstLine="357"/>
        <w:jc w:val="both"/>
        <w:rPr>
          <w:rFonts w:ascii="Arial" w:hAnsi="Arial" w:cs="Arial"/>
          <w:sz w:val="23"/>
          <w:szCs w:val="23"/>
          <w:lang w:val="es-BO"/>
        </w:rPr>
      </w:pPr>
      <w:r w:rsidRPr="001B59B7">
        <w:rPr>
          <w:rFonts w:ascii="Arial" w:hAnsi="Arial" w:cs="Arial"/>
          <w:sz w:val="23"/>
          <w:szCs w:val="23"/>
          <w:lang w:val="es-ES"/>
        </w:rPr>
        <w:lastRenderedPageBreak/>
        <w:t>En el operativo de campo</w:t>
      </w:r>
      <w:r w:rsidRPr="001B59B7">
        <w:rPr>
          <w:rFonts w:ascii="Arial" w:hAnsi="Arial" w:cs="Arial"/>
          <w:sz w:val="23"/>
          <w:szCs w:val="23"/>
          <w:lang w:val="es-MX"/>
        </w:rPr>
        <w:t xml:space="preserve">, para la ejecución de la Encuesta de Especificaciones, </w:t>
      </w:r>
      <w:r>
        <w:rPr>
          <w:rFonts w:ascii="Arial" w:hAnsi="Arial" w:cs="Arial"/>
          <w:sz w:val="23"/>
          <w:szCs w:val="23"/>
          <w:lang w:val="es-MX"/>
        </w:rPr>
        <w:t>se trabaja</w:t>
      </w:r>
      <w:r w:rsidRPr="001B59B7">
        <w:rPr>
          <w:rFonts w:ascii="Arial" w:hAnsi="Arial" w:cs="Arial"/>
          <w:sz w:val="23"/>
          <w:szCs w:val="23"/>
          <w:lang w:val="es-MX"/>
        </w:rPr>
        <w:t xml:space="preserve"> con </w:t>
      </w:r>
      <w:r>
        <w:rPr>
          <w:rFonts w:ascii="Arial" w:hAnsi="Arial" w:cs="Arial"/>
          <w:sz w:val="23"/>
          <w:szCs w:val="23"/>
          <w:lang w:val="es-MX"/>
        </w:rPr>
        <w:t xml:space="preserve">los </w:t>
      </w:r>
      <w:r w:rsidRPr="001B59B7">
        <w:rPr>
          <w:rFonts w:ascii="Arial" w:hAnsi="Arial" w:cs="Arial"/>
          <w:sz w:val="23"/>
          <w:szCs w:val="23"/>
          <w:lang w:val="es-MX"/>
        </w:rPr>
        <w:t xml:space="preserve">profesionales temáticos quienes </w:t>
      </w:r>
      <w:r>
        <w:rPr>
          <w:rFonts w:ascii="Arial" w:hAnsi="Arial" w:cs="Arial"/>
          <w:sz w:val="23"/>
          <w:szCs w:val="23"/>
          <w:lang w:val="es-BO"/>
        </w:rPr>
        <w:t>coordinan</w:t>
      </w:r>
      <w:r w:rsidRPr="001B59B7">
        <w:rPr>
          <w:rFonts w:ascii="Arial" w:hAnsi="Arial" w:cs="Arial"/>
          <w:sz w:val="23"/>
          <w:szCs w:val="23"/>
          <w:lang w:val="es-BO"/>
        </w:rPr>
        <w:t xml:space="preserve"> y supervis</w:t>
      </w:r>
      <w:r>
        <w:rPr>
          <w:rFonts w:ascii="Arial" w:hAnsi="Arial" w:cs="Arial"/>
          <w:sz w:val="23"/>
          <w:szCs w:val="23"/>
          <w:lang w:val="es-BO"/>
        </w:rPr>
        <w:t>an</w:t>
      </w:r>
      <w:r w:rsidRPr="001B59B7">
        <w:rPr>
          <w:rFonts w:ascii="Arial" w:hAnsi="Arial" w:cs="Arial"/>
          <w:sz w:val="23"/>
          <w:szCs w:val="23"/>
          <w:lang w:val="es-BO"/>
        </w:rPr>
        <w:t xml:space="preserve"> todas las actividades relacionadas con </w:t>
      </w:r>
      <w:r>
        <w:rPr>
          <w:rFonts w:ascii="Arial" w:hAnsi="Arial" w:cs="Arial"/>
          <w:sz w:val="23"/>
          <w:szCs w:val="23"/>
          <w:lang w:val="es-BO"/>
        </w:rPr>
        <w:t xml:space="preserve">el </w:t>
      </w:r>
      <w:r w:rsidRPr="001B59B7">
        <w:rPr>
          <w:rFonts w:ascii="Arial" w:hAnsi="Arial" w:cs="Arial"/>
          <w:sz w:val="23"/>
          <w:szCs w:val="23"/>
          <w:lang w:val="es-BO"/>
        </w:rPr>
        <w:t>análisis</w:t>
      </w:r>
      <w:r>
        <w:rPr>
          <w:rFonts w:ascii="Arial" w:hAnsi="Arial" w:cs="Arial"/>
          <w:sz w:val="23"/>
          <w:szCs w:val="23"/>
          <w:lang w:val="es-BO"/>
        </w:rPr>
        <w:t>,</w:t>
      </w:r>
      <w:r w:rsidRPr="001B59B7">
        <w:rPr>
          <w:rFonts w:ascii="Arial" w:hAnsi="Arial" w:cs="Arial"/>
          <w:sz w:val="23"/>
          <w:szCs w:val="23"/>
          <w:lang w:val="es-BO"/>
        </w:rPr>
        <w:t xml:space="preserve"> la presentación </w:t>
      </w:r>
      <w:r>
        <w:rPr>
          <w:rFonts w:ascii="Arial" w:hAnsi="Arial" w:cs="Arial"/>
          <w:sz w:val="23"/>
          <w:szCs w:val="23"/>
          <w:lang w:val="es-BO"/>
        </w:rPr>
        <w:t xml:space="preserve">y ejecución </w:t>
      </w:r>
      <w:r w:rsidRPr="001B59B7">
        <w:rPr>
          <w:rFonts w:ascii="Arial" w:hAnsi="Arial" w:cs="Arial"/>
          <w:sz w:val="23"/>
          <w:szCs w:val="23"/>
          <w:lang w:val="es-BO"/>
        </w:rPr>
        <w:t xml:space="preserve">de la Encuesta de Especificaciones a nivel nacional y por ciudades. </w:t>
      </w:r>
    </w:p>
    <w:p w:rsidR="00B3424D" w:rsidRPr="00B3424D" w:rsidRDefault="00B3424D" w:rsidP="00B3424D">
      <w:pPr>
        <w:pStyle w:val="Default"/>
        <w:numPr>
          <w:ilvl w:val="2"/>
          <w:numId w:val="1"/>
        </w:numPr>
        <w:jc w:val="both"/>
        <w:outlineLvl w:val="2"/>
        <w:rPr>
          <w:rFonts w:ascii="TrebuchetMS-Bold" w:hAnsi="TrebuchetMS-Bold" w:cs="TrebuchetMS-Bold"/>
          <w:b/>
          <w:bCs/>
          <w:color w:val="4F81BD" w:themeColor="accent1"/>
          <w:szCs w:val="22"/>
          <w:lang w:val="es-ES" w:bidi="ar-SA"/>
        </w:rPr>
      </w:pPr>
      <w:bookmarkStart w:id="51" w:name="_Toc445452240"/>
      <w:r w:rsidRPr="00B3424D">
        <w:rPr>
          <w:rFonts w:ascii="TrebuchetMS-Bold" w:hAnsi="TrebuchetMS-Bold" w:cs="TrebuchetMS-Bold"/>
          <w:b/>
          <w:bCs/>
          <w:color w:val="4F81BD" w:themeColor="accent1"/>
          <w:szCs w:val="22"/>
          <w:lang w:val="es-ES" w:bidi="ar-SA"/>
        </w:rPr>
        <w:t>Funciones del Profesional Temático</w:t>
      </w:r>
      <w:bookmarkEnd w:id="51"/>
    </w:p>
    <w:p w:rsidR="00791AED" w:rsidRPr="001B59B7" w:rsidRDefault="00B3424D" w:rsidP="00791AED">
      <w:pPr>
        <w:widowControl w:val="0"/>
        <w:ind w:firstLine="300"/>
        <w:jc w:val="both"/>
        <w:rPr>
          <w:rFonts w:ascii="Arial" w:hAnsi="Arial" w:cs="Arial"/>
          <w:sz w:val="23"/>
          <w:szCs w:val="23"/>
          <w:lang w:val="es-BO"/>
        </w:rPr>
      </w:pPr>
      <w:r>
        <w:rPr>
          <w:rFonts w:ascii="Arial" w:hAnsi="Arial" w:cs="Arial"/>
          <w:sz w:val="23"/>
          <w:szCs w:val="23"/>
          <w:lang w:val="es-BO"/>
        </w:rPr>
        <w:t>Entre sus tareas y funciones esta:</w:t>
      </w:r>
    </w:p>
    <w:p w:rsidR="008B055F" w:rsidRPr="003247D8" w:rsidRDefault="008B055F" w:rsidP="003247D8">
      <w:pPr>
        <w:pStyle w:val="Prrafodelista"/>
        <w:widowControl w:val="0"/>
        <w:numPr>
          <w:ilvl w:val="0"/>
          <w:numId w:val="24"/>
        </w:numPr>
        <w:jc w:val="both"/>
        <w:rPr>
          <w:rFonts w:ascii="Arial" w:hAnsi="Arial" w:cs="Arial"/>
          <w:sz w:val="23"/>
          <w:szCs w:val="23"/>
          <w:lang w:val="es-BO"/>
        </w:rPr>
      </w:pPr>
      <w:r w:rsidRPr="003247D8">
        <w:rPr>
          <w:rFonts w:ascii="Arial" w:hAnsi="Arial" w:cs="Arial"/>
          <w:sz w:val="23"/>
          <w:szCs w:val="23"/>
          <w:lang w:val="es-BO"/>
        </w:rPr>
        <w:t>Revisión de la Clasificación de los productos que conforman</w:t>
      </w:r>
      <w:r w:rsidR="00F25A70">
        <w:rPr>
          <w:rFonts w:ascii="Arial" w:hAnsi="Arial" w:cs="Arial"/>
          <w:sz w:val="23"/>
          <w:szCs w:val="23"/>
          <w:lang w:val="es-BO"/>
        </w:rPr>
        <w:t xml:space="preserve"> la canasta actual y el listado </w:t>
      </w:r>
      <w:r w:rsidRPr="00BA0D15">
        <w:rPr>
          <w:rFonts w:ascii="Arial" w:hAnsi="Arial" w:cs="Arial"/>
          <w:sz w:val="23"/>
          <w:szCs w:val="23"/>
          <w:lang w:val="es-BO"/>
        </w:rPr>
        <w:t xml:space="preserve">de </w:t>
      </w:r>
      <w:r w:rsidR="00F25A70">
        <w:rPr>
          <w:rFonts w:ascii="Arial" w:hAnsi="Arial" w:cs="Arial"/>
          <w:sz w:val="23"/>
          <w:szCs w:val="23"/>
          <w:lang w:val="es-BO"/>
        </w:rPr>
        <w:t>e</w:t>
      </w:r>
      <w:r w:rsidRPr="00F25A70">
        <w:rPr>
          <w:rFonts w:ascii="Arial" w:hAnsi="Arial" w:cs="Arial"/>
          <w:sz w:val="23"/>
          <w:szCs w:val="23"/>
          <w:lang w:val="es-BO"/>
        </w:rPr>
        <w:t>specificaciones</w:t>
      </w:r>
      <w:r w:rsidR="001B59B7" w:rsidRPr="00F25A70">
        <w:rPr>
          <w:rFonts w:ascii="Arial" w:hAnsi="Arial" w:cs="Arial"/>
          <w:sz w:val="23"/>
          <w:szCs w:val="23"/>
          <w:lang w:val="es-BO"/>
        </w:rPr>
        <w:t>.</w:t>
      </w:r>
    </w:p>
    <w:p w:rsidR="00BA0D15" w:rsidRDefault="008B055F" w:rsidP="00BA0D15">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 xml:space="preserve">Revisión de boletas de </w:t>
      </w:r>
      <w:r w:rsidR="00C90D75">
        <w:rPr>
          <w:rFonts w:ascii="Arial" w:hAnsi="Arial" w:cs="Arial"/>
          <w:sz w:val="23"/>
          <w:szCs w:val="23"/>
          <w:lang w:val="es-BO"/>
        </w:rPr>
        <w:t xml:space="preserve">la </w:t>
      </w:r>
      <w:r w:rsidRPr="003247D8">
        <w:rPr>
          <w:rFonts w:ascii="Arial" w:hAnsi="Arial" w:cs="Arial"/>
          <w:sz w:val="23"/>
          <w:szCs w:val="23"/>
          <w:lang w:val="es-BO"/>
        </w:rPr>
        <w:t>Encuesta de Especificaciones</w:t>
      </w:r>
      <w:r w:rsidR="003514ED">
        <w:rPr>
          <w:rFonts w:ascii="Arial" w:hAnsi="Arial" w:cs="Arial"/>
          <w:sz w:val="23"/>
          <w:szCs w:val="23"/>
          <w:lang w:val="es-BO"/>
        </w:rPr>
        <w:t xml:space="preserve"> del</w:t>
      </w:r>
      <w:r w:rsidRPr="003247D8">
        <w:rPr>
          <w:rFonts w:ascii="Arial" w:hAnsi="Arial" w:cs="Arial"/>
          <w:sz w:val="23"/>
          <w:szCs w:val="23"/>
          <w:lang w:val="es-BO"/>
        </w:rPr>
        <w:t xml:space="preserve"> </w:t>
      </w:r>
      <w:r w:rsidR="001801D5">
        <w:rPr>
          <w:rFonts w:ascii="Arial" w:hAnsi="Arial" w:cs="Arial"/>
          <w:sz w:val="23"/>
          <w:szCs w:val="23"/>
          <w:lang w:val="es-BO"/>
        </w:rPr>
        <w:t>IPC 2007, según el CCIF</w:t>
      </w:r>
      <w:r w:rsidRPr="003247D8">
        <w:rPr>
          <w:rFonts w:ascii="Arial" w:hAnsi="Arial" w:cs="Arial"/>
          <w:sz w:val="23"/>
          <w:szCs w:val="23"/>
          <w:lang w:val="es-BO"/>
        </w:rPr>
        <w:t>.</w:t>
      </w:r>
      <w:r w:rsidR="003514ED" w:rsidRPr="003514ED">
        <w:rPr>
          <w:rFonts w:ascii="Arial" w:hAnsi="Arial" w:cs="Arial"/>
          <w:sz w:val="23"/>
          <w:szCs w:val="23"/>
          <w:lang w:val="es-BO"/>
        </w:rPr>
        <w:t xml:space="preserve"> </w:t>
      </w:r>
    </w:p>
    <w:p w:rsidR="00BA0D15" w:rsidRDefault="00BA0D15" w:rsidP="00BA0D15">
      <w:pPr>
        <w:pStyle w:val="Prrafodelista"/>
        <w:numPr>
          <w:ilvl w:val="0"/>
          <w:numId w:val="24"/>
        </w:numPr>
        <w:jc w:val="both"/>
        <w:rPr>
          <w:rFonts w:ascii="Arial" w:hAnsi="Arial" w:cs="Arial"/>
          <w:sz w:val="23"/>
          <w:szCs w:val="23"/>
          <w:lang w:val="es-BO"/>
        </w:rPr>
      </w:pPr>
      <w:r>
        <w:rPr>
          <w:rFonts w:ascii="Arial" w:hAnsi="Arial" w:cs="Arial"/>
          <w:sz w:val="23"/>
          <w:szCs w:val="23"/>
          <w:lang w:val="es-BO"/>
        </w:rPr>
        <w:t>Recaudación de información adicional vía web y visitas a lugares donde se pudiera recabar los diferentes datos, para realizar las boletas.</w:t>
      </w:r>
      <w:r w:rsidRPr="00BA0D15">
        <w:rPr>
          <w:rFonts w:ascii="Arial" w:hAnsi="Arial" w:cs="Arial"/>
          <w:sz w:val="23"/>
          <w:szCs w:val="23"/>
          <w:lang w:val="es-BO"/>
        </w:rPr>
        <w:t xml:space="preserve"> </w:t>
      </w:r>
    </w:p>
    <w:p w:rsidR="00BA0D15" w:rsidRDefault="00BA0D15" w:rsidP="00BA0D15">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Identificación de Mercados para productos de la canasta mediante trabajo de Campo.</w:t>
      </w:r>
      <w:r w:rsidRPr="00BA0D15">
        <w:rPr>
          <w:rFonts w:ascii="Arial" w:hAnsi="Arial" w:cs="Arial"/>
          <w:sz w:val="23"/>
          <w:szCs w:val="23"/>
          <w:lang w:val="es-BO"/>
        </w:rPr>
        <w:t xml:space="preserve"> </w:t>
      </w:r>
    </w:p>
    <w:p w:rsidR="00485D34" w:rsidRDefault="003514ED" w:rsidP="00485D34">
      <w:pPr>
        <w:pStyle w:val="Prrafodelista"/>
        <w:numPr>
          <w:ilvl w:val="0"/>
          <w:numId w:val="24"/>
        </w:numPr>
        <w:jc w:val="both"/>
        <w:rPr>
          <w:rFonts w:ascii="Arial" w:hAnsi="Arial" w:cs="Arial"/>
          <w:sz w:val="23"/>
          <w:szCs w:val="23"/>
          <w:lang w:val="es-BO"/>
        </w:rPr>
      </w:pPr>
      <w:r>
        <w:rPr>
          <w:rFonts w:ascii="Arial" w:hAnsi="Arial" w:cs="Arial"/>
          <w:sz w:val="23"/>
          <w:szCs w:val="23"/>
          <w:lang w:val="es-BO"/>
        </w:rPr>
        <w:t>Elaboración de Boletas de Especificaciones de Alimentos, Bebidas, Prendas de Vestir, Calzados, Muebles</w:t>
      </w:r>
      <w:r w:rsidR="00BA0D15">
        <w:rPr>
          <w:rFonts w:ascii="Arial" w:hAnsi="Arial" w:cs="Arial"/>
          <w:sz w:val="23"/>
          <w:szCs w:val="23"/>
          <w:lang w:val="es-BO"/>
        </w:rPr>
        <w:t>, Recreación, Cultura y Bienes diversos</w:t>
      </w:r>
      <w:r>
        <w:rPr>
          <w:rFonts w:ascii="Arial" w:hAnsi="Arial" w:cs="Arial"/>
          <w:sz w:val="23"/>
          <w:szCs w:val="23"/>
          <w:lang w:val="es-BO"/>
        </w:rPr>
        <w:t>.</w:t>
      </w:r>
      <w:r w:rsidRPr="003514ED">
        <w:rPr>
          <w:rFonts w:ascii="Arial" w:hAnsi="Arial" w:cs="Arial"/>
          <w:sz w:val="23"/>
          <w:szCs w:val="23"/>
          <w:lang w:val="es-BO"/>
        </w:rPr>
        <w:t xml:space="preserve"> </w:t>
      </w:r>
    </w:p>
    <w:p w:rsidR="00485D34" w:rsidRPr="003247D8" w:rsidRDefault="00485D34" w:rsidP="00485D34">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Recolección de Información del Ministerio de Educación – CEUB y Ministerio de Salud</w:t>
      </w:r>
      <w:r>
        <w:rPr>
          <w:rFonts w:ascii="Arial" w:hAnsi="Arial" w:cs="Arial"/>
          <w:sz w:val="23"/>
          <w:szCs w:val="23"/>
          <w:lang w:val="es-BO"/>
        </w:rPr>
        <w:t>.</w:t>
      </w:r>
    </w:p>
    <w:p w:rsidR="003514ED" w:rsidRDefault="003514ED" w:rsidP="003514ED">
      <w:pPr>
        <w:pStyle w:val="Prrafodelista"/>
        <w:numPr>
          <w:ilvl w:val="0"/>
          <w:numId w:val="24"/>
        </w:numPr>
        <w:jc w:val="both"/>
        <w:rPr>
          <w:rFonts w:ascii="Arial" w:hAnsi="Arial" w:cs="Arial"/>
          <w:sz w:val="23"/>
          <w:szCs w:val="23"/>
          <w:lang w:val="es-BO"/>
        </w:rPr>
      </w:pPr>
      <w:r>
        <w:rPr>
          <w:rFonts w:ascii="Arial" w:hAnsi="Arial" w:cs="Arial"/>
          <w:sz w:val="23"/>
          <w:szCs w:val="23"/>
          <w:lang w:val="es-BO"/>
        </w:rPr>
        <w:t xml:space="preserve">Propuestas y Elaboración de Boletas </w:t>
      </w:r>
      <w:r w:rsidR="00BA0D15">
        <w:rPr>
          <w:rFonts w:ascii="Arial" w:hAnsi="Arial" w:cs="Arial"/>
          <w:sz w:val="23"/>
          <w:szCs w:val="23"/>
          <w:lang w:val="es-BO"/>
        </w:rPr>
        <w:t xml:space="preserve">de </w:t>
      </w:r>
      <w:r>
        <w:rPr>
          <w:rFonts w:ascii="Arial" w:hAnsi="Arial" w:cs="Arial"/>
          <w:sz w:val="23"/>
          <w:szCs w:val="23"/>
          <w:lang w:val="es-BO"/>
        </w:rPr>
        <w:t>Especificaciones de Servicios, Comunicación y Transporte.</w:t>
      </w:r>
    </w:p>
    <w:p w:rsidR="008B055F" w:rsidRPr="003247D8" w:rsidRDefault="008B055F" w:rsidP="003247D8">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Capacitación sobre el Manual de la Encuesta de Especificaciones a los Encuestadores</w:t>
      </w:r>
      <w:r w:rsidR="00485D34">
        <w:rPr>
          <w:rFonts w:ascii="Arial" w:hAnsi="Arial" w:cs="Arial"/>
          <w:sz w:val="23"/>
          <w:szCs w:val="23"/>
          <w:lang w:val="es-BO"/>
        </w:rPr>
        <w:t xml:space="preserve"> </w:t>
      </w:r>
      <w:r w:rsidR="00BA0D15">
        <w:rPr>
          <w:rFonts w:ascii="Arial" w:hAnsi="Arial" w:cs="Arial"/>
          <w:sz w:val="23"/>
          <w:szCs w:val="23"/>
          <w:lang w:val="es-BO"/>
        </w:rPr>
        <w:t>/</w:t>
      </w:r>
      <w:r w:rsidR="00485D34">
        <w:rPr>
          <w:rFonts w:ascii="Arial" w:hAnsi="Arial" w:cs="Arial"/>
          <w:sz w:val="23"/>
          <w:szCs w:val="23"/>
          <w:lang w:val="es-BO"/>
        </w:rPr>
        <w:t xml:space="preserve"> </w:t>
      </w:r>
      <w:r w:rsidR="00BA0D15">
        <w:rPr>
          <w:rFonts w:ascii="Arial" w:hAnsi="Arial" w:cs="Arial"/>
          <w:sz w:val="23"/>
          <w:szCs w:val="23"/>
          <w:lang w:val="es-BO"/>
        </w:rPr>
        <w:t>cotizadores</w:t>
      </w:r>
      <w:r w:rsidRPr="003247D8">
        <w:rPr>
          <w:rFonts w:ascii="Arial" w:hAnsi="Arial" w:cs="Arial"/>
          <w:sz w:val="23"/>
          <w:szCs w:val="23"/>
          <w:lang w:val="es-BO"/>
        </w:rPr>
        <w:t>.</w:t>
      </w:r>
    </w:p>
    <w:p w:rsidR="00791AED" w:rsidRPr="003247D8" w:rsidRDefault="008B055F" w:rsidP="003247D8">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 xml:space="preserve">Revisión del llenado de Boletas de la Encuesta de Especificaciones – </w:t>
      </w:r>
      <w:r w:rsidR="00BA0D15">
        <w:rPr>
          <w:rFonts w:ascii="Arial" w:hAnsi="Arial" w:cs="Arial"/>
          <w:sz w:val="23"/>
          <w:szCs w:val="23"/>
          <w:lang w:val="es-BO"/>
        </w:rPr>
        <w:t>O</w:t>
      </w:r>
      <w:r w:rsidRPr="003247D8">
        <w:rPr>
          <w:rFonts w:ascii="Arial" w:hAnsi="Arial" w:cs="Arial"/>
          <w:sz w:val="23"/>
          <w:szCs w:val="23"/>
          <w:lang w:val="es-BO"/>
        </w:rPr>
        <w:t xml:space="preserve">perativo </w:t>
      </w:r>
      <w:r w:rsidR="003247D8">
        <w:rPr>
          <w:rFonts w:ascii="Arial" w:hAnsi="Arial" w:cs="Arial"/>
          <w:sz w:val="23"/>
          <w:szCs w:val="23"/>
          <w:lang w:val="es-BO"/>
        </w:rPr>
        <w:t>a nivel nacional.</w:t>
      </w:r>
    </w:p>
    <w:p w:rsidR="008B055F" w:rsidRDefault="008B055F" w:rsidP="003247D8">
      <w:pPr>
        <w:pStyle w:val="Prrafodelista"/>
        <w:numPr>
          <w:ilvl w:val="0"/>
          <w:numId w:val="24"/>
        </w:numPr>
        <w:jc w:val="both"/>
        <w:rPr>
          <w:rFonts w:ascii="Arial" w:hAnsi="Arial" w:cs="Arial"/>
          <w:sz w:val="23"/>
          <w:szCs w:val="23"/>
          <w:lang w:val="es-BO"/>
        </w:rPr>
      </w:pPr>
      <w:r w:rsidRPr="003247D8">
        <w:rPr>
          <w:rFonts w:ascii="Arial" w:hAnsi="Arial" w:cs="Arial"/>
          <w:sz w:val="23"/>
          <w:szCs w:val="23"/>
          <w:lang w:val="es-BO"/>
        </w:rPr>
        <w:t>Supervisión en los operativos de Campo de la Encuesta de Especificaciones</w:t>
      </w:r>
      <w:r w:rsidR="00CD392F">
        <w:rPr>
          <w:rFonts w:ascii="Arial" w:hAnsi="Arial" w:cs="Arial"/>
          <w:sz w:val="23"/>
          <w:szCs w:val="23"/>
          <w:lang w:val="es-BO"/>
        </w:rPr>
        <w:t>.</w:t>
      </w:r>
    </w:p>
    <w:p w:rsidR="002C6F74" w:rsidRDefault="002C6F74" w:rsidP="002C6F74">
      <w:pPr>
        <w:pStyle w:val="Prrafodelista"/>
        <w:ind w:left="1020"/>
        <w:jc w:val="both"/>
        <w:rPr>
          <w:rFonts w:ascii="Arial" w:hAnsi="Arial" w:cs="Arial"/>
          <w:sz w:val="23"/>
          <w:szCs w:val="23"/>
          <w:lang w:val="es-BO"/>
        </w:rPr>
      </w:pPr>
    </w:p>
    <w:p w:rsidR="00C01369" w:rsidRDefault="00F1778D" w:rsidP="00C01369">
      <w:pPr>
        <w:pStyle w:val="Default"/>
        <w:ind w:firstLine="357"/>
        <w:jc w:val="both"/>
        <w:rPr>
          <w:rFonts w:ascii="Arial" w:hAnsi="Arial" w:cs="Arial"/>
          <w:color w:val="auto"/>
          <w:sz w:val="23"/>
          <w:szCs w:val="23"/>
          <w:lang w:val="es-ES"/>
        </w:rPr>
      </w:pPr>
      <w:r>
        <w:rPr>
          <w:rFonts w:ascii="Arial" w:hAnsi="Arial" w:cs="Arial"/>
          <w:color w:val="auto"/>
          <w:sz w:val="23"/>
          <w:szCs w:val="23"/>
          <w:lang w:val="es-ES"/>
        </w:rPr>
        <w:t>También e</w:t>
      </w:r>
      <w:r w:rsidR="00C01369" w:rsidRPr="00C249E8">
        <w:rPr>
          <w:rFonts w:ascii="Arial" w:hAnsi="Arial" w:cs="Arial"/>
          <w:color w:val="auto"/>
          <w:sz w:val="23"/>
          <w:szCs w:val="23"/>
          <w:lang w:val="es-ES"/>
        </w:rPr>
        <w:t>ntre los actores directos de la Encuesta de Especificaciones tenemo</w:t>
      </w:r>
      <w:r w:rsidR="00C01369">
        <w:rPr>
          <w:rFonts w:ascii="Arial" w:hAnsi="Arial" w:cs="Arial"/>
          <w:color w:val="auto"/>
          <w:sz w:val="23"/>
          <w:szCs w:val="23"/>
          <w:lang w:val="es-ES"/>
        </w:rPr>
        <w:t xml:space="preserve">s al </w:t>
      </w:r>
      <w:r w:rsidR="00C01369" w:rsidRPr="00C249E8">
        <w:rPr>
          <w:rFonts w:ascii="Arial" w:hAnsi="Arial" w:cs="Arial"/>
          <w:color w:val="auto"/>
          <w:sz w:val="23"/>
          <w:szCs w:val="23"/>
          <w:lang w:val="es-ES"/>
        </w:rPr>
        <w:t>profesional departamental técnico</w:t>
      </w:r>
      <w:r w:rsidR="00C01369">
        <w:rPr>
          <w:rFonts w:ascii="Arial" w:hAnsi="Arial" w:cs="Arial"/>
          <w:color w:val="auto"/>
          <w:sz w:val="23"/>
          <w:szCs w:val="23"/>
          <w:lang w:val="es-ES"/>
        </w:rPr>
        <w:t>,</w:t>
      </w:r>
      <w:r w:rsidR="00C01369" w:rsidRPr="00C01369">
        <w:rPr>
          <w:rFonts w:ascii="Arial" w:hAnsi="Arial" w:cs="Arial"/>
          <w:color w:val="auto"/>
          <w:sz w:val="23"/>
          <w:szCs w:val="23"/>
          <w:lang w:val="es-ES"/>
        </w:rPr>
        <w:t xml:space="preserve"> </w:t>
      </w:r>
      <w:r w:rsidR="00791AED">
        <w:rPr>
          <w:rFonts w:ascii="Arial" w:hAnsi="Arial" w:cs="Arial"/>
          <w:color w:val="auto"/>
          <w:sz w:val="23"/>
          <w:szCs w:val="23"/>
          <w:lang w:val="es-ES"/>
        </w:rPr>
        <w:t>a</w:t>
      </w:r>
      <w:r w:rsidR="00C01369">
        <w:rPr>
          <w:rFonts w:ascii="Arial" w:hAnsi="Arial" w:cs="Arial"/>
          <w:color w:val="auto"/>
          <w:sz w:val="23"/>
          <w:szCs w:val="23"/>
          <w:lang w:val="es-ES"/>
        </w:rPr>
        <w:t>l supervisor</w:t>
      </w:r>
      <w:r w:rsidR="00C01369" w:rsidRPr="00C249E8">
        <w:rPr>
          <w:rFonts w:ascii="Arial" w:hAnsi="Arial" w:cs="Arial"/>
          <w:color w:val="auto"/>
          <w:sz w:val="23"/>
          <w:szCs w:val="23"/>
          <w:lang w:val="es-ES"/>
        </w:rPr>
        <w:t xml:space="preserve"> y </w:t>
      </w:r>
      <w:r w:rsidR="00791AED">
        <w:rPr>
          <w:rFonts w:ascii="Arial" w:hAnsi="Arial" w:cs="Arial"/>
          <w:color w:val="auto"/>
          <w:sz w:val="23"/>
          <w:szCs w:val="23"/>
          <w:lang w:val="es-ES"/>
        </w:rPr>
        <w:t>a</w:t>
      </w:r>
      <w:r w:rsidR="00C01369" w:rsidRPr="00C249E8">
        <w:rPr>
          <w:rFonts w:ascii="Arial" w:hAnsi="Arial" w:cs="Arial"/>
          <w:color w:val="auto"/>
          <w:sz w:val="23"/>
          <w:szCs w:val="23"/>
          <w:lang w:val="es-ES"/>
        </w:rPr>
        <w:t>l</w:t>
      </w:r>
      <w:r w:rsidR="00C01369">
        <w:rPr>
          <w:rFonts w:ascii="Arial" w:hAnsi="Arial" w:cs="Arial"/>
          <w:color w:val="auto"/>
          <w:sz w:val="23"/>
          <w:szCs w:val="23"/>
          <w:lang w:val="es-ES"/>
        </w:rPr>
        <w:t xml:space="preserve"> encuestador</w:t>
      </w:r>
      <w:r w:rsidR="00B3424D">
        <w:rPr>
          <w:rFonts w:ascii="Arial" w:hAnsi="Arial" w:cs="Arial"/>
          <w:color w:val="auto"/>
          <w:sz w:val="23"/>
          <w:szCs w:val="23"/>
          <w:lang w:val="es-ES"/>
        </w:rPr>
        <w:t>/cotizador</w:t>
      </w:r>
      <w:r w:rsidR="00C01369" w:rsidRPr="00C249E8">
        <w:rPr>
          <w:rFonts w:ascii="Arial" w:hAnsi="Arial" w:cs="Arial"/>
          <w:color w:val="auto"/>
          <w:sz w:val="23"/>
          <w:szCs w:val="23"/>
          <w:lang w:val="es-ES"/>
        </w:rPr>
        <w:t>; cada cargo tiene diferentes tareas y cumple funciones significativas en la recolección de datos; a continuación se detallan las principales funciones:</w:t>
      </w:r>
    </w:p>
    <w:p w:rsidR="002C6F74" w:rsidRDefault="002C6F74" w:rsidP="00C01369">
      <w:pPr>
        <w:pStyle w:val="Default"/>
        <w:ind w:firstLine="357"/>
        <w:jc w:val="both"/>
        <w:rPr>
          <w:rFonts w:ascii="Arial" w:hAnsi="Arial" w:cs="Arial"/>
          <w:color w:val="auto"/>
          <w:sz w:val="23"/>
          <w:szCs w:val="23"/>
          <w:lang w:val="es-ES"/>
        </w:rPr>
      </w:pPr>
    </w:p>
    <w:p w:rsidR="00AF76E5" w:rsidRPr="002E1FE7" w:rsidRDefault="00AF76E5" w:rsidP="00AF76E5">
      <w:pPr>
        <w:pStyle w:val="Default"/>
        <w:numPr>
          <w:ilvl w:val="2"/>
          <w:numId w:val="1"/>
        </w:numPr>
        <w:jc w:val="both"/>
        <w:outlineLvl w:val="2"/>
        <w:rPr>
          <w:rFonts w:ascii="TrebuchetMS-Bold" w:hAnsi="TrebuchetMS-Bold" w:cs="TrebuchetMS-Bold"/>
          <w:b/>
          <w:bCs/>
          <w:color w:val="4F81BD" w:themeColor="accent1"/>
          <w:szCs w:val="22"/>
          <w:lang w:val="es-ES" w:bidi="ar-SA"/>
        </w:rPr>
      </w:pPr>
      <w:bookmarkStart w:id="52" w:name="_Toc445452241"/>
      <w:r w:rsidRPr="002E1FE7">
        <w:rPr>
          <w:rFonts w:ascii="TrebuchetMS-Bold" w:hAnsi="TrebuchetMS-Bold" w:cs="TrebuchetMS-Bold"/>
          <w:b/>
          <w:bCs/>
          <w:color w:val="4F81BD" w:themeColor="accent1"/>
          <w:szCs w:val="22"/>
          <w:lang w:val="es-ES" w:bidi="ar-SA"/>
        </w:rPr>
        <w:t>Funciones del Profesional Departamental Técnico</w:t>
      </w:r>
      <w:bookmarkEnd w:id="52"/>
    </w:p>
    <w:p w:rsidR="00AF76E5" w:rsidRPr="00C249E8" w:rsidRDefault="00AF76E5" w:rsidP="00AF76E5">
      <w:pPr>
        <w:pStyle w:val="Default"/>
        <w:ind w:firstLine="360"/>
        <w:jc w:val="both"/>
        <w:rPr>
          <w:rFonts w:ascii="Arial" w:hAnsi="Arial" w:cs="Arial"/>
          <w:color w:val="auto"/>
          <w:sz w:val="23"/>
          <w:szCs w:val="23"/>
          <w:lang w:val="es-ES"/>
        </w:rPr>
      </w:pPr>
      <w:r w:rsidRPr="00C249E8">
        <w:rPr>
          <w:rFonts w:ascii="Arial" w:hAnsi="Arial" w:cs="Arial"/>
          <w:color w:val="auto"/>
          <w:sz w:val="23"/>
          <w:szCs w:val="23"/>
          <w:lang w:val="es-ES"/>
        </w:rPr>
        <w:t>El Profesional Departamental Técnico es la persona encargada de la Encuesta de Especificaciones en la oficina regional de cada ciudad, tiene a su cargo supervisores(as) de operativ</w:t>
      </w:r>
      <w:r w:rsidR="00DD2FE1">
        <w:rPr>
          <w:rFonts w:ascii="Arial" w:hAnsi="Arial" w:cs="Arial"/>
          <w:color w:val="auto"/>
          <w:sz w:val="23"/>
          <w:szCs w:val="23"/>
          <w:lang w:val="es-ES"/>
        </w:rPr>
        <w:t xml:space="preserve">os de campo, encuestadores(as) </w:t>
      </w:r>
      <w:r w:rsidRPr="00C249E8">
        <w:rPr>
          <w:rFonts w:ascii="Arial" w:hAnsi="Arial" w:cs="Arial"/>
          <w:color w:val="auto"/>
          <w:sz w:val="23"/>
          <w:szCs w:val="23"/>
          <w:lang w:val="es-ES"/>
        </w:rPr>
        <w:t>y chofer(</w:t>
      </w:r>
      <w:r w:rsidR="00DD2FE1">
        <w:rPr>
          <w:rFonts w:ascii="Arial" w:hAnsi="Arial" w:cs="Arial"/>
          <w:color w:val="auto"/>
          <w:sz w:val="23"/>
          <w:szCs w:val="23"/>
          <w:lang w:val="es-ES"/>
        </w:rPr>
        <w:t>e</w:t>
      </w:r>
      <w:r w:rsidRPr="00C249E8">
        <w:rPr>
          <w:rFonts w:ascii="Arial" w:hAnsi="Arial" w:cs="Arial"/>
          <w:color w:val="auto"/>
          <w:sz w:val="23"/>
          <w:szCs w:val="23"/>
          <w:lang w:val="es-ES"/>
        </w:rPr>
        <w:t xml:space="preserve">s). Sus responsabilidades son las siguientes: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lastRenderedPageBreak/>
        <w:t xml:space="preserve">Manejo del personal y la ejecución del operativo de campo; esta actividad debe ser realizada en coordinación con el Encargado Departamental correspondiente a cada ciudad, Técnicos o Especialistas del Índice de Precios al Consumidor (La Paz).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Controlar el rendimiento del personal, cumplimiento de lo establecido a través de instructivos técnicos emanados desde la oficina central en la ciudad de La Paz.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Tener conocimiento de los métodos de crítica que se debe realizar en las boletas de especificaciones.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Cumplir y hacer cumplir el cronograma de actividades previamente establecido.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Es responsable de la calidad de la información recogida.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Absolver cualquier duda que tuvieran los supervisores(as) y/o encuestadores(as) durante el operativo, en base al conocimiento técnico, realizando las consultas del caso a la oficina central (La Paz). </w:t>
      </w:r>
    </w:p>
    <w:p w:rsidR="00AF76E5" w:rsidRPr="00C249E8"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Realizar la consistencia de boletas de especificaciones para garantizar una información fiable para el procesamiento de la información. </w:t>
      </w:r>
    </w:p>
    <w:p w:rsidR="00AF76E5" w:rsidRDefault="00AF76E5" w:rsidP="00AF76E5">
      <w:pPr>
        <w:pStyle w:val="Default"/>
        <w:numPr>
          <w:ilvl w:val="0"/>
          <w:numId w:val="16"/>
        </w:numPr>
        <w:jc w:val="both"/>
        <w:rPr>
          <w:rFonts w:ascii="Arial" w:hAnsi="Arial" w:cs="Arial"/>
          <w:color w:val="auto"/>
          <w:sz w:val="23"/>
          <w:szCs w:val="23"/>
          <w:lang w:val="es-ES"/>
        </w:rPr>
      </w:pPr>
      <w:r w:rsidRPr="00C249E8">
        <w:rPr>
          <w:rFonts w:ascii="Arial" w:hAnsi="Arial" w:cs="Arial"/>
          <w:color w:val="auto"/>
          <w:sz w:val="23"/>
          <w:szCs w:val="23"/>
          <w:lang w:val="es-ES"/>
        </w:rPr>
        <w:t xml:space="preserve">Coordinar y supervisar el proceso de trascripción para poder contar con información real y consistente contribuyendo en la calidad de la información. </w:t>
      </w:r>
    </w:p>
    <w:p w:rsidR="00873E22" w:rsidRPr="002E1FE7" w:rsidRDefault="00873E22" w:rsidP="00DB5560">
      <w:pPr>
        <w:pStyle w:val="Default"/>
        <w:numPr>
          <w:ilvl w:val="2"/>
          <w:numId w:val="1"/>
        </w:numPr>
        <w:spacing w:before="240"/>
        <w:ind w:left="1077"/>
        <w:jc w:val="both"/>
        <w:outlineLvl w:val="2"/>
        <w:rPr>
          <w:rFonts w:ascii="TrebuchetMS-Bold" w:hAnsi="TrebuchetMS-Bold" w:cs="TrebuchetMS-Bold"/>
          <w:b/>
          <w:bCs/>
          <w:color w:val="4F81BD" w:themeColor="accent1"/>
          <w:szCs w:val="22"/>
          <w:lang w:val="es-ES" w:bidi="ar-SA"/>
        </w:rPr>
      </w:pPr>
      <w:bookmarkStart w:id="53" w:name="_Toc445452242"/>
      <w:r w:rsidRPr="002E1FE7">
        <w:rPr>
          <w:rFonts w:ascii="TrebuchetMS-Bold" w:hAnsi="TrebuchetMS-Bold" w:cs="TrebuchetMS-Bold"/>
          <w:b/>
          <w:bCs/>
          <w:color w:val="4F81BD" w:themeColor="accent1"/>
          <w:szCs w:val="22"/>
          <w:lang w:val="es-ES" w:bidi="ar-SA"/>
        </w:rPr>
        <w:t>Funciones del Supervisor</w:t>
      </w:r>
      <w:bookmarkEnd w:id="53"/>
    </w:p>
    <w:p w:rsidR="00873E22" w:rsidRPr="00C249E8" w:rsidRDefault="00873E22" w:rsidP="00873E22">
      <w:pPr>
        <w:pStyle w:val="Default"/>
        <w:ind w:firstLine="360"/>
        <w:jc w:val="both"/>
        <w:rPr>
          <w:rFonts w:ascii="Arial" w:hAnsi="Arial" w:cs="Arial"/>
          <w:color w:val="auto"/>
          <w:sz w:val="23"/>
          <w:szCs w:val="23"/>
          <w:lang w:val="es-ES"/>
        </w:rPr>
      </w:pPr>
      <w:r w:rsidRPr="00C249E8">
        <w:rPr>
          <w:rFonts w:ascii="Arial" w:hAnsi="Arial" w:cs="Arial"/>
          <w:color w:val="auto"/>
          <w:sz w:val="23"/>
          <w:szCs w:val="23"/>
          <w:lang w:val="es-ES"/>
        </w:rPr>
        <w:t xml:space="preserve">El supervisor(a) de operativos, es la persona encargada de controlar la ejecución efectiva del operativo de recolección de la información, verificando que esta recopilación sea eficiente en cada uno de los establecimientos informantes. </w:t>
      </w:r>
    </w:p>
    <w:p w:rsidR="00873E22" w:rsidRPr="00C249E8" w:rsidRDefault="00873E22" w:rsidP="00873E22">
      <w:pPr>
        <w:pStyle w:val="Default"/>
        <w:jc w:val="both"/>
        <w:rPr>
          <w:rFonts w:cstheme="minorBidi"/>
          <w:color w:val="auto"/>
          <w:lang w:val="es-ES"/>
        </w:rPr>
      </w:pPr>
      <w:r w:rsidRPr="00C249E8">
        <w:rPr>
          <w:rFonts w:ascii="Arial" w:hAnsi="Arial" w:cs="Arial"/>
          <w:color w:val="auto"/>
          <w:sz w:val="23"/>
          <w:szCs w:val="23"/>
          <w:lang w:val="es-ES"/>
        </w:rPr>
        <w:t xml:space="preserve">Depende directamente del Profesional Departamental Técnico y tiene a su cargo a todo el equipo de encuestadores(as). Siendo sus responsabilidades las siguientes: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Garantizar la calidad y veracidad de la información recolectada por los encuestadores(as); ya que la misma es de su entera responsabilidad.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Mantener informado al Profesional Departamental Técnico sobre el desarrollo del trabajo y problemas e incidencias suscitadas con los informantes durante el desempeño de sus funciones. </w:t>
      </w:r>
    </w:p>
    <w:p w:rsidR="00873E22" w:rsidRPr="00F1778D" w:rsidRDefault="00873E22" w:rsidP="00873E22">
      <w:pPr>
        <w:pStyle w:val="Default"/>
        <w:numPr>
          <w:ilvl w:val="0"/>
          <w:numId w:val="15"/>
        </w:numPr>
        <w:jc w:val="both"/>
        <w:rPr>
          <w:rFonts w:ascii="Arial" w:hAnsi="Arial" w:cs="Arial"/>
          <w:color w:val="auto"/>
          <w:sz w:val="23"/>
          <w:szCs w:val="23"/>
          <w:lang w:val="es-ES"/>
        </w:rPr>
      </w:pPr>
      <w:r w:rsidRPr="00F1778D">
        <w:rPr>
          <w:rFonts w:ascii="Arial" w:hAnsi="Arial" w:cs="Arial"/>
          <w:color w:val="auto"/>
          <w:sz w:val="23"/>
          <w:szCs w:val="23"/>
          <w:lang w:val="es-ES"/>
        </w:rPr>
        <w:t xml:space="preserve">Cumplir y hacer cumplir el cronograma de actividades establecido por el Profesional Departamental Técnico, debiendo reportar cualquier cambio en el mismo. </w:t>
      </w:r>
    </w:p>
    <w:p w:rsidR="00873E22" w:rsidRPr="00C249E8" w:rsidRDefault="00873E22" w:rsidP="00873E22">
      <w:pPr>
        <w:pStyle w:val="Default"/>
        <w:numPr>
          <w:ilvl w:val="0"/>
          <w:numId w:val="15"/>
        </w:numPr>
        <w:jc w:val="both"/>
        <w:rPr>
          <w:rFonts w:ascii="Arial" w:hAnsi="Arial" w:cs="Arial"/>
          <w:color w:val="auto"/>
          <w:sz w:val="23"/>
          <w:szCs w:val="23"/>
          <w:lang w:val="es-ES"/>
        </w:rPr>
      </w:pPr>
      <w:r>
        <w:rPr>
          <w:rFonts w:ascii="Arial" w:hAnsi="Arial" w:cs="Arial"/>
          <w:color w:val="auto"/>
          <w:sz w:val="23"/>
          <w:szCs w:val="23"/>
          <w:lang w:val="es-ES"/>
        </w:rPr>
        <w:t>Pro</w:t>
      </w:r>
      <w:r w:rsidRPr="00C249E8">
        <w:rPr>
          <w:rFonts w:ascii="Arial" w:hAnsi="Arial" w:cs="Arial"/>
          <w:color w:val="auto"/>
          <w:sz w:val="23"/>
          <w:szCs w:val="23"/>
          <w:lang w:val="es-ES"/>
        </w:rPr>
        <w:t xml:space="preserve">veer el material necesario a los encuestadores(as) para el desarrollo del trabajo diario.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lastRenderedPageBreak/>
        <w:t xml:space="preserve">Debe tener pleno conocimiento y manejo del manual del encuestador(a) de la encuesta de especificaciones, exigiendo de esta forma el cumplimiento de los instructivos y normas contenidas en éstos.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Informar inmediatamente sobre la ausencia de algún encuestador(a), caso en el cual el supervisor(a) de operativos deberá asumir la carga de trabajo correspondiente a esa fecha o repartir la carga entre todos los encuestadores(as).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Debe controlar: rendimiento y cumplimiento de las </w:t>
      </w:r>
      <w:r w:rsidRPr="00F1778D">
        <w:rPr>
          <w:rFonts w:ascii="Arial" w:hAnsi="Arial" w:cs="Arial"/>
          <w:color w:val="auto"/>
          <w:sz w:val="23"/>
          <w:szCs w:val="23"/>
          <w:lang w:val="es-ES"/>
        </w:rPr>
        <w:t>tareas</w:t>
      </w:r>
      <w:r w:rsidRPr="00C249E8">
        <w:rPr>
          <w:rFonts w:ascii="Arial" w:hAnsi="Arial" w:cs="Arial"/>
          <w:color w:val="auto"/>
          <w:sz w:val="23"/>
          <w:szCs w:val="23"/>
          <w:lang w:val="es-ES"/>
        </w:rPr>
        <w:t xml:space="preserve"> realizadas por cada uno de los encuestadores(as). </w:t>
      </w:r>
    </w:p>
    <w:p w:rsidR="00873E22" w:rsidRPr="00C249E8"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Debe verificar y obtener la información de los establecimientos informantes en los que se haya presentado rechazo hacia los encuestadores(as). </w:t>
      </w:r>
    </w:p>
    <w:p w:rsidR="00873E22" w:rsidRDefault="00873E22" w:rsidP="00873E22">
      <w:pPr>
        <w:pStyle w:val="Default"/>
        <w:numPr>
          <w:ilvl w:val="0"/>
          <w:numId w:val="15"/>
        </w:numPr>
        <w:jc w:val="both"/>
        <w:rPr>
          <w:rFonts w:ascii="Arial" w:hAnsi="Arial" w:cs="Arial"/>
          <w:color w:val="auto"/>
          <w:sz w:val="23"/>
          <w:szCs w:val="23"/>
          <w:lang w:val="es-ES"/>
        </w:rPr>
      </w:pPr>
      <w:r w:rsidRPr="00C249E8">
        <w:rPr>
          <w:rFonts w:ascii="Arial" w:hAnsi="Arial" w:cs="Arial"/>
          <w:color w:val="auto"/>
          <w:sz w:val="23"/>
          <w:szCs w:val="23"/>
          <w:lang w:val="es-ES"/>
        </w:rPr>
        <w:t xml:space="preserve">Debe aplicar los métodos de supervisión de acuerdo a las necesidades del trabajo de campo. </w:t>
      </w:r>
    </w:p>
    <w:p w:rsidR="00022875" w:rsidRDefault="00022875" w:rsidP="00DB5560">
      <w:pPr>
        <w:pStyle w:val="Default"/>
        <w:numPr>
          <w:ilvl w:val="2"/>
          <w:numId w:val="1"/>
        </w:numPr>
        <w:spacing w:before="240"/>
        <w:ind w:left="1077"/>
        <w:jc w:val="both"/>
        <w:outlineLvl w:val="2"/>
        <w:rPr>
          <w:rFonts w:ascii="TrebuchetMS-Bold" w:hAnsi="TrebuchetMS-Bold" w:cs="TrebuchetMS-Bold"/>
          <w:b/>
          <w:bCs/>
          <w:color w:val="4F81BD" w:themeColor="accent1"/>
          <w:szCs w:val="22"/>
          <w:lang w:val="es-ES" w:bidi="ar-SA"/>
        </w:rPr>
      </w:pPr>
      <w:bookmarkStart w:id="54" w:name="_Toc445452243"/>
      <w:r w:rsidRPr="00022875">
        <w:rPr>
          <w:rFonts w:ascii="TrebuchetMS-Bold" w:hAnsi="TrebuchetMS-Bold" w:cs="TrebuchetMS-Bold"/>
          <w:b/>
          <w:bCs/>
          <w:color w:val="4F81BD" w:themeColor="accent1"/>
          <w:szCs w:val="22"/>
          <w:lang w:val="es-ES" w:bidi="ar-SA"/>
        </w:rPr>
        <w:t>Funciones del Encuestador</w:t>
      </w:r>
      <w:r w:rsidR="00F1778D">
        <w:rPr>
          <w:rFonts w:ascii="TrebuchetMS-Bold" w:hAnsi="TrebuchetMS-Bold" w:cs="TrebuchetMS-Bold"/>
          <w:b/>
          <w:bCs/>
          <w:color w:val="4F81BD" w:themeColor="accent1"/>
          <w:szCs w:val="22"/>
          <w:lang w:val="es-ES" w:bidi="ar-SA"/>
        </w:rPr>
        <w:t>/</w:t>
      </w:r>
      <w:r w:rsidR="00D156A1">
        <w:rPr>
          <w:rFonts w:ascii="TrebuchetMS-Bold" w:hAnsi="TrebuchetMS-Bold" w:cs="TrebuchetMS-Bold"/>
          <w:b/>
          <w:bCs/>
          <w:color w:val="4F81BD" w:themeColor="accent1"/>
          <w:szCs w:val="22"/>
          <w:lang w:val="es-ES" w:bidi="ar-SA"/>
        </w:rPr>
        <w:t>C</w:t>
      </w:r>
      <w:r w:rsidR="00F1778D">
        <w:rPr>
          <w:rFonts w:ascii="TrebuchetMS-Bold" w:hAnsi="TrebuchetMS-Bold" w:cs="TrebuchetMS-Bold"/>
          <w:b/>
          <w:bCs/>
          <w:color w:val="4F81BD" w:themeColor="accent1"/>
          <w:szCs w:val="22"/>
          <w:lang w:val="es-ES" w:bidi="ar-SA"/>
        </w:rPr>
        <w:t>otizador</w:t>
      </w:r>
      <w:bookmarkEnd w:id="54"/>
    </w:p>
    <w:p w:rsidR="006B6F69" w:rsidRDefault="006B6F69" w:rsidP="006B6F69">
      <w:pPr>
        <w:pStyle w:val="Default"/>
        <w:ind w:firstLine="360"/>
        <w:jc w:val="both"/>
        <w:outlineLvl w:val="2"/>
        <w:rPr>
          <w:rFonts w:ascii="Arial" w:hAnsi="Arial" w:cs="Arial"/>
          <w:color w:val="auto"/>
          <w:sz w:val="23"/>
          <w:szCs w:val="23"/>
          <w:lang w:val="es-ES" w:bidi="ar-SA"/>
        </w:rPr>
      </w:pPr>
      <w:r>
        <w:rPr>
          <w:rFonts w:ascii="Arial" w:hAnsi="Arial" w:cs="Arial"/>
          <w:color w:val="auto"/>
          <w:sz w:val="23"/>
          <w:szCs w:val="23"/>
          <w:lang w:val="es-ES" w:bidi="ar-SA"/>
        </w:rPr>
        <w:t xml:space="preserve">El </w:t>
      </w:r>
      <w:r w:rsidRPr="006B6F69">
        <w:rPr>
          <w:rFonts w:ascii="Arial" w:hAnsi="Arial" w:cs="Arial"/>
          <w:color w:val="auto"/>
          <w:sz w:val="23"/>
          <w:szCs w:val="23"/>
          <w:lang w:val="es-ES" w:bidi="ar-SA"/>
        </w:rPr>
        <w:t>encuestador</w:t>
      </w:r>
      <w:r>
        <w:rPr>
          <w:rFonts w:ascii="Arial" w:hAnsi="Arial" w:cs="Arial"/>
          <w:color w:val="auto"/>
          <w:sz w:val="23"/>
          <w:szCs w:val="23"/>
          <w:lang w:val="es-ES" w:bidi="ar-SA"/>
        </w:rPr>
        <w:t>/cotizador</w:t>
      </w:r>
      <w:r w:rsidRPr="006B6F69">
        <w:rPr>
          <w:rFonts w:ascii="Arial" w:hAnsi="Arial" w:cs="Arial"/>
          <w:color w:val="auto"/>
          <w:sz w:val="23"/>
          <w:szCs w:val="23"/>
          <w:lang w:val="es-ES" w:bidi="ar-SA"/>
        </w:rPr>
        <w:t xml:space="preserve"> </w:t>
      </w:r>
      <w:r>
        <w:rPr>
          <w:rFonts w:ascii="Arial" w:hAnsi="Arial" w:cs="Arial"/>
          <w:color w:val="auto"/>
          <w:sz w:val="23"/>
          <w:szCs w:val="23"/>
          <w:lang w:val="es-ES" w:bidi="ar-SA"/>
        </w:rPr>
        <w:t xml:space="preserve">debe </w:t>
      </w:r>
      <w:r w:rsidRPr="006B6F69">
        <w:rPr>
          <w:rFonts w:ascii="Arial" w:hAnsi="Arial" w:cs="Arial"/>
          <w:color w:val="auto"/>
          <w:sz w:val="23"/>
          <w:szCs w:val="23"/>
          <w:lang w:val="es-ES" w:bidi="ar-SA"/>
        </w:rPr>
        <w:t>ubica</w:t>
      </w:r>
      <w:r>
        <w:rPr>
          <w:rFonts w:ascii="Arial" w:hAnsi="Arial" w:cs="Arial"/>
          <w:color w:val="auto"/>
          <w:sz w:val="23"/>
          <w:szCs w:val="23"/>
          <w:lang w:val="es-ES" w:bidi="ar-SA"/>
        </w:rPr>
        <w:t>r</w:t>
      </w:r>
      <w:r w:rsidRPr="006B6F69">
        <w:rPr>
          <w:rFonts w:ascii="Arial" w:hAnsi="Arial" w:cs="Arial"/>
          <w:color w:val="auto"/>
          <w:sz w:val="23"/>
          <w:szCs w:val="23"/>
          <w:lang w:val="es-ES" w:bidi="ar-SA"/>
        </w:rPr>
        <w:t xml:space="preserve"> de forma correcta el establecimiento, tomando en cuenta la zona, dirección, entre calles, referencia y rótulo comercial.</w:t>
      </w:r>
    </w:p>
    <w:p w:rsidR="006B6F69" w:rsidRDefault="006B6F69" w:rsidP="006B6F69">
      <w:pPr>
        <w:pStyle w:val="NormalWeb"/>
        <w:spacing w:before="0" w:beforeAutospacing="0" w:after="0" w:afterAutospacing="0"/>
        <w:jc w:val="both"/>
        <w:textAlignment w:val="baseline"/>
        <w:rPr>
          <w:rFonts w:ascii="Arial" w:eastAsiaTheme="minorEastAsia" w:hAnsi="Arial" w:cs="Arial"/>
          <w:sz w:val="23"/>
          <w:szCs w:val="23"/>
          <w:lang w:val="es-ES" w:eastAsia="en-US"/>
        </w:rPr>
      </w:pPr>
    </w:p>
    <w:p w:rsidR="006B6F69" w:rsidRDefault="006B6F69" w:rsidP="006B6F69">
      <w:pPr>
        <w:pStyle w:val="NormalWeb"/>
        <w:spacing w:before="0" w:beforeAutospacing="0" w:after="0" w:afterAutospacing="0"/>
        <w:ind w:firstLine="360"/>
        <w:jc w:val="both"/>
        <w:textAlignment w:val="baseline"/>
        <w:rPr>
          <w:rFonts w:ascii="Arial" w:eastAsiaTheme="minorEastAsia" w:hAnsi="Arial" w:cs="Arial"/>
          <w:sz w:val="23"/>
          <w:szCs w:val="23"/>
          <w:lang w:val="es-ES" w:eastAsia="en-US"/>
        </w:rPr>
      </w:pPr>
      <w:r w:rsidRPr="006B6F69">
        <w:rPr>
          <w:rFonts w:ascii="Arial" w:eastAsiaTheme="minorEastAsia" w:hAnsi="Arial" w:cs="Arial"/>
          <w:sz w:val="23"/>
          <w:szCs w:val="23"/>
          <w:lang w:val="es-ES" w:eastAsia="en-US"/>
        </w:rPr>
        <w:t xml:space="preserve">Identificado el lugar, el </w:t>
      </w:r>
      <w:r>
        <w:rPr>
          <w:rFonts w:ascii="Arial" w:eastAsiaTheme="minorEastAsia" w:hAnsi="Arial" w:cs="Arial"/>
          <w:sz w:val="23"/>
          <w:szCs w:val="23"/>
          <w:lang w:val="es-ES" w:eastAsia="en-US"/>
        </w:rPr>
        <w:t xml:space="preserve">encuestador/cotizador </w:t>
      </w:r>
      <w:r w:rsidRPr="006B6F69">
        <w:rPr>
          <w:rFonts w:ascii="Arial" w:eastAsiaTheme="minorEastAsia" w:hAnsi="Arial" w:cs="Arial"/>
          <w:sz w:val="23"/>
          <w:szCs w:val="23"/>
          <w:lang w:val="es-ES" w:eastAsia="en-US"/>
        </w:rPr>
        <w:t>debe preguntar por el producto que le asignaron y anotar o seleccionar las especificaciones que el informante le va indicando sobre el producto que mayor venta tenga.</w:t>
      </w:r>
    </w:p>
    <w:p w:rsidR="006B6F69" w:rsidRPr="006B6F69" w:rsidRDefault="006B6F69" w:rsidP="006B6F69">
      <w:pPr>
        <w:pStyle w:val="NormalWeb"/>
        <w:spacing w:before="0" w:beforeAutospacing="0" w:after="0" w:afterAutospacing="0"/>
        <w:ind w:firstLine="360"/>
        <w:jc w:val="both"/>
        <w:textAlignment w:val="baseline"/>
        <w:rPr>
          <w:rFonts w:ascii="Arial" w:eastAsiaTheme="minorEastAsia" w:hAnsi="Arial" w:cs="Arial"/>
          <w:sz w:val="23"/>
          <w:szCs w:val="23"/>
          <w:lang w:val="es-ES" w:eastAsia="en-US"/>
        </w:rPr>
      </w:pPr>
    </w:p>
    <w:p w:rsidR="006B6F69" w:rsidRDefault="006B6F69" w:rsidP="006B6F69">
      <w:pPr>
        <w:pStyle w:val="NormalWeb"/>
        <w:spacing w:before="0" w:beforeAutospacing="0" w:after="0" w:afterAutospacing="0"/>
        <w:ind w:firstLine="360"/>
        <w:jc w:val="both"/>
        <w:textAlignment w:val="baseline"/>
        <w:rPr>
          <w:rFonts w:ascii="Arial" w:eastAsiaTheme="minorEastAsia" w:hAnsi="Arial" w:cs="Arial"/>
          <w:sz w:val="23"/>
          <w:szCs w:val="23"/>
          <w:lang w:val="es-ES" w:eastAsia="en-US"/>
        </w:rPr>
      </w:pPr>
      <w:r w:rsidRPr="006B6F69">
        <w:rPr>
          <w:rFonts w:ascii="Arial" w:eastAsiaTheme="minorEastAsia" w:hAnsi="Arial" w:cs="Arial"/>
          <w:sz w:val="23"/>
          <w:szCs w:val="23"/>
          <w:lang w:val="es-ES" w:eastAsia="en-US"/>
        </w:rPr>
        <w:t>Los datos que deben tomarse son: Nombre del producto, envase, tamaño, marca, origen, peso, unidad de medida, etc., de acuerdo a las características y variedades en que se presentan los diferentes bienes y servicios.</w:t>
      </w:r>
    </w:p>
    <w:p w:rsidR="006B6F69" w:rsidRDefault="006B6F69" w:rsidP="006B6F69">
      <w:pPr>
        <w:pStyle w:val="NormalWeb"/>
        <w:spacing w:before="0" w:beforeAutospacing="0" w:after="0" w:afterAutospacing="0"/>
        <w:ind w:firstLine="360"/>
        <w:jc w:val="both"/>
        <w:textAlignment w:val="baseline"/>
        <w:rPr>
          <w:rFonts w:ascii="Arial" w:eastAsiaTheme="minorEastAsia" w:hAnsi="Arial" w:cs="Arial"/>
          <w:sz w:val="23"/>
          <w:szCs w:val="23"/>
          <w:lang w:val="es-ES" w:eastAsia="en-US"/>
        </w:rPr>
      </w:pPr>
    </w:p>
    <w:p w:rsidR="006B6F69" w:rsidRPr="006B6F69" w:rsidRDefault="006B6F69" w:rsidP="006B6F69">
      <w:pPr>
        <w:pStyle w:val="NormalWeb"/>
        <w:spacing w:before="0" w:beforeAutospacing="0" w:after="0" w:afterAutospacing="0"/>
        <w:ind w:firstLine="360"/>
        <w:jc w:val="both"/>
        <w:textAlignment w:val="baseline"/>
        <w:rPr>
          <w:rFonts w:ascii="TrebuchetMS-Bold" w:hAnsi="TrebuchetMS-Bold" w:cs="TrebuchetMS-Bold"/>
          <w:b/>
          <w:bCs/>
          <w:color w:val="4F81BD" w:themeColor="accent1"/>
          <w:szCs w:val="22"/>
        </w:rPr>
      </w:pPr>
      <w:r>
        <w:rPr>
          <w:rFonts w:ascii="Arial" w:eastAsiaTheme="minorEastAsia" w:hAnsi="Arial" w:cs="Arial"/>
          <w:sz w:val="23"/>
          <w:szCs w:val="23"/>
          <w:lang w:val="es-ES" w:eastAsia="en-US"/>
        </w:rPr>
        <w:t>También debe:</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Cumplir a cabalidad las instrucciones del supervisor(a) de campo e informarle con oportunidad cualquier anormalidad presentada durante la entrevista.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Desempeñar personalmente y con absoluta responsabilidad su trabajo sin la compañía de otras personas ajenas a la institución no autorizadas para estar presentes en la entrevista.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Ejecutar todas las entrevistas que le hayan asignado en su carga de trabajo.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El encuestador(a) debe cumplir con los horarios establecidos y debe permanecer en su lugar de trabajo.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Mantener las boletas de especificaciones en condiciones presentables, evitando borrones, raspaduras, etc.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t xml:space="preserve">Mostrar en todo momento, predisposición a colaborar en actividades que le sean expresamente señaladas, para mejorar la calidad de la información. </w:t>
      </w:r>
    </w:p>
    <w:p w:rsidR="00022875" w:rsidRPr="00C249E8" w:rsidRDefault="00022875" w:rsidP="00FD0C23">
      <w:pPr>
        <w:pStyle w:val="Default"/>
        <w:numPr>
          <w:ilvl w:val="0"/>
          <w:numId w:val="14"/>
        </w:numPr>
        <w:jc w:val="both"/>
        <w:rPr>
          <w:rFonts w:ascii="Arial" w:hAnsi="Arial" w:cs="Arial"/>
          <w:color w:val="auto"/>
          <w:sz w:val="23"/>
          <w:szCs w:val="23"/>
          <w:lang w:val="es-ES"/>
        </w:rPr>
      </w:pPr>
      <w:r w:rsidRPr="00C249E8">
        <w:rPr>
          <w:rFonts w:ascii="Arial" w:hAnsi="Arial" w:cs="Arial"/>
          <w:color w:val="auto"/>
          <w:sz w:val="23"/>
          <w:szCs w:val="23"/>
          <w:lang w:val="es-ES"/>
        </w:rPr>
        <w:lastRenderedPageBreak/>
        <w:t xml:space="preserve">Tener conocimiento y dominio del manual y boletas de encuesta. </w:t>
      </w:r>
    </w:p>
    <w:p w:rsidR="00914097" w:rsidRDefault="00022875" w:rsidP="00914097">
      <w:pPr>
        <w:pStyle w:val="Default"/>
        <w:numPr>
          <w:ilvl w:val="0"/>
          <w:numId w:val="14"/>
        </w:numPr>
        <w:spacing w:before="240"/>
        <w:ind w:left="714" w:hanging="357"/>
        <w:jc w:val="both"/>
        <w:rPr>
          <w:rFonts w:ascii="Arial" w:hAnsi="Arial" w:cs="Arial"/>
          <w:color w:val="auto"/>
          <w:sz w:val="23"/>
          <w:szCs w:val="23"/>
          <w:lang w:val="es-ES"/>
        </w:rPr>
      </w:pPr>
      <w:r w:rsidRPr="00914097">
        <w:rPr>
          <w:rFonts w:ascii="Arial" w:hAnsi="Arial" w:cs="Arial"/>
          <w:color w:val="auto"/>
          <w:sz w:val="23"/>
          <w:szCs w:val="23"/>
          <w:lang w:val="es-ES"/>
        </w:rPr>
        <w:t xml:space="preserve">Revisar, verificar y organizar los materiales recibidos al inicio del trabajo de campo. </w:t>
      </w:r>
    </w:p>
    <w:p w:rsidR="00022875" w:rsidRPr="00914097" w:rsidRDefault="00022875" w:rsidP="00914097">
      <w:pPr>
        <w:pStyle w:val="Default"/>
        <w:numPr>
          <w:ilvl w:val="0"/>
          <w:numId w:val="14"/>
        </w:numPr>
        <w:spacing w:before="240"/>
        <w:ind w:left="714" w:hanging="357"/>
        <w:jc w:val="both"/>
        <w:rPr>
          <w:rFonts w:ascii="Arial" w:hAnsi="Arial" w:cs="Arial"/>
          <w:color w:val="auto"/>
          <w:sz w:val="23"/>
          <w:szCs w:val="23"/>
          <w:lang w:val="es-ES"/>
        </w:rPr>
      </w:pPr>
      <w:r w:rsidRPr="00914097">
        <w:rPr>
          <w:rFonts w:ascii="Arial" w:hAnsi="Arial" w:cs="Arial"/>
          <w:color w:val="auto"/>
          <w:sz w:val="23"/>
          <w:szCs w:val="23"/>
          <w:lang w:val="es-ES"/>
        </w:rPr>
        <w:t xml:space="preserve">Portar la credencial que el INE le proporciona para su identificación, en caso de ser necesario. </w:t>
      </w:r>
    </w:p>
    <w:p w:rsidR="00022875" w:rsidRPr="00C94683" w:rsidRDefault="00022875" w:rsidP="00DB5560">
      <w:pPr>
        <w:pStyle w:val="Default"/>
        <w:numPr>
          <w:ilvl w:val="1"/>
          <w:numId w:val="1"/>
        </w:numPr>
        <w:spacing w:before="240"/>
        <w:ind w:left="1077"/>
        <w:jc w:val="both"/>
        <w:outlineLvl w:val="1"/>
        <w:rPr>
          <w:rFonts w:ascii="TrebuchetMS-Bold" w:hAnsi="TrebuchetMS-Bold" w:cs="TrebuchetMS-Bold"/>
          <w:b/>
          <w:bCs/>
          <w:color w:val="4F81BD" w:themeColor="accent1"/>
          <w:sz w:val="23"/>
          <w:szCs w:val="23"/>
          <w:lang w:val="es-ES" w:bidi="ar-SA"/>
        </w:rPr>
      </w:pPr>
      <w:bookmarkStart w:id="55" w:name="_Toc445452244"/>
      <w:r w:rsidRPr="00C94683">
        <w:rPr>
          <w:rFonts w:ascii="TrebuchetMS-Bold" w:hAnsi="TrebuchetMS-Bold" w:cs="TrebuchetMS-Bold"/>
          <w:b/>
          <w:bCs/>
          <w:color w:val="4F81BD" w:themeColor="accent1"/>
          <w:sz w:val="23"/>
          <w:szCs w:val="23"/>
          <w:lang w:val="es-ES" w:bidi="ar-SA"/>
        </w:rPr>
        <w:t>Prohibiciones</w:t>
      </w:r>
      <w:bookmarkEnd w:id="55"/>
    </w:p>
    <w:p w:rsidR="00022875" w:rsidRPr="00C249E8" w:rsidRDefault="00022875" w:rsidP="00022875">
      <w:pPr>
        <w:pStyle w:val="Default"/>
        <w:jc w:val="both"/>
        <w:rPr>
          <w:rFonts w:ascii="Arial" w:hAnsi="Arial" w:cs="Arial"/>
          <w:color w:val="auto"/>
          <w:sz w:val="23"/>
          <w:szCs w:val="23"/>
          <w:lang w:val="es-ES"/>
        </w:rPr>
      </w:pPr>
      <w:r w:rsidRPr="00C249E8">
        <w:rPr>
          <w:rFonts w:ascii="Arial" w:hAnsi="Arial" w:cs="Arial"/>
          <w:color w:val="auto"/>
          <w:sz w:val="23"/>
          <w:szCs w:val="23"/>
          <w:lang w:val="es-ES"/>
        </w:rPr>
        <w:t xml:space="preserve">Las prohibiciones para los actores directos de la Encuesta de Especificaciones: </w:t>
      </w:r>
    </w:p>
    <w:p w:rsidR="00022875" w:rsidRPr="00C249E8"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Encargar su trabajo a otra persona sin el consentimiento del inmediato superior. </w:t>
      </w:r>
    </w:p>
    <w:p w:rsidR="00022875" w:rsidRPr="00C249E8"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Está terminantemente prohibido que desarrolle una actividad paralela al trabajo realizado. </w:t>
      </w:r>
    </w:p>
    <w:p w:rsidR="00022875" w:rsidRPr="00C94683" w:rsidRDefault="00022875" w:rsidP="00C94683">
      <w:pPr>
        <w:pStyle w:val="Default"/>
        <w:numPr>
          <w:ilvl w:val="0"/>
          <w:numId w:val="17"/>
        </w:numPr>
        <w:jc w:val="both"/>
        <w:rPr>
          <w:rFonts w:ascii="Arial" w:hAnsi="Arial" w:cs="Arial"/>
          <w:color w:val="auto"/>
          <w:sz w:val="23"/>
          <w:szCs w:val="23"/>
          <w:lang w:val="es-ES"/>
        </w:rPr>
      </w:pPr>
      <w:r w:rsidRPr="00C94683">
        <w:rPr>
          <w:rFonts w:ascii="Arial" w:hAnsi="Arial" w:cs="Arial"/>
          <w:color w:val="auto"/>
          <w:sz w:val="23"/>
          <w:szCs w:val="23"/>
          <w:lang w:val="es-ES"/>
        </w:rPr>
        <w:t xml:space="preserve">No revelar, divulgar o comentar los datos obtenidos en la encuesta a personas ajenas al INE, preservando así el secreto estadístico, bajo sanción estipulada en la Ley 14100 que incluye exoneración del cargo. Las boletas de especificaciones solo pueden ser revisadas por el supervisor(a), Profesional Departamental Técnico. </w:t>
      </w:r>
    </w:p>
    <w:p w:rsidR="00022875" w:rsidRPr="00C249E8"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No inducir las respuestas del informante, sin embargo pedir todas las aclaraciones necesarias en caso de presentar incoherencias por la información recabada y utilizar correctamente el espacio de observaciones. </w:t>
      </w:r>
    </w:p>
    <w:p w:rsidR="00022875" w:rsidRPr="00C249E8" w:rsidRDefault="00022875" w:rsidP="00C94683">
      <w:pPr>
        <w:pStyle w:val="Default"/>
        <w:numPr>
          <w:ilvl w:val="0"/>
          <w:numId w:val="17"/>
        </w:numPr>
        <w:jc w:val="both"/>
        <w:rPr>
          <w:rFonts w:cstheme="minorBidi"/>
          <w:color w:val="auto"/>
          <w:lang w:val="es-ES"/>
        </w:rPr>
      </w:pPr>
      <w:r w:rsidRPr="00C249E8">
        <w:rPr>
          <w:rFonts w:ascii="Arial" w:hAnsi="Arial" w:cs="Arial"/>
          <w:color w:val="auto"/>
          <w:sz w:val="23"/>
          <w:szCs w:val="23"/>
          <w:lang w:val="es-ES"/>
        </w:rPr>
        <w:t xml:space="preserve">Alterar los datos obtenidos o anotar datos supuestos o estimados, de constatarse información distorsionada se procederá a una sanción conforme a la gravedad. </w:t>
      </w:r>
    </w:p>
    <w:p w:rsidR="00022875" w:rsidRPr="00C249E8"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Dar un tratamiento diferenciado e irrespetuoso al personal que se encuentra bajo su responsabilidad. </w:t>
      </w:r>
    </w:p>
    <w:p w:rsidR="00022875" w:rsidRPr="00C249E8"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Usar el vehículo para actividades particulares y distintas al del operativo de campo. </w:t>
      </w:r>
    </w:p>
    <w:p w:rsidR="00022875" w:rsidRDefault="00022875" w:rsidP="00C94683">
      <w:pPr>
        <w:pStyle w:val="Default"/>
        <w:numPr>
          <w:ilvl w:val="0"/>
          <w:numId w:val="17"/>
        </w:numPr>
        <w:jc w:val="both"/>
        <w:rPr>
          <w:rFonts w:ascii="Arial" w:hAnsi="Arial" w:cs="Arial"/>
          <w:color w:val="auto"/>
          <w:sz w:val="23"/>
          <w:szCs w:val="23"/>
          <w:lang w:val="es-ES"/>
        </w:rPr>
      </w:pPr>
      <w:r w:rsidRPr="00C249E8">
        <w:rPr>
          <w:rFonts w:ascii="Arial" w:hAnsi="Arial" w:cs="Arial"/>
          <w:color w:val="auto"/>
          <w:sz w:val="23"/>
          <w:szCs w:val="23"/>
          <w:lang w:val="es-ES"/>
        </w:rPr>
        <w:t xml:space="preserve">De no respetarse alguna de estas prohibiciones de los actores será objeto de severas sanciones que pueden variar desde amonestación hasta la cancelación de su contrato. </w:t>
      </w:r>
    </w:p>
    <w:p w:rsidR="00B55AC1" w:rsidRDefault="00B55AC1" w:rsidP="00B55AC1">
      <w:pPr>
        <w:pStyle w:val="Default"/>
        <w:ind w:left="720"/>
        <w:jc w:val="both"/>
        <w:rPr>
          <w:rFonts w:ascii="Arial" w:hAnsi="Arial" w:cs="Arial"/>
          <w:color w:val="auto"/>
          <w:sz w:val="23"/>
          <w:szCs w:val="23"/>
          <w:lang w:val="es-ES"/>
        </w:rPr>
      </w:pPr>
    </w:p>
    <w:p w:rsidR="00022875" w:rsidRDefault="00706E31" w:rsidP="00B55AC1">
      <w:pPr>
        <w:pStyle w:val="Prrafodelista"/>
        <w:numPr>
          <w:ilvl w:val="0"/>
          <w:numId w:val="1"/>
        </w:numPr>
        <w:autoSpaceDE w:val="0"/>
        <w:autoSpaceDN w:val="0"/>
        <w:adjustRightInd w:val="0"/>
        <w:spacing w:before="0" w:after="0" w:line="240" w:lineRule="auto"/>
        <w:ind w:left="714" w:hanging="289"/>
        <w:outlineLvl w:val="0"/>
        <w:rPr>
          <w:rFonts w:ascii="TrebuchetMS-Bold" w:hAnsi="TrebuchetMS-Bold" w:cs="TrebuchetMS-Bold"/>
          <w:b/>
          <w:bCs/>
          <w:color w:val="4F81BD" w:themeColor="accent1"/>
          <w:sz w:val="24"/>
          <w:szCs w:val="24"/>
          <w:lang w:val="es-ES" w:bidi="ar-SA"/>
        </w:rPr>
      </w:pPr>
      <w:bookmarkStart w:id="56" w:name="_Toc445452245"/>
      <w:r w:rsidRPr="00706E31">
        <w:rPr>
          <w:rFonts w:ascii="TrebuchetMS-Bold" w:hAnsi="TrebuchetMS-Bold" w:cs="TrebuchetMS-Bold"/>
          <w:b/>
          <w:bCs/>
          <w:color w:val="4F81BD" w:themeColor="accent1"/>
          <w:sz w:val="24"/>
          <w:szCs w:val="24"/>
          <w:lang w:val="es-ES" w:bidi="ar-SA"/>
        </w:rPr>
        <w:t>PROCESAMIENTO DE DATOS</w:t>
      </w:r>
      <w:bookmarkEnd w:id="56"/>
    </w:p>
    <w:p w:rsidR="00963FC2" w:rsidRDefault="00963FC2" w:rsidP="00963FC2">
      <w:pPr>
        <w:pStyle w:val="Prrafodelista"/>
        <w:autoSpaceDE w:val="0"/>
        <w:autoSpaceDN w:val="0"/>
        <w:adjustRightInd w:val="0"/>
        <w:spacing w:after="0" w:line="240" w:lineRule="auto"/>
        <w:ind w:left="714"/>
        <w:outlineLvl w:val="0"/>
        <w:rPr>
          <w:rFonts w:ascii="TrebuchetMS-Bold" w:hAnsi="TrebuchetMS-Bold" w:cs="TrebuchetMS-Bold"/>
          <w:b/>
          <w:bCs/>
          <w:color w:val="4F81BD" w:themeColor="accent1"/>
          <w:sz w:val="24"/>
          <w:szCs w:val="24"/>
          <w:lang w:val="es-ES" w:bidi="ar-SA"/>
        </w:rPr>
      </w:pPr>
    </w:p>
    <w:p w:rsidR="004945CC" w:rsidRPr="003141EE" w:rsidRDefault="004945CC" w:rsidP="00963FC2">
      <w:pPr>
        <w:spacing w:before="0" w:after="0" w:line="240" w:lineRule="auto"/>
        <w:ind w:firstLine="425"/>
        <w:jc w:val="both"/>
        <w:rPr>
          <w:rFonts w:ascii="Arial" w:eastAsia="Calibri" w:hAnsi="Arial" w:cs="Arial"/>
          <w:sz w:val="23"/>
          <w:szCs w:val="23"/>
          <w:lang w:val="es-BO" w:bidi="ar-SA"/>
        </w:rPr>
      </w:pPr>
      <w:r w:rsidRPr="003141EE">
        <w:rPr>
          <w:rFonts w:ascii="Arial" w:eastAsia="Calibri" w:hAnsi="Arial" w:cs="Arial"/>
          <w:sz w:val="23"/>
          <w:szCs w:val="23"/>
          <w:lang w:val="es-BO" w:bidi="ar-SA"/>
        </w:rPr>
        <w:t>En este periodo se revisa, analiza y verifica la información recolectada en la Encuesta de Especificaciones (EE</w:t>
      </w:r>
      <w:r w:rsidR="00377862" w:rsidRPr="003141EE">
        <w:rPr>
          <w:rFonts w:ascii="Arial" w:eastAsia="Calibri" w:hAnsi="Arial" w:cs="Arial"/>
          <w:sz w:val="23"/>
          <w:szCs w:val="23"/>
          <w:lang w:val="es-BO" w:bidi="ar-SA"/>
        </w:rPr>
        <w:t>s</w:t>
      </w:r>
      <w:r w:rsidRPr="003141EE">
        <w:rPr>
          <w:rFonts w:ascii="Arial" w:eastAsia="Calibri" w:hAnsi="Arial" w:cs="Arial"/>
          <w:sz w:val="23"/>
          <w:szCs w:val="23"/>
          <w:lang w:val="es-BO" w:bidi="ar-SA"/>
        </w:rPr>
        <w:t>)</w:t>
      </w:r>
      <w:r w:rsidR="005C6FBC" w:rsidRPr="003141EE">
        <w:rPr>
          <w:rFonts w:ascii="Arial" w:eastAsia="Calibri" w:hAnsi="Arial" w:cs="Arial"/>
          <w:sz w:val="23"/>
          <w:szCs w:val="23"/>
          <w:lang w:val="es-BO" w:bidi="ar-SA"/>
        </w:rPr>
        <w:t>,</w:t>
      </w:r>
      <w:r w:rsidRPr="003141EE">
        <w:rPr>
          <w:rFonts w:ascii="Arial" w:eastAsia="Calibri" w:hAnsi="Arial" w:cs="Arial"/>
          <w:sz w:val="23"/>
          <w:szCs w:val="23"/>
          <w:lang w:val="es-BO" w:bidi="ar-SA"/>
        </w:rPr>
        <w:t xml:space="preserve"> que es obtenida en campo y </w:t>
      </w:r>
      <w:r w:rsidR="005C6FBC" w:rsidRPr="003141EE">
        <w:rPr>
          <w:rFonts w:ascii="Arial" w:eastAsia="Calibri" w:hAnsi="Arial" w:cs="Arial"/>
          <w:sz w:val="23"/>
          <w:szCs w:val="23"/>
          <w:lang w:val="es-BO" w:bidi="ar-SA"/>
        </w:rPr>
        <w:t xml:space="preserve">es </w:t>
      </w:r>
      <w:r w:rsidR="00710604" w:rsidRPr="003141EE">
        <w:rPr>
          <w:rFonts w:ascii="Arial" w:eastAsia="Calibri" w:hAnsi="Arial" w:cs="Arial"/>
          <w:sz w:val="23"/>
          <w:szCs w:val="23"/>
          <w:lang w:val="es-BO" w:bidi="ar-SA"/>
        </w:rPr>
        <w:t>registrada</w:t>
      </w:r>
      <w:r w:rsidRPr="003141EE">
        <w:rPr>
          <w:rFonts w:ascii="Arial" w:eastAsia="Calibri" w:hAnsi="Arial" w:cs="Arial"/>
          <w:sz w:val="23"/>
          <w:szCs w:val="23"/>
          <w:lang w:val="es-BO" w:bidi="ar-SA"/>
        </w:rPr>
        <w:t xml:space="preserve"> en los formularios de la EE</w:t>
      </w:r>
      <w:r w:rsidR="00377862" w:rsidRPr="003141EE">
        <w:rPr>
          <w:rFonts w:ascii="Arial" w:eastAsia="Calibri" w:hAnsi="Arial" w:cs="Arial"/>
          <w:sz w:val="23"/>
          <w:szCs w:val="23"/>
          <w:lang w:val="es-BO" w:bidi="ar-SA"/>
        </w:rPr>
        <w:t>s</w:t>
      </w:r>
      <w:r w:rsidRPr="003141EE">
        <w:rPr>
          <w:rFonts w:ascii="Arial" w:eastAsia="Calibri" w:hAnsi="Arial" w:cs="Arial"/>
          <w:sz w:val="23"/>
          <w:szCs w:val="23"/>
          <w:lang w:val="es-BO" w:bidi="ar-SA"/>
        </w:rPr>
        <w:t xml:space="preserve">, </w:t>
      </w:r>
      <w:r w:rsidR="00710604" w:rsidRPr="003141EE">
        <w:rPr>
          <w:rFonts w:ascii="Arial" w:eastAsia="Calibri" w:hAnsi="Arial" w:cs="Arial"/>
          <w:sz w:val="23"/>
          <w:szCs w:val="23"/>
          <w:lang w:val="es-BO" w:bidi="ar-SA"/>
        </w:rPr>
        <w:t xml:space="preserve">se realiza todo este proceso </w:t>
      </w:r>
      <w:r w:rsidRPr="003141EE">
        <w:rPr>
          <w:rFonts w:ascii="Arial" w:eastAsia="Calibri" w:hAnsi="Arial" w:cs="Arial"/>
          <w:sz w:val="23"/>
          <w:szCs w:val="23"/>
          <w:lang w:val="es-BO" w:bidi="ar-SA"/>
        </w:rPr>
        <w:t>con el fin de validar</w:t>
      </w:r>
      <w:r w:rsidR="00710604" w:rsidRPr="003141EE">
        <w:rPr>
          <w:rFonts w:ascii="Arial" w:eastAsia="Calibri" w:hAnsi="Arial" w:cs="Arial"/>
          <w:sz w:val="23"/>
          <w:szCs w:val="23"/>
          <w:lang w:val="es-BO" w:bidi="ar-SA"/>
        </w:rPr>
        <w:t xml:space="preserve"> la</w:t>
      </w:r>
      <w:r w:rsidR="00CA30AD" w:rsidRPr="003141EE">
        <w:rPr>
          <w:rFonts w:ascii="Arial" w:eastAsia="Calibri" w:hAnsi="Arial" w:cs="Arial"/>
          <w:sz w:val="23"/>
          <w:szCs w:val="23"/>
          <w:lang w:val="es-BO" w:bidi="ar-SA"/>
        </w:rPr>
        <w:t xml:space="preserve"> </w:t>
      </w:r>
      <w:r w:rsidR="00710604" w:rsidRPr="003141EE">
        <w:rPr>
          <w:rFonts w:ascii="Arial" w:eastAsia="Calibri" w:hAnsi="Arial" w:cs="Arial"/>
          <w:sz w:val="23"/>
          <w:szCs w:val="23"/>
          <w:lang w:val="es-BO" w:bidi="ar-SA"/>
        </w:rPr>
        <w:t>informaci</w:t>
      </w:r>
      <w:r w:rsidR="00CA30AD" w:rsidRPr="003141EE">
        <w:rPr>
          <w:rFonts w:ascii="Arial" w:eastAsia="Calibri" w:hAnsi="Arial" w:cs="Arial"/>
          <w:sz w:val="23"/>
          <w:szCs w:val="23"/>
          <w:lang w:val="es-BO" w:bidi="ar-SA"/>
        </w:rPr>
        <w:t>ón y tener una base</w:t>
      </w:r>
      <w:r w:rsidRPr="003141EE">
        <w:rPr>
          <w:rFonts w:ascii="Arial" w:eastAsia="Calibri" w:hAnsi="Arial" w:cs="Arial"/>
          <w:sz w:val="23"/>
          <w:szCs w:val="23"/>
          <w:lang w:val="es-BO" w:bidi="ar-SA"/>
        </w:rPr>
        <w:t xml:space="preserve"> de datos </w:t>
      </w:r>
      <w:r w:rsidR="00CA30AD" w:rsidRPr="003141EE">
        <w:rPr>
          <w:rFonts w:ascii="Arial" w:eastAsia="Calibri" w:hAnsi="Arial" w:cs="Arial"/>
          <w:sz w:val="23"/>
          <w:szCs w:val="23"/>
          <w:lang w:val="es-BO" w:bidi="ar-SA"/>
        </w:rPr>
        <w:t>consistenciada</w:t>
      </w:r>
      <w:r w:rsidRPr="003141EE">
        <w:rPr>
          <w:rFonts w:ascii="Arial" w:eastAsia="Calibri" w:hAnsi="Arial" w:cs="Arial"/>
          <w:sz w:val="23"/>
          <w:szCs w:val="23"/>
          <w:lang w:val="es-BO" w:bidi="ar-SA"/>
        </w:rPr>
        <w:t xml:space="preserve">. Para luego generar cuadros de salida </w:t>
      </w:r>
      <w:r w:rsidR="005C6FBC" w:rsidRPr="003141EE">
        <w:rPr>
          <w:rFonts w:ascii="Arial" w:eastAsia="Calibri" w:hAnsi="Arial" w:cs="Arial"/>
          <w:sz w:val="23"/>
          <w:szCs w:val="23"/>
          <w:lang w:val="es-BO" w:bidi="ar-SA"/>
        </w:rPr>
        <w:t>ya sea de variables, de</w:t>
      </w:r>
      <w:r w:rsidRPr="003141EE">
        <w:rPr>
          <w:rFonts w:ascii="Arial" w:eastAsia="Calibri" w:hAnsi="Arial" w:cs="Arial"/>
          <w:sz w:val="23"/>
          <w:szCs w:val="23"/>
          <w:lang w:val="es-BO" w:bidi="ar-SA"/>
        </w:rPr>
        <w:t xml:space="preserve"> avance</w:t>
      </w:r>
      <w:r w:rsidR="00DD49B5" w:rsidRPr="003141EE">
        <w:rPr>
          <w:rFonts w:ascii="Arial" w:eastAsia="Calibri" w:hAnsi="Arial" w:cs="Arial"/>
          <w:sz w:val="23"/>
          <w:szCs w:val="23"/>
          <w:lang w:val="es-BO" w:bidi="ar-SA"/>
        </w:rPr>
        <w:t>s</w:t>
      </w:r>
      <w:r w:rsidRPr="003141EE">
        <w:rPr>
          <w:rFonts w:ascii="Arial" w:eastAsia="Calibri" w:hAnsi="Arial" w:cs="Arial"/>
          <w:sz w:val="23"/>
          <w:szCs w:val="23"/>
          <w:lang w:val="es-BO" w:bidi="ar-SA"/>
        </w:rPr>
        <w:t xml:space="preserve"> de cada departamento</w:t>
      </w:r>
      <w:r w:rsidR="005C6FBC" w:rsidRPr="003141EE">
        <w:rPr>
          <w:rFonts w:ascii="Arial" w:eastAsia="Calibri" w:hAnsi="Arial" w:cs="Arial"/>
          <w:sz w:val="23"/>
          <w:szCs w:val="23"/>
          <w:lang w:val="es-BO" w:bidi="ar-SA"/>
        </w:rPr>
        <w:t>, etc.</w:t>
      </w:r>
      <w:r w:rsidRPr="003141EE">
        <w:rPr>
          <w:rFonts w:ascii="Arial" w:eastAsia="Calibri" w:hAnsi="Arial" w:cs="Arial"/>
          <w:sz w:val="23"/>
          <w:szCs w:val="23"/>
          <w:lang w:val="es-BO" w:bidi="ar-SA"/>
        </w:rPr>
        <w:t xml:space="preserve"> En los casos en los cuales se encontraron errores en el llenado de uno de los formularios, estos </w:t>
      </w:r>
      <w:r w:rsidRPr="003141EE">
        <w:rPr>
          <w:rFonts w:ascii="Arial" w:eastAsia="Calibri" w:hAnsi="Arial" w:cs="Arial"/>
          <w:sz w:val="23"/>
          <w:szCs w:val="23"/>
          <w:lang w:val="es-BO" w:bidi="ar-SA"/>
        </w:rPr>
        <w:lastRenderedPageBreak/>
        <w:t>fueron revisados y analizados para su correspondiente corrección, para luego hacer la modificación en la base de datos.</w:t>
      </w:r>
    </w:p>
    <w:p w:rsidR="00963FC2" w:rsidRDefault="00963FC2" w:rsidP="00963FC2">
      <w:pPr>
        <w:spacing w:before="0" w:after="0" w:line="240" w:lineRule="auto"/>
        <w:ind w:firstLine="425"/>
        <w:jc w:val="both"/>
        <w:rPr>
          <w:rFonts w:ascii="Arial" w:eastAsia="Calibri" w:hAnsi="Arial" w:cs="Arial"/>
          <w:b/>
          <w:sz w:val="22"/>
          <w:szCs w:val="22"/>
          <w:lang w:val="es-BO" w:bidi="ar-SA"/>
        </w:rPr>
      </w:pPr>
    </w:p>
    <w:p w:rsidR="004945CC" w:rsidRPr="005C6FBC" w:rsidRDefault="004945CC" w:rsidP="005C6FBC">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bookmarkStart w:id="57" w:name="_Toc445452246"/>
      <w:r w:rsidRPr="005C6FBC">
        <w:rPr>
          <w:rFonts w:ascii="TrebuchetMS-Bold" w:hAnsi="TrebuchetMS-Bold" w:cs="TrebuchetMS-Bold"/>
          <w:b/>
          <w:bCs/>
          <w:color w:val="4F81BD" w:themeColor="accent1"/>
          <w:sz w:val="23"/>
          <w:szCs w:val="23"/>
          <w:lang w:val="es-ES" w:bidi="ar-SA"/>
        </w:rPr>
        <w:t>Transcripción y validación de  datos</w:t>
      </w:r>
      <w:bookmarkEnd w:id="57"/>
    </w:p>
    <w:p w:rsidR="004945CC" w:rsidRPr="003141EE" w:rsidRDefault="004945CC" w:rsidP="005C6FBC">
      <w:pPr>
        <w:spacing w:before="100" w:beforeAutospacing="1" w:after="120" w:line="240" w:lineRule="auto"/>
        <w:ind w:firstLine="357"/>
        <w:jc w:val="both"/>
        <w:rPr>
          <w:rFonts w:ascii="Arial" w:eastAsia="Calibri" w:hAnsi="Arial" w:cs="Arial"/>
          <w:sz w:val="23"/>
          <w:szCs w:val="23"/>
          <w:lang w:val="es-BO" w:bidi="ar-SA"/>
        </w:rPr>
      </w:pPr>
      <w:r w:rsidRPr="003141EE">
        <w:rPr>
          <w:rFonts w:ascii="Arial" w:eastAsia="Calibri" w:hAnsi="Arial" w:cs="Arial"/>
          <w:sz w:val="23"/>
          <w:szCs w:val="23"/>
          <w:lang w:val="es-BO" w:bidi="ar-SA"/>
        </w:rPr>
        <w:t>El proceso de transcripción de la EE</w:t>
      </w:r>
      <w:r w:rsidR="005C6FBC" w:rsidRPr="003141EE">
        <w:rPr>
          <w:rFonts w:ascii="Arial" w:eastAsia="Calibri" w:hAnsi="Arial" w:cs="Arial"/>
          <w:sz w:val="23"/>
          <w:szCs w:val="23"/>
          <w:lang w:val="es-BO" w:bidi="ar-SA"/>
        </w:rPr>
        <w:t>s consideró</w:t>
      </w:r>
      <w:r w:rsidRPr="003141EE">
        <w:rPr>
          <w:rFonts w:ascii="Arial" w:eastAsia="Calibri" w:hAnsi="Arial" w:cs="Arial"/>
          <w:sz w:val="23"/>
          <w:szCs w:val="23"/>
          <w:lang w:val="es-BO" w:bidi="ar-SA"/>
        </w:rPr>
        <w:t xml:space="preserve"> todas las actividades necesarias para la captura de la información contenida en las boletas de la encuesta mediante los sistemas informáticos.</w:t>
      </w:r>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sz w:val="23"/>
          <w:szCs w:val="23"/>
          <w:lang w:val="es-BO" w:bidi="ar-SA"/>
        </w:rPr>
        <w:t>El sistema de captura de datos se realizó bajo las siguientes plataformas:</w:t>
      </w:r>
    </w:p>
    <w:p w:rsidR="004945CC" w:rsidRPr="003141EE" w:rsidRDefault="004945CC" w:rsidP="004945CC">
      <w:pPr>
        <w:numPr>
          <w:ilvl w:val="0"/>
          <w:numId w:val="20"/>
        </w:num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sz w:val="23"/>
          <w:szCs w:val="23"/>
          <w:lang w:val="es-BO" w:bidi="ar-SA"/>
        </w:rPr>
        <w:t>Para la base de datos se utilizó el gestor de base de datos POSTGRES SQL.</w:t>
      </w:r>
    </w:p>
    <w:p w:rsidR="004945CC" w:rsidRPr="003141EE" w:rsidRDefault="004945CC" w:rsidP="004945CC">
      <w:pPr>
        <w:spacing w:before="100" w:beforeAutospacing="1" w:after="120" w:line="240" w:lineRule="auto"/>
        <w:ind w:left="720"/>
        <w:jc w:val="both"/>
        <w:rPr>
          <w:rFonts w:ascii="Arial" w:eastAsia="Calibri" w:hAnsi="Arial" w:cs="Arial"/>
          <w:color w:val="0F0F0F"/>
          <w:sz w:val="23"/>
          <w:szCs w:val="23"/>
          <w:lang w:val="es-BO" w:bidi="ar-SA"/>
        </w:rPr>
      </w:pPr>
      <w:r w:rsidRPr="003141EE">
        <w:rPr>
          <w:rFonts w:ascii="Arial" w:eastAsia="Calibri" w:hAnsi="Arial" w:cs="Arial"/>
          <w:color w:val="0F0F0F"/>
          <w:sz w:val="23"/>
          <w:szCs w:val="23"/>
          <w:lang w:val="es-BO" w:bidi="ar-SA"/>
        </w:rPr>
        <w:t>Postgre</w:t>
      </w:r>
      <w:r w:rsidR="00417C5A" w:rsidRPr="003141EE">
        <w:rPr>
          <w:rFonts w:ascii="Arial" w:eastAsia="Calibri" w:hAnsi="Arial" w:cs="Arial"/>
          <w:color w:val="0F0F0F"/>
          <w:sz w:val="23"/>
          <w:szCs w:val="23"/>
          <w:lang w:val="es-BO" w:bidi="ar-SA"/>
        </w:rPr>
        <w:t>s</w:t>
      </w:r>
      <w:r w:rsidRPr="003141EE">
        <w:rPr>
          <w:rFonts w:ascii="Arial" w:eastAsia="Calibri" w:hAnsi="Arial" w:cs="Arial"/>
          <w:color w:val="0F0F0F"/>
          <w:sz w:val="23"/>
          <w:szCs w:val="23"/>
          <w:lang w:val="es-BO" w:bidi="ar-SA"/>
        </w:rPr>
        <w:t xml:space="preserve">SQL es un sistema de gestión de bases de datos objeto-relacional. Es el sistema de gestión de bases de datos de código abierto más potente del mercado. </w:t>
      </w:r>
    </w:p>
    <w:p w:rsidR="004945CC" w:rsidRPr="003141EE" w:rsidRDefault="004945CC" w:rsidP="004945CC">
      <w:pPr>
        <w:spacing w:before="100" w:beforeAutospacing="1" w:after="120" w:line="240" w:lineRule="auto"/>
        <w:ind w:left="720"/>
        <w:jc w:val="both"/>
        <w:rPr>
          <w:rFonts w:ascii="Arial" w:eastAsia="Calibri" w:hAnsi="Arial" w:cs="Arial"/>
          <w:sz w:val="23"/>
          <w:szCs w:val="23"/>
          <w:lang w:val="es-BO" w:bidi="ar-SA"/>
        </w:rPr>
      </w:pPr>
      <w:r w:rsidRPr="003141EE">
        <w:rPr>
          <w:rFonts w:ascii="Arial" w:eastAsia="Calibri" w:hAnsi="Arial" w:cs="Arial"/>
          <w:color w:val="0F0F0F"/>
          <w:sz w:val="23"/>
          <w:szCs w:val="23"/>
          <w:lang w:val="es-BO" w:bidi="ar-SA"/>
        </w:rPr>
        <w:t>Postgre</w:t>
      </w:r>
      <w:r w:rsidR="00417C5A" w:rsidRPr="003141EE">
        <w:rPr>
          <w:rFonts w:ascii="Arial" w:eastAsia="Calibri" w:hAnsi="Arial" w:cs="Arial"/>
          <w:color w:val="0F0F0F"/>
          <w:sz w:val="23"/>
          <w:szCs w:val="23"/>
          <w:lang w:val="es-BO" w:bidi="ar-SA"/>
        </w:rPr>
        <w:t>s</w:t>
      </w:r>
      <w:r w:rsidRPr="003141EE">
        <w:rPr>
          <w:rFonts w:ascii="Arial" w:eastAsia="Calibri" w:hAnsi="Arial" w:cs="Arial"/>
          <w:color w:val="0F0F0F"/>
          <w:sz w:val="23"/>
          <w:szCs w:val="23"/>
          <w:lang w:val="es-BO" w:bidi="ar-SA"/>
        </w:rPr>
        <w:t>SQL utiliza un modelo cliente/servidor y usa </w:t>
      </w:r>
      <w:r w:rsidRPr="003141EE">
        <w:rPr>
          <w:rFonts w:ascii="Arial" w:eastAsia="Calibri" w:hAnsi="Arial" w:cs="Arial"/>
          <w:i/>
          <w:iCs/>
          <w:color w:val="0F0F0F"/>
          <w:sz w:val="23"/>
          <w:szCs w:val="23"/>
          <w:lang w:val="es-BO" w:bidi="ar-SA"/>
        </w:rPr>
        <w:t>multiprocesos</w:t>
      </w:r>
      <w:r w:rsidRPr="003141EE">
        <w:rPr>
          <w:rFonts w:ascii="Arial" w:eastAsia="Calibri" w:hAnsi="Arial" w:cs="Arial"/>
          <w:color w:val="0F0F0F"/>
          <w:sz w:val="23"/>
          <w:szCs w:val="23"/>
          <w:lang w:val="es-BO" w:bidi="ar-SA"/>
        </w:rPr>
        <w:t> en vez de </w:t>
      </w:r>
      <w:r w:rsidRPr="003141EE">
        <w:rPr>
          <w:rFonts w:ascii="Arial" w:eastAsia="Calibri" w:hAnsi="Arial" w:cs="Arial"/>
          <w:i/>
          <w:iCs/>
          <w:color w:val="0F0F0F"/>
          <w:sz w:val="23"/>
          <w:szCs w:val="23"/>
          <w:lang w:val="es-BO" w:bidi="ar-SA"/>
        </w:rPr>
        <w:t>multihilos</w:t>
      </w:r>
      <w:r w:rsidRPr="003141EE">
        <w:rPr>
          <w:rFonts w:ascii="Arial" w:eastAsia="Calibri" w:hAnsi="Arial" w:cs="Arial"/>
          <w:color w:val="0F0F0F"/>
          <w:sz w:val="23"/>
          <w:szCs w:val="23"/>
          <w:lang w:val="es-BO" w:bidi="ar-SA"/>
        </w:rPr>
        <w:t> para garantizar la estabilidad del sistema. Un fallo en uno de los procesos no afectará el resto y el sistema continuará funcionando</w:t>
      </w:r>
      <w:r w:rsidR="00417C5A" w:rsidRPr="003141EE">
        <w:rPr>
          <w:rFonts w:ascii="Arial" w:eastAsia="Calibri" w:hAnsi="Arial" w:cs="Arial"/>
          <w:color w:val="0F0F0F"/>
          <w:sz w:val="23"/>
          <w:szCs w:val="23"/>
          <w:lang w:val="es-BO" w:bidi="ar-SA"/>
        </w:rPr>
        <w:t>.</w:t>
      </w:r>
    </w:p>
    <w:p w:rsidR="004945CC" w:rsidRPr="003141EE" w:rsidRDefault="004945CC" w:rsidP="004945CC">
      <w:pPr>
        <w:numPr>
          <w:ilvl w:val="0"/>
          <w:numId w:val="20"/>
        </w:num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sz w:val="23"/>
          <w:szCs w:val="23"/>
          <w:lang w:val="es-BO" w:bidi="ar-SA"/>
        </w:rPr>
        <w:t>Para la aplicación de captura de datos se utilizó el lenguaje PHP, el cual permite la captura de datos “on line”, tanto en una computadora personal, como en equipos móviles (Tablet, celulares).</w:t>
      </w:r>
    </w:p>
    <w:p w:rsidR="004945CC" w:rsidRDefault="004945CC" w:rsidP="004945CC">
      <w:pPr>
        <w:spacing w:before="100" w:beforeAutospacing="1" w:after="120" w:line="240" w:lineRule="auto"/>
        <w:ind w:left="720"/>
        <w:jc w:val="both"/>
        <w:rPr>
          <w:rFonts w:ascii="Arial" w:eastAsia="Calibri" w:hAnsi="Arial" w:cs="Arial"/>
          <w:color w:val="333333"/>
          <w:sz w:val="23"/>
          <w:szCs w:val="23"/>
          <w:shd w:val="clear" w:color="auto" w:fill="F2F2F2"/>
          <w:lang w:val="es-ES" w:bidi="ar-SA"/>
        </w:rPr>
      </w:pPr>
      <w:r w:rsidRPr="003141EE">
        <w:rPr>
          <w:rFonts w:ascii="Arial" w:eastAsia="Calibri" w:hAnsi="Arial" w:cs="Arial"/>
          <w:color w:val="333333"/>
          <w:sz w:val="23"/>
          <w:szCs w:val="23"/>
          <w:shd w:val="clear" w:color="auto" w:fill="F2F2F2"/>
          <w:lang w:val="es-ES" w:bidi="ar-SA"/>
        </w:rPr>
        <w:t>PHP es un lenguaje de código abierto muy popular especialmente adecuado para el desarrollo web y que puede ser incrustado en HTML.</w:t>
      </w:r>
    </w:p>
    <w:p w:rsidR="004945CC" w:rsidRPr="003141EE" w:rsidRDefault="004945CC" w:rsidP="00F35705">
      <w:pPr>
        <w:spacing w:before="100" w:beforeAutospacing="1" w:after="120" w:line="240" w:lineRule="auto"/>
        <w:ind w:firstLine="708"/>
        <w:jc w:val="both"/>
        <w:rPr>
          <w:rFonts w:ascii="Arial" w:eastAsia="Calibri" w:hAnsi="Arial" w:cs="Arial"/>
          <w:sz w:val="23"/>
          <w:szCs w:val="23"/>
          <w:lang w:val="es-BO" w:bidi="ar-SA"/>
        </w:rPr>
      </w:pPr>
      <w:r w:rsidRPr="003141EE">
        <w:rPr>
          <w:rFonts w:ascii="Arial" w:eastAsia="Calibri" w:hAnsi="Arial" w:cs="Arial"/>
          <w:sz w:val="23"/>
          <w:szCs w:val="23"/>
          <w:lang w:val="es-BO" w:bidi="ar-SA"/>
        </w:rPr>
        <w:t>Entre las actividades que se realizaron están: recepción de boletas, asignación de cargas de trabajo a los cotizadores</w:t>
      </w:r>
      <w:r w:rsidR="00417C5A" w:rsidRPr="003141EE">
        <w:rPr>
          <w:rFonts w:ascii="Arial" w:eastAsia="Calibri" w:hAnsi="Arial" w:cs="Arial"/>
          <w:sz w:val="23"/>
          <w:szCs w:val="23"/>
          <w:lang w:val="es-BO" w:bidi="ar-SA"/>
        </w:rPr>
        <w:t>,</w:t>
      </w:r>
      <w:r w:rsidRPr="003141EE">
        <w:rPr>
          <w:rFonts w:ascii="Arial" w:eastAsia="Calibri" w:hAnsi="Arial" w:cs="Arial"/>
          <w:sz w:val="23"/>
          <w:szCs w:val="23"/>
          <w:lang w:val="es-BO" w:bidi="ar-SA"/>
        </w:rPr>
        <w:t xml:space="preserve"> para luego realizar la transcripción de las mismas, corrección de errores de transcripción, consolidación y control de integridad de los datos y generación de reportes donde se muestra la mayor incidencia de un producto según las especificaciones requeridas.</w:t>
      </w:r>
    </w:p>
    <w:p w:rsidR="004945CC"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sz w:val="23"/>
          <w:szCs w:val="23"/>
          <w:lang w:val="es-BO" w:bidi="ar-SA"/>
        </w:rPr>
        <w:t>A continuación se detalla el total de la muestra con el que se trabajó en la EE</w:t>
      </w:r>
      <w:r w:rsidR="00AD4FDB" w:rsidRPr="003141EE">
        <w:rPr>
          <w:rFonts w:ascii="Arial" w:eastAsia="Calibri" w:hAnsi="Arial" w:cs="Arial"/>
          <w:sz w:val="23"/>
          <w:szCs w:val="23"/>
          <w:lang w:val="es-BO" w:bidi="ar-SA"/>
        </w:rPr>
        <w:t>s</w:t>
      </w:r>
      <w:r w:rsidRPr="003141EE">
        <w:rPr>
          <w:rFonts w:ascii="Arial" w:eastAsia="Calibri" w:hAnsi="Arial" w:cs="Arial"/>
          <w:sz w:val="23"/>
          <w:szCs w:val="23"/>
          <w:lang w:val="es-BO" w:bidi="ar-SA"/>
        </w:rPr>
        <w:t>.</w:t>
      </w:r>
    </w:p>
    <w:p w:rsidR="002C6F74" w:rsidRDefault="002C6F74" w:rsidP="004945CC">
      <w:pPr>
        <w:spacing w:before="100" w:beforeAutospacing="1" w:after="120" w:line="240" w:lineRule="auto"/>
        <w:jc w:val="both"/>
        <w:rPr>
          <w:rFonts w:ascii="Arial" w:eastAsia="Calibri" w:hAnsi="Arial" w:cs="Arial"/>
          <w:sz w:val="23"/>
          <w:szCs w:val="23"/>
          <w:lang w:val="es-BO" w:bidi="ar-SA"/>
        </w:rPr>
      </w:pPr>
    </w:p>
    <w:tbl>
      <w:tblPr>
        <w:tblStyle w:val="Listaclara-nfasis4"/>
        <w:tblW w:w="0" w:type="auto"/>
        <w:jc w:val="center"/>
        <w:tblLook w:val="04A0" w:firstRow="1" w:lastRow="0" w:firstColumn="1" w:lastColumn="0" w:noHBand="0" w:noVBand="1"/>
      </w:tblPr>
      <w:tblGrid>
        <w:gridCol w:w="1193"/>
        <w:gridCol w:w="1734"/>
        <w:gridCol w:w="1575"/>
      </w:tblGrid>
      <w:tr w:rsidR="00417C5A" w:rsidRPr="00FD682A" w:rsidTr="00AD4FDB">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shd w:val="clear" w:color="auto" w:fill="548DD4" w:themeFill="text2" w:themeFillTint="99"/>
            <w:vAlign w:val="center"/>
          </w:tcPr>
          <w:p w:rsidR="00417C5A" w:rsidRDefault="00417C5A" w:rsidP="00417C5A">
            <w:pPr>
              <w:pStyle w:val="Default"/>
              <w:jc w:val="center"/>
              <w:rPr>
                <w:rFonts w:ascii="ArialNarrow-Bold" w:hAnsi="ArialNarrow-Bold" w:cs="ArialNarrow-Bold"/>
                <w:bCs w:val="0"/>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CÓDIGO</w:t>
            </w:r>
          </w:p>
        </w:tc>
        <w:tc>
          <w:tcPr>
            <w:tcW w:w="1734" w:type="dxa"/>
            <w:tcBorders>
              <w:right w:val="single" w:sz="4" w:space="0" w:color="auto"/>
            </w:tcBorders>
            <w:shd w:val="clear" w:color="auto" w:fill="548DD4" w:themeFill="text2" w:themeFillTint="99"/>
            <w:vAlign w:val="center"/>
          </w:tcPr>
          <w:p w:rsidR="00417C5A" w:rsidRPr="00FD682A" w:rsidRDefault="00417C5A" w:rsidP="00417C5A">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CIUDAD</w:t>
            </w:r>
          </w:p>
        </w:tc>
        <w:tc>
          <w:tcPr>
            <w:tcW w:w="1575" w:type="dxa"/>
            <w:tcBorders>
              <w:top w:val="single" w:sz="8" w:space="0" w:color="8064A2" w:themeColor="accent4"/>
              <w:left w:val="single" w:sz="4" w:space="0" w:color="auto"/>
              <w:bottom w:val="single" w:sz="8" w:space="0" w:color="8064A2" w:themeColor="accent4"/>
            </w:tcBorders>
            <w:shd w:val="clear" w:color="auto" w:fill="548DD4" w:themeFill="text2" w:themeFillTint="99"/>
            <w:vAlign w:val="center"/>
          </w:tcPr>
          <w:p w:rsidR="00417C5A" w:rsidRPr="00FD682A" w:rsidRDefault="00F35705" w:rsidP="00417C5A">
            <w:pPr>
              <w:pStyle w:val="Default"/>
              <w:jc w:val="center"/>
              <w:cnfStyle w:val="100000000000" w:firstRow="1" w:lastRow="0" w:firstColumn="0" w:lastColumn="0" w:oddVBand="0" w:evenVBand="0" w:oddHBand="0" w:evenHBand="0" w:firstRowFirstColumn="0" w:firstRowLastColumn="0" w:lastRowFirstColumn="0" w:lastRowLastColumn="0"/>
              <w:rPr>
                <w:rFonts w:ascii="Trebuchet MS" w:eastAsia="ArialNarrow" w:hAnsi="Trebuchet MS" w:cs="Arial"/>
                <w:color w:val="FFFFFF" w:themeColor="background1"/>
                <w:sz w:val="20"/>
                <w:szCs w:val="20"/>
                <w:lang w:val="es-ES" w:bidi="ar-SA"/>
              </w:rPr>
            </w:pPr>
            <w:r>
              <w:rPr>
                <w:rFonts w:ascii="ArialNarrow-Bold" w:hAnsi="ArialNarrow-Bold" w:cs="ArialNarrow-Bold"/>
                <w:bCs w:val="0"/>
                <w:color w:val="FFFFFF" w:themeColor="background1"/>
                <w:sz w:val="20"/>
                <w:szCs w:val="20"/>
                <w:lang w:val="es-ES" w:bidi="ar-SA"/>
              </w:rPr>
              <w:t>MUESTRA</w:t>
            </w:r>
          </w:p>
        </w:tc>
      </w:tr>
      <w:tr w:rsidR="00417C5A" w:rsidRPr="00FD682A" w:rsidTr="00AD4F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01</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Sucre</w:t>
            </w:r>
          </w:p>
        </w:tc>
        <w:tc>
          <w:tcPr>
            <w:tcW w:w="1575" w:type="dxa"/>
            <w:tcBorders>
              <w:left w:val="single" w:sz="4" w:space="0" w:color="auto"/>
            </w:tcBorders>
            <w:vAlign w:val="center"/>
          </w:tcPr>
          <w:p w:rsidR="00417C5A" w:rsidRPr="00643B9E" w:rsidRDefault="00417C5A"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5,087</w:t>
            </w:r>
          </w:p>
        </w:tc>
      </w:tr>
      <w:tr w:rsidR="00417C5A" w:rsidRPr="00FD682A" w:rsidTr="00AD4FDB">
        <w:trPr>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02</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La Paz y El Alto</w:t>
            </w:r>
          </w:p>
        </w:tc>
        <w:tc>
          <w:tcPr>
            <w:tcW w:w="1575" w:type="dxa"/>
            <w:tcBorders>
              <w:top w:val="single" w:sz="8" w:space="0" w:color="8064A2" w:themeColor="accent4"/>
              <w:left w:val="single" w:sz="4" w:space="0" w:color="auto"/>
              <w:bottom w:val="single" w:sz="8" w:space="0" w:color="8064A2" w:themeColor="accent4"/>
            </w:tcBorders>
            <w:vAlign w:val="center"/>
          </w:tcPr>
          <w:p w:rsidR="00417C5A" w:rsidRPr="00643B9E" w:rsidRDefault="00417C5A"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20,136</w:t>
            </w:r>
          </w:p>
        </w:tc>
      </w:tr>
      <w:tr w:rsidR="00417C5A" w:rsidRPr="00FD682A" w:rsidTr="00AD4F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03</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Cochabamba</w:t>
            </w:r>
          </w:p>
        </w:tc>
        <w:tc>
          <w:tcPr>
            <w:tcW w:w="1575" w:type="dxa"/>
            <w:tcBorders>
              <w:left w:val="single" w:sz="4" w:space="0" w:color="auto"/>
            </w:tcBorders>
            <w:vAlign w:val="center"/>
          </w:tcPr>
          <w:p w:rsidR="00417C5A" w:rsidRPr="00643B9E" w:rsidRDefault="00417C5A"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11,648</w:t>
            </w:r>
          </w:p>
        </w:tc>
      </w:tr>
      <w:tr w:rsidR="00417C5A" w:rsidRPr="00FD682A" w:rsidTr="00AD4FDB">
        <w:trPr>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04</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Oruro</w:t>
            </w:r>
          </w:p>
        </w:tc>
        <w:tc>
          <w:tcPr>
            <w:tcW w:w="1575" w:type="dxa"/>
            <w:tcBorders>
              <w:top w:val="single" w:sz="8" w:space="0" w:color="8064A2" w:themeColor="accent4"/>
              <w:left w:val="single" w:sz="4" w:space="0" w:color="auto"/>
              <w:bottom w:val="single" w:sz="8" w:space="0" w:color="8064A2" w:themeColor="accent4"/>
            </w:tcBorders>
            <w:vAlign w:val="center"/>
          </w:tcPr>
          <w:p w:rsidR="00417C5A" w:rsidRPr="00643B9E" w:rsidRDefault="00417C5A"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4,469</w:t>
            </w:r>
          </w:p>
        </w:tc>
      </w:tr>
      <w:tr w:rsidR="00417C5A" w:rsidRPr="00FD682A" w:rsidTr="00AD4F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05</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Potosí</w:t>
            </w:r>
          </w:p>
        </w:tc>
        <w:tc>
          <w:tcPr>
            <w:tcW w:w="1575" w:type="dxa"/>
            <w:tcBorders>
              <w:left w:val="single" w:sz="4" w:space="0" w:color="auto"/>
            </w:tcBorders>
            <w:vAlign w:val="center"/>
          </w:tcPr>
          <w:p w:rsidR="00417C5A" w:rsidRPr="00643B9E" w:rsidRDefault="00417C5A"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4,360</w:t>
            </w:r>
          </w:p>
        </w:tc>
      </w:tr>
      <w:tr w:rsidR="00417C5A" w:rsidRPr="00FD682A" w:rsidTr="00AD4FDB">
        <w:trPr>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06</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Tarija</w:t>
            </w:r>
          </w:p>
        </w:tc>
        <w:tc>
          <w:tcPr>
            <w:tcW w:w="1575" w:type="dxa"/>
            <w:tcBorders>
              <w:top w:val="single" w:sz="8" w:space="0" w:color="8064A2" w:themeColor="accent4"/>
              <w:left w:val="single" w:sz="4" w:space="0" w:color="auto"/>
              <w:bottom w:val="single" w:sz="8" w:space="0" w:color="8064A2" w:themeColor="accent4"/>
            </w:tcBorders>
            <w:vAlign w:val="center"/>
          </w:tcPr>
          <w:p w:rsidR="00417C5A" w:rsidRPr="00643B9E" w:rsidRDefault="00417C5A"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4,588</w:t>
            </w:r>
          </w:p>
        </w:tc>
      </w:tr>
      <w:tr w:rsidR="00417C5A" w:rsidRPr="00FD682A" w:rsidTr="00AD4F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07</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Santa cruz</w:t>
            </w:r>
          </w:p>
        </w:tc>
        <w:tc>
          <w:tcPr>
            <w:tcW w:w="1575" w:type="dxa"/>
            <w:tcBorders>
              <w:left w:val="single" w:sz="4" w:space="0" w:color="auto"/>
            </w:tcBorders>
            <w:vAlign w:val="center"/>
          </w:tcPr>
          <w:p w:rsidR="00417C5A" w:rsidRPr="00643B9E" w:rsidRDefault="00417C5A"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11,524</w:t>
            </w:r>
          </w:p>
        </w:tc>
      </w:tr>
      <w:tr w:rsidR="00417C5A" w:rsidRPr="00FD682A" w:rsidTr="00AD4FDB">
        <w:trPr>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t>08</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Trinidad</w:t>
            </w:r>
          </w:p>
        </w:tc>
        <w:tc>
          <w:tcPr>
            <w:tcW w:w="1575" w:type="dxa"/>
            <w:tcBorders>
              <w:top w:val="single" w:sz="8" w:space="0" w:color="8064A2" w:themeColor="accent4"/>
              <w:left w:val="single" w:sz="4" w:space="0" w:color="auto"/>
              <w:bottom w:val="single" w:sz="8" w:space="0" w:color="8064A2" w:themeColor="accent4"/>
            </w:tcBorders>
            <w:vAlign w:val="center"/>
          </w:tcPr>
          <w:p w:rsidR="00417C5A" w:rsidRPr="00643B9E" w:rsidRDefault="00417C5A" w:rsidP="00E1106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3,688</w:t>
            </w:r>
          </w:p>
        </w:tc>
      </w:tr>
      <w:tr w:rsidR="00417C5A" w:rsidRPr="00FD682A" w:rsidTr="00AD4F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single" w:sz="4" w:space="0" w:color="auto"/>
            </w:tcBorders>
          </w:tcPr>
          <w:p w:rsidR="00417C5A" w:rsidRPr="00F35705" w:rsidRDefault="00417C5A" w:rsidP="00AD4FDB">
            <w:pPr>
              <w:autoSpaceDE w:val="0"/>
              <w:autoSpaceDN w:val="0"/>
              <w:adjustRightInd w:val="0"/>
              <w:jc w:val="center"/>
              <w:rPr>
                <w:rFonts w:ascii="Arial" w:eastAsia="ArialNarrow" w:hAnsi="Arial" w:cs="Arial"/>
                <w:b w:val="0"/>
                <w:lang w:val="es-ES" w:bidi="ar-SA"/>
              </w:rPr>
            </w:pPr>
            <w:r w:rsidRPr="00F35705">
              <w:rPr>
                <w:rFonts w:ascii="Arial" w:eastAsia="ArialNarrow" w:hAnsi="Arial" w:cs="Arial"/>
                <w:b w:val="0"/>
                <w:lang w:val="es-ES" w:bidi="ar-SA"/>
              </w:rPr>
              <w:lastRenderedPageBreak/>
              <w:t>09</w:t>
            </w:r>
          </w:p>
        </w:tc>
        <w:tc>
          <w:tcPr>
            <w:tcW w:w="1734" w:type="dxa"/>
            <w:tcBorders>
              <w:right w:val="single" w:sz="4" w:space="0" w:color="auto"/>
            </w:tcBorders>
            <w:vAlign w:val="center"/>
          </w:tcPr>
          <w:p w:rsidR="00417C5A" w:rsidRPr="00F35705" w:rsidRDefault="00417C5A" w:rsidP="00E110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ArialNarrow" w:hAnsi="Arial" w:cs="Arial"/>
                <w:lang w:val="es-ES" w:bidi="ar-SA"/>
              </w:rPr>
            </w:pPr>
            <w:r w:rsidRPr="00F35705">
              <w:rPr>
                <w:rFonts w:ascii="Arial" w:eastAsia="ArialNarrow" w:hAnsi="Arial" w:cs="Arial"/>
                <w:lang w:val="es-ES" w:bidi="ar-SA"/>
              </w:rPr>
              <w:t>Cobija</w:t>
            </w:r>
          </w:p>
        </w:tc>
        <w:tc>
          <w:tcPr>
            <w:tcW w:w="1575" w:type="dxa"/>
            <w:tcBorders>
              <w:left w:val="single" w:sz="4" w:space="0" w:color="auto"/>
            </w:tcBorders>
            <w:vAlign w:val="center"/>
          </w:tcPr>
          <w:p w:rsidR="00417C5A" w:rsidRPr="00643B9E" w:rsidRDefault="00417C5A" w:rsidP="00E1106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val="es-BO" w:eastAsia="es-BO" w:bidi="ar-SA"/>
              </w:rPr>
            </w:pPr>
            <w:r w:rsidRPr="00643B9E">
              <w:rPr>
                <w:rFonts w:ascii="Arial" w:eastAsia="Times New Roman" w:hAnsi="Arial" w:cs="Arial"/>
                <w:color w:val="000000"/>
                <w:sz w:val="22"/>
                <w:szCs w:val="22"/>
                <w:lang w:val="es-ES" w:eastAsia="es-BO" w:bidi="ar-SA"/>
              </w:rPr>
              <w:t>2,754</w:t>
            </w:r>
          </w:p>
        </w:tc>
      </w:tr>
    </w:tbl>
    <w:p w:rsidR="002C6F74" w:rsidRDefault="002C6F74" w:rsidP="002C6F74">
      <w:pPr>
        <w:pStyle w:val="Default"/>
        <w:spacing w:before="0"/>
        <w:ind w:left="1077"/>
        <w:jc w:val="both"/>
        <w:outlineLvl w:val="1"/>
        <w:rPr>
          <w:rFonts w:ascii="TrebuchetMS-Bold" w:hAnsi="TrebuchetMS-Bold" w:cs="TrebuchetMS-Bold"/>
          <w:b/>
          <w:bCs/>
          <w:color w:val="4F81BD" w:themeColor="accent1"/>
          <w:sz w:val="23"/>
          <w:szCs w:val="23"/>
          <w:lang w:val="es-ES" w:bidi="ar-SA"/>
        </w:rPr>
      </w:pPr>
      <w:bookmarkStart w:id="58" w:name="_Toc445452247"/>
    </w:p>
    <w:p w:rsidR="004945CC" w:rsidRDefault="004945CC" w:rsidP="00417C5A">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r w:rsidRPr="00417C5A">
        <w:rPr>
          <w:rFonts w:ascii="TrebuchetMS-Bold" w:hAnsi="TrebuchetMS-Bold" w:cs="TrebuchetMS-Bold"/>
          <w:b/>
          <w:bCs/>
          <w:color w:val="4F81BD" w:themeColor="accent1"/>
          <w:sz w:val="23"/>
          <w:szCs w:val="23"/>
          <w:lang w:val="es-ES" w:bidi="ar-SA"/>
        </w:rPr>
        <w:t>Modelo de datos</w:t>
      </w:r>
      <w:bookmarkEnd w:id="58"/>
    </w:p>
    <w:p w:rsidR="002B25ED" w:rsidRPr="00417C5A" w:rsidRDefault="002B25ED" w:rsidP="002B25ED">
      <w:pPr>
        <w:pStyle w:val="Default"/>
        <w:spacing w:before="0"/>
        <w:ind w:left="1077"/>
        <w:jc w:val="both"/>
        <w:outlineLvl w:val="1"/>
        <w:rPr>
          <w:rFonts w:ascii="TrebuchetMS-Bold" w:hAnsi="TrebuchetMS-Bold" w:cs="TrebuchetMS-Bold"/>
          <w:b/>
          <w:bCs/>
          <w:color w:val="4F81BD" w:themeColor="accent1"/>
          <w:sz w:val="23"/>
          <w:szCs w:val="23"/>
          <w:lang w:val="es-ES" w:bidi="ar-SA"/>
        </w:rPr>
      </w:pPr>
    </w:p>
    <w:p w:rsidR="004945CC" w:rsidRDefault="00963FC2" w:rsidP="002B25ED">
      <w:pPr>
        <w:pStyle w:val="Default"/>
        <w:numPr>
          <w:ilvl w:val="2"/>
          <w:numId w:val="1"/>
        </w:numPr>
        <w:spacing w:before="0"/>
        <w:ind w:left="1077"/>
        <w:jc w:val="both"/>
        <w:outlineLvl w:val="2"/>
        <w:rPr>
          <w:rFonts w:ascii="TrebuchetMS-Bold" w:hAnsi="TrebuchetMS-Bold" w:cs="TrebuchetMS-Bold"/>
          <w:b/>
          <w:bCs/>
          <w:color w:val="4F81BD" w:themeColor="accent1"/>
          <w:sz w:val="23"/>
          <w:szCs w:val="23"/>
          <w:lang w:val="es-ES" w:bidi="ar-SA"/>
        </w:rPr>
      </w:pPr>
      <w:r>
        <w:rPr>
          <w:rFonts w:ascii="TrebuchetMS-Bold" w:hAnsi="TrebuchetMS-Bold" w:cs="TrebuchetMS-Bold"/>
          <w:b/>
          <w:bCs/>
          <w:color w:val="4F81BD" w:themeColor="accent1"/>
          <w:sz w:val="23"/>
          <w:szCs w:val="23"/>
          <w:lang w:val="es-ES" w:bidi="ar-SA"/>
        </w:rPr>
        <w:t xml:space="preserve">  </w:t>
      </w:r>
      <w:bookmarkStart w:id="59" w:name="_Toc445452248"/>
      <w:r w:rsidR="00F35705" w:rsidRPr="002B25ED">
        <w:rPr>
          <w:rFonts w:ascii="TrebuchetMS-Bold" w:hAnsi="TrebuchetMS-Bold" w:cs="TrebuchetMS-Bold"/>
          <w:b/>
          <w:bCs/>
          <w:color w:val="4F81BD" w:themeColor="accent1"/>
          <w:sz w:val="23"/>
          <w:szCs w:val="23"/>
          <w:lang w:val="es-ES" w:bidi="ar-SA"/>
        </w:rPr>
        <w:t>Variables de la Boleta</w:t>
      </w:r>
      <w:bookmarkEnd w:id="59"/>
    </w:p>
    <w:p w:rsidR="002B25ED" w:rsidRDefault="002B25ED" w:rsidP="002B25ED">
      <w:pPr>
        <w:pStyle w:val="Default"/>
        <w:spacing w:before="0"/>
        <w:ind w:left="1077"/>
        <w:jc w:val="both"/>
        <w:outlineLvl w:val="2"/>
        <w:rPr>
          <w:rFonts w:ascii="TrebuchetMS-Bold" w:hAnsi="TrebuchetMS-Bold" w:cs="TrebuchetMS-Bold"/>
          <w:b/>
          <w:bCs/>
          <w:color w:val="4F81BD" w:themeColor="accent1"/>
          <w:sz w:val="23"/>
          <w:szCs w:val="23"/>
          <w:lang w:val="es-ES" w:bidi="ar-SA"/>
        </w:rPr>
      </w:pPr>
    </w:p>
    <w:p w:rsidR="004945CC" w:rsidRPr="003141EE" w:rsidRDefault="00417C5A"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Nú</w:t>
      </w:r>
      <w:r w:rsidR="004945CC" w:rsidRPr="003141EE">
        <w:rPr>
          <w:rFonts w:ascii="Arial" w:eastAsia="Calibri" w:hAnsi="Arial" w:cs="Arial"/>
          <w:sz w:val="23"/>
          <w:szCs w:val="23"/>
          <w:lang w:val="es-BO" w:bidi="ar-SA"/>
        </w:rPr>
        <w:t>mero de hoja de producto</w:t>
      </w:r>
    </w:p>
    <w:p w:rsidR="004945CC" w:rsidRPr="003141EE" w:rsidRDefault="00417C5A"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Nú</w:t>
      </w:r>
      <w:r w:rsidR="004945CC" w:rsidRPr="003141EE">
        <w:rPr>
          <w:rFonts w:ascii="Arial" w:eastAsia="Calibri" w:hAnsi="Arial" w:cs="Arial"/>
          <w:sz w:val="23"/>
          <w:szCs w:val="23"/>
          <w:lang w:val="es-BO" w:bidi="ar-SA"/>
        </w:rPr>
        <w:t>mero de boleta</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Código ciudad</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Código del encuestador</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Tipo de establecimiento</w:t>
      </w:r>
    </w:p>
    <w:p w:rsidR="004945CC" w:rsidRPr="003141EE" w:rsidRDefault="00417C5A"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Ró</w:t>
      </w:r>
      <w:r w:rsidR="004945CC" w:rsidRPr="003141EE">
        <w:rPr>
          <w:rFonts w:ascii="Arial" w:eastAsia="Calibri" w:hAnsi="Arial" w:cs="Arial"/>
          <w:sz w:val="23"/>
          <w:szCs w:val="23"/>
          <w:lang w:val="es-BO" w:bidi="ar-SA"/>
        </w:rPr>
        <w:t>tulo comercial</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Zona </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Dirección </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Entre calles</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Teléfono </w:t>
      </w:r>
    </w:p>
    <w:p w:rsidR="004945CC" w:rsidRPr="003141EE" w:rsidRDefault="004945CC" w:rsidP="00963FC2">
      <w:pPr>
        <w:spacing w:before="0" w:after="0" w:line="240" w:lineRule="auto"/>
        <w:ind w:left="708" w:firstLine="568"/>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Fecha </w:t>
      </w:r>
    </w:p>
    <w:p w:rsidR="00DB5560" w:rsidRDefault="00DB5560" w:rsidP="002B25ED">
      <w:pPr>
        <w:spacing w:before="0" w:after="0" w:line="240" w:lineRule="auto"/>
        <w:ind w:left="708" w:firstLine="426"/>
        <w:jc w:val="both"/>
        <w:rPr>
          <w:rFonts w:ascii="Arial" w:eastAsia="Calibri" w:hAnsi="Arial" w:cs="Arial"/>
          <w:sz w:val="22"/>
          <w:szCs w:val="22"/>
          <w:lang w:val="es-BO" w:bidi="ar-SA"/>
        </w:rPr>
      </w:pPr>
    </w:p>
    <w:p w:rsidR="004945CC" w:rsidRPr="002B25ED" w:rsidRDefault="00963FC2" w:rsidP="002B25ED">
      <w:pPr>
        <w:pStyle w:val="Default"/>
        <w:numPr>
          <w:ilvl w:val="2"/>
          <w:numId w:val="1"/>
        </w:numPr>
        <w:spacing w:before="0"/>
        <w:ind w:left="1077"/>
        <w:jc w:val="both"/>
        <w:outlineLvl w:val="2"/>
        <w:rPr>
          <w:rFonts w:ascii="TrebuchetMS-Bold" w:hAnsi="TrebuchetMS-Bold" w:cs="TrebuchetMS-Bold"/>
          <w:b/>
          <w:bCs/>
          <w:color w:val="4F81BD" w:themeColor="accent1"/>
          <w:sz w:val="23"/>
          <w:szCs w:val="23"/>
          <w:lang w:val="es-ES" w:bidi="ar-SA"/>
        </w:rPr>
      </w:pPr>
      <w:r>
        <w:rPr>
          <w:rFonts w:ascii="TrebuchetMS-Bold" w:hAnsi="TrebuchetMS-Bold" w:cs="TrebuchetMS-Bold"/>
          <w:b/>
          <w:bCs/>
          <w:color w:val="4F81BD" w:themeColor="accent1"/>
          <w:sz w:val="23"/>
          <w:szCs w:val="23"/>
          <w:lang w:val="es-ES" w:bidi="ar-SA"/>
        </w:rPr>
        <w:t xml:space="preserve"> </w:t>
      </w:r>
      <w:bookmarkStart w:id="60" w:name="_Toc445452249"/>
      <w:r w:rsidR="004945CC" w:rsidRPr="002B25ED">
        <w:rPr>
          <w:rFonts w:ascii="TrebuchetMS-Bold" w:hAnsi="TrebuchetMS-Bold" w:cs="TrebuchetMS-Bold"/>
          <w:b/>
          <w:bCs/>
          <w:color w:val="4F81BD" w:themeColor="accent1"/>
          <w:sz w:val="23"/>
          <w:szCs w:val="23"/>
          <w:lang w:val="es-ES" w:bidi="ar-SA"/>
        </w:rPr>
        <w:t>Variables de los productos</w:t>
      </w:r>
      <w:bookmarkEnd w:id="60"/>
      <w:r w:rsidR="004945CC" w:rsidRPr="002B25ED">
        <w:rPr>
          <w:rFonts w:ascii="TrebuchetMS-Bold" w:hAnsi="TrebuchetMS-Bold" w:cs="TrebuchetMS-Bold"/>
          <w:b/>
          <w:bCs/>
          <w:color w:val="4F81BD" w:themeColor="accent1"/>
          <w:sz w:val="23"/>
          <w:szCs w:val="23"/>
          <w:lang w:val="es-ES" w:bidi="ar-SA"/>
        </w:rPr>
        <w:t xml:space="preserve"> </w:t>
      </w:r>
    </w:p>
    <w:p w:rsidR="004945CC" w:rsidRPr="003141EE" w:rsidRDefault="004945CC" w:rsidP="002B25ED">
      <w:pPr>
        <w:spacing w:before="100" w:beforeAutospacing="1" w:after="120" w:line="240" w:lineRule="auto"/>
        <w:ind w:firstLine="357"/>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Debido a que cada producto tiene sus propias especificaciones solo describiremos de dos productos </w:t>
      </w:r>
    </w:p>
    <w:p w:rsidR="004945CC" w:rsidRPr="003141EE" w:rsidRDefault="004945CC" w:rsidP="00417C5A">
      <w:pPr>
        <w:pStyle w:val="Prrafodelista"/>
        <w:numPr>
          <w:ilvl w:val="0"/>
          <w:numId w:val="25"/>
        </w:numPr>
        <w:spacing w:before="100" w:beforeAutospacing="1" w:after="120" w:line="240" w:lineRule="auto"/>
        <w:jc w:val="both"/>
        <w:rPr>
          <w:rFonts w:ascii="Arial" w:eastAsia="Calibri" w:hAnsi="Arial" w:cs="Arial"/>
          <w:b/>
          <w:sz w:val="23"/>
          <w:szCs w:val="23"/>
          <w:lang w:val="es-BO" w:bidi="ar-SA"/>
        </w:rPr>
      </w:pPr>
      <w:r w:rsidRPr="003141EE">
        <w:rPr>
          <w:rFonts w:ascii="Arial" w:eastAsia="Calibri" w:hAnsi="Arial" w:cs="Arial"/>
          <w:b/>
          <w:sz w:val="23"/>
          <w:szCs w:val="23"/>
          <w:lang w:val="es-BO" w:bidi="ar-SA"/>
        </w:rPr>
        <w:t xml:space="preserve">Variables del producto </w:t>
      </w:r>
      <w:r w:rsidR="002B25ED" w:rsidRPr="003141EE">
        <w:rPr>
          <w:rFonts w:ascii="Arial" w:eastAsia="Calibri" w:hAnsi="Arial" w:cs="Arial"/>
          <w:b/>
          <w:sz w:val="23"/>
          <w:szCs w:val="23"/>
          <w:lang w:val="es-BO" w:bidi="ar-SA"/>
        </w:rPr>
        <w:t xml:space="preserve">  </w:t>
      </w:r>
      <w:r w:rsidR="00F35705" w:rsidRPr="003141EE">
        <w:rPr>
          <w:rFonts w:ascii="Arial" w:eastAsia="Calibri" w:hAnsi="Arial" w:cs="Arial"/>
          <w:b/>
          <w:sz w:val="23"/>
          <w:szCs w:val="23"/>
          <w:lang w:val="es-BO" w:bidi="ar-SA"/>
        </w:rPr>
        <w:t>0111010101 - PAN CORRIENTE (COMÚ</w:t>
      </w:r>
      <w:r w:rsidRPr="003141EE">
        <w:rPr>
          <w:rFonts w:ascii="Arial" w:eastAsia="Calibri" w:hAnsi="Arial" w:cs="Arial"/>
          <w:b/>
          <w:sz w:val="23"/>
          <w:szCs w:val="23"/>
          <w:lang w:val="es-BO" w:bidi="ar-SA"/>
        </w:rPr>
        <w:t>N)</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Tipo o variedad</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Características </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Variedad de harina</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Tipo de envase</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Unidades </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Cantidad </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Unidad  de medida</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Precio </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Tipo de moneda</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Marca </w:t>
      </w:r>
    </w:p>
    <w:p w:rsidR="004945CC" w:rsidRPr="003141EE"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Origen </w:t>
      </w:r>
    </w:p>
    <w:p w:rsidR="004945CC" w:rsidRDefault="004945CC" w:rsidP="00845DBB">
      <w:pPr>
        <w:spacing w:before="0" w:after="0" w:line="240" w:lineRule="auto"/>
        <w:ind w:left="1276"/>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País </w:t>
      </w:r>
    </w:p>
    <w:p w:rsidR="00845DBB" w:rsidRPr="003141EE" w:rsidRDefault="00845DBB" w:rsidP="004945CC">
      <w:pPr>
        <w:spacing w:before="0" w:after="0" w:line="240" w:lineRule="auto"/>
        <w:ind w:left="708"/>
        <w:jc w:val="both"/>
        <w:rPr>
          <w:rFonts w:ascii="Arial" w:eastAsia="Calibri" w:hAnsi="Arial" w:cs="Arial"/>
          <w:sz w:val="23"/>
          <w:szCs w:val="23"/>
          <w:lang w:val="es-BO" w:bidi="ar-SA"/>
        </w:rPr>
      </w:pPr>
    </w:p>
    <w:p w:rsidR="004945CC" w:rsidRPr="00417C5A" w:rsidRDefault="004945CC" w:rsidP="00417C5A">
      <w:pPr>
        <w:pStyle w:val="Prrafodelista"/>
        <w:numPr>
          <w:ilvl w:val="0"/>
          <w:numId w:val="25"/>
        </w:numPr>
        <w:spacing w:before="100" w:beforeAutospacing="1" w:after="120" w:line="240" w:lineRule="auto"/>
        <w:jc w:val="both"/>
        <w:rPr>
          <w:rFonts w:ascii="Arial" w:eastAsia="Calibri" w:hAnsi="Arial" w:cs="Arial"/>
          <w:b/>
          <w:sz w:val="22"/>
          <w:szCs w:val="22"/>
          <w:lang w:val="es-BO" w:bidi="ar-SA"/>
        </w:rPr>
      </w:pPr>
      <w:r w:rsidRPr="00417C5A">
        <w:rPr>
          <w:rFonts w:ascii="Arial" w:eastAsia="Calibri" w:hAnsi="Arial" w:cs="Arial"/>
          <w:b/>
          <w:sz w:val="22"/>
          <w:szCs w:val="22"/>
          <w:lang w:val="es-BO" w:bidi="ar-SA"/>
        </w:rPr>
        <w:t xml:space="preserve">Variables del producto </w:t>
      </w:r>
      <w:r w:rsidR="002B25ED">
        <w:rPr>
          <w:rFonts w:ascii="Arial" w:eastAsia="Calibri" w:hAnsi="Arial" w:cs="Arial"/>
          <w:b/>
          <w:sz w:val="22"/>
          <w:szCs w:val="22"/>
          <w:lang w:val="es-BO" w:bidi="ar-SA"/>
        </w:rPr>
        <w:t xml:space="preserve">  0312010706 - PANTALÓ</w:t>
      </w:r>
      <w:r w:rsidRPr="00417C5A">
        <w:rPr>
          <w:rFonts w:ascii="Arial" w:eastAsia="Calibri" w:hAnsi="Arial" w:cs="Arial"/>
          <w:b/>
          <w:sz w:val="22"/>
          <w:szCs w:val="22"/>
          <w:lang w:val="es-BO" w:bidi="ar-SA"/>
        </w:rPr>
        <w:t>N DE JEANS (NIÑA)</w:t>
      </w:r>
    </w:p>
    <w:p w:rsidR="004945CC" w:rsidRPr="003141EE" w:rsidRDefault="004945CC" w:rsidP="00417C5A">
      <w:pPr>
        <w:spacing w:before="0" w:after="0" w:line="240" w:lineRule="auto"/>
        <w:ind w:firstLine="709"/>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Material </w:t>
      </w:r>
    </w:p>
    <w:p w:rsidR="004945CC" w:rsidRPr="003141EE" w:rsidRDefault="004945CC" w:rsidP="00417C5A">
      <w:pPr>
        <w:spacing w:before="0" w:after="0" w:line="240" w:lineRule="auto"/>
        <w:ind w:firstLine="709"/>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Tipo de </w:t>
      </w:r>
      <w:r w:rsidR="00DD2FE1" w:rsidRPr="003141EE">
        <w:rPr>
          <w:rFonts w:ascii="Arial" w:eastAsia="Calibri" w:hAnsi="Arial" w:cs="Arial"/>
          <w:sz w:val="23"/>
          <w:szCs w:val="23"/>
          <w:lang w:val="es-BO" w:bidi="ar-SA"/>
        </w:rPr>
        <w:t>bota pié</w:t>
      </w:r>
      <w:r w:rsidRPr="003141EE">
        <w:rPr>
          <w:rFonts w:ascii="Arial" w:eastAsia="Calibri" w:hAnsi="Arial" w:cs="Arial"/>
          <w:sz w:val="23"/>
          <w:szCs w:val="23"/>
          <w:lang w:val="es-BO" w:bidi="ar-SA"/>
        </w:rPr>
        <w:t xml:space="preserve"> </w:t>
      </w:r>
    </w:p>
    <w:p w:rsidR="004945CC" w:rsidRPr="003141EE" w:rsidRDefault="004945CC" w:rsidP="00417C5A">
      <w:pPr>
        <w:spacing w:before="0" w:after="0" w:line="240" w:lineRule="auto"/>
        <w:ind w:firstLine="709"/>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Características </w:t>
      </w:r>
    </w:p>
    <w:p w:rsidR="004945CC" w:rsidRPr="003141EE" w:rsidRDefault="004945CC" w:rsidP="00417C5A">
      <w:pPr>
        <w:spacing w:before="0" w:after="0" w:line="240" w:lineRule="auto"/>
        <w:ind w:firstLine="709"/>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Diseño </w:t>
      </w:r>
    </w:p>
    <w:p w:rsidR="004945CC" w:rsidRPr="003141EE" w:rsidRDefault="004945CC" w:rsidP="00417C5A">
      <w:pPr>
        <w:spacing w:before="0" w:after="0" w:line="240" w:lineRule="auto"/>
        <w:ind w:firstLine="709"/>
        <w:jc w:val="both"/>
        <w:rPr>
          <w:rFonts w:ascii="Arial" w:eastAsia="Calibri" w:hAnsi="Arial" w:cs="Arial"/>
          <w:sz w:val="23"/>
          <w:szCs w:val="23"/>
          <w:lang w:val="es-BO" w:bidi="ar-SA"/>
        </w:rPr>
      </w:pPr>
      <w:r w:rsidRPr="003141EE">
        <w:rPr>
          <w:rFonts w:ascii="Arial" w:eastAsia="Calibri" w:hAnsi="Arial" w:cs="Arial"/>
          <w:sz w:val="23"/>
          <w:szCs w:val="23"/>
          <w:lang w:val="es-BO" w:bidi="ar-SA"/>
        </w:rPr>
        <w:t xml:space="preserve">Tamaño </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Estilo / modelo</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 xml:space="preserve">Talla </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 xml:space="preserve">Precio  </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Tipo de moneda</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lastRenderedPageBreak/>
        <w:t xml:space="preserve">Marca </w:t>
      </w:r>
    </w:p>
    <w:p w:rsidR="004945CC" w:rsidRPr="00377862"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 xml:space="preserve">Origen </w:t>
      </w:r>
    </w:p>
    <w:p w:rsidR="004945CC" w:rsidRDefault="004945CC" w:rsidP="00417C5A">
      <w:pPr>
        <w:spacing w:before="0" w:after="0" w:line="240" w:lineRule="auto"/>
        <w:ind w:firstLine="709"/>
        <w:jc w:val="both"/>
        <w:rPr>
          <w:rFonts w:ascii="Arial" w:eastAsia="Calibri" w:hAnsi="Arial" w:cs="Arial"/>
          <w:sz w:val="22"/>
          <w:szCs w:val="22"/>
          <w:lang w:val="es-BO" w:bidi="ar-SA"/>
        </w:rPr>
      </w:pPr>
      <w:r w:rsidRPr="00377862">
        <w:rPr>
          <w:rFonts w:ascii="Arial" w:eastAsia="Calibri" w:hAnsi="Arial" w:cs="Arial"/>
          <w:sz w:val="22"/>
          <w:szCs w:val="22"/>
          <w:lang w:val="es-BO" w:bidi="ar-SA"/>
        </w:rPr>
        <w:t xml:space="preserve">País </w:t>
      </w:r>
    </w:p>
    <w:p w:rsidR="00417C5A" w:rsidRPr="00377862" w:rsidRDefault="00417C5A" w:rsidP="00417C5A">
      <w:pPr>
        <w:spacing w:before="0" w:after="0" w:line="240" w:lineRule="auto"/>
        <w:ind w:firstLine="709"/>
        <w:jc w:val="both"/>
        <w:rPr>
          <w:rFonts w:ascii="Arial" w:eastAsia="Calibri" w:hAnsi="Arial" w:cs="Arial"/>
          <w:sz w:val="22"/>
          <w:szCs w:val="22"/>
          <w:lang w:val="es-BO" w:bidi="ar-SA"/>
        </w:rPr>
      </w:pPr>
    </w:p>
    <w:p w:rsidR="004945CC" w:rsidRDefault="004945CC" w:rsidP="00417C5A">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bookmarkStart w:id="61" w:name="_Toc445452250"/>
      <w:r w:rsidRPr="00417C5A">
        <w:rPr>
          <w:rFonts w:ascii="TrebuchetMS-Bold" w:hAnsi="TrebuchetMS-Bold" w:cs="TrebuchetMS-Bold"/>
          <w:b/>
          <w:bCs/>
          <w:color w:val="4F81BD" w:themeColor="accent1"/>
          <w:sz w:val="23"/>
          <w:szCs w:val="23"/>
          <w:lang w:val="es-ES" w:bidi="ar-SA"/>
        </w:rPr>
        <w:t>Consolidación y validación</w:t>
      </w:r>
      <w:bookmarkEnd w:id="61"/>
      <w:r w:rsidRPr="00417C5A">
        <w:rPr>
          <w:rFonts w:ascii="TrebuchetMS-Bold" w:hAnsi="TrebuchetMS-Bold" w:cs="TrebuchetMS-Bold"/>
          <w:b/>
          <w:bCs/>
          <w:color w:val="4F81BD" w:themeColor="accent1"/>
          <w:sz w:val="23"/>
          <w:szCs w:val="23"/>
          <w:lang w:val="es-ES" w:bidi="ar-SA"/>
        </w:rPr>
        <w:t xml:space="preserve"> </w:t>
      </w:r>
    </w:p>
    <w:p w:rsidR="00F35705" w:rsidRPr="00417C5A" w:rsidRDefault="00F35705" w:rsidP="00F35705">
      <w:pPr>
        <w:pStyle w:val="Default"/>
        <w:spacing w:before="0"/>
        <w:ind w:left="1077"/>
        <w:jc w:val="both"/>
        <w:outlineLvl w:val="1"/>
        <w:rPr>
          <w:rFonts w:ascii="TrebuchetMS-Bold" w:hAnsi="TrebuchetMS-Bold" w:cs="TrebuchetMS-Bold"/>
          <w:b/>
          <w:bCs/>
          <w:color w:val="4F81BD" w:themeColor="accent1"/>
          <w:sz w:val="23"/>
          <w:szCs w:val="23"/>
          <w:lang w:val="es-ES" w:bidi="ar-SA"/>
        </w:rPr>
      </w:pPr>
    </w:p>
    <w:p w:rsidR="002B25ED" w:rsidRPr="003141EE" w:rsidRDefault="004945CC" w:rsidP="00F35705">
      <w:pPr>
        <w:spacing w:before="0" w:after="0" w:line="240" w:lineRule="auto"/>
        <w:ind w:firstLine="357"/>
        <w:jc w:val="both"/>
        <w:rPr>
          <w:rFonts w:ascii="Arial" w:eastAsia="Calibri" w:hAnsi="Arial" w:cs="Arial"/>
          <w:sz w:val="23"/>
          <w:szCs w:val="23"/>
          <w:lang w:val="es-BO" w:bidi="ar-SA"/>
        </w:rPr>
      </w:pPr>
      <w:r w:rsidRPr="003141EE">
        <w:rPr>
          <w:rFonts w:ascii="Arial" w:eastAsia="Calibri" w:hAnsi="Arial" w:cs="Arial"/>
          <w:sz w:val="23"/>
          <w:szCs w:val="23"/>
          <w:lang w:val="es-BO" w:bidi="ar-SA"/>
        </w:rPr>
        <w:t>Como se mencionó anteriormente la va</w:t>
      </w:r>
      <w:r w:rsidR="002B25ED" w:rsidRPr="003141EE">
        <w:rPr>
          <w:rFonts w:ascii="Arial" w:eastAsia="Calibri" w:hAnsi="Arial" w:cs="Arial"/>
          <w:sz w:val="23"/>
          <w:szCs w:val="23"/>
          <w:lang w:val="es-BO" w:bidi="ar-SA"/>
        </w:rPr>
        <w:t>lidación de los datos se la</w:t>
      </w:r>
      <w:r w:rsidRPr="003141EE">
        <w:rPr>
          <w:rFonts w:ascii="Arial" w:eastAsia="Calibri" w:hAnsi="Arial" w:cs="Arial"/>
          <w:sz w:val="23"/>
          <w:szCs w:val="23"/>
          <w:lang w:val="es-BO" w:bidi="ar-SA"/>
        </w:rPr>
        <w:t xml:space="preserve"> realiz</w:t>
      </w:r>
      <w:r w:rsidR="00417C5A" w:rsidRPr="003141EE">
        <w:rPr>
          <w:rFonts w:ascii="Arial" w:eastAsia="Calibri" w:hAnsi="Arial" w:cs="Arial"/>
          <w:sz w:val="23"/>
          <w:szCs w:val="23"/>
          <w:lang w:val="es-BO" w:bidi="ar-SA"/>
        </w:rPr>
        <w:t>ó</w:t>
      </w:r>
      <w:r w:rsidRPr="003141EE">
        <w:rPr>
          <w:rFonts w:ascii="Arial" w:eastAsia="Calibri" w:hAnsi="Arial" w:cs="Arial"/>
          <w:sz w:val="23"/>
          <w:szCs w:val="23"/>
          <w:lang w:val="es-BO" w:bidi="ar-SA"/>
        </w:rPr>
        <w:t xml:space="preserve"> después de la recolección </w:t>
      </w:r>
      <w:r w:rsidR="002B25ED" w:rsidRPr="003141EE">
        <w:rPr>
          <w:rFonts w:ascii="Arial" w:eastAsia="Calibri" w:hAnsi="Arial" w:cs="Arial"/>
          <w:sz w:val="23"/>
          <w:szCs w:val="23"/>
          <w:lang w:val="es-BO" w:bidi="ar-SA"/>
        </w:rPr>
        <w:t xml:space="preserve">de estos </w:t>
      </w:r>
      <w:r w:rsidRPr="003141EE">
        <w:rPr>
          <w:rFonts w:ascii="Arial" w:eastAsia="Calibri" w:hAnsi="Arial" w:cs="Arial"/>
          <w:sz w:val="23"/>
          <w:szCs w:val="23"/>
          <w:lang w:val="es-BO" w:bidi="ar-SA"/>
        </w:rPr>
        <w:t xml:space="preserve">en </w:t>
      </w:r>
      <w:r w:rsidR="002B25ED" w:rsidRPr="003141EE">
        <w:rPr>
          <w:rFonts w:ascii="Arial" w:eastAsia="Calibri" w:hAnsi="Arial" w:cs="Arial"/>
          <w:sz w:val="23"/>
          <w:szCs w:val="23"/>
          <w:lang w:val="es-BO" w:bidi="ar-SA"/>
        </w:rPr>
        <w:t xml:space="preserve">el </w:t>
      </w:r>
      <w:r w:rsidRPr="003141EE">
        <w:rPr>
          <w:rFonts w:ascii="Arial" w:eastAsia="Calibri" w:hAnsi="Arial" w:cs="Arial"/>
          <w:sz w:val="23"/>
          <w:szCs w:val="23"/>
          <w:lang w:val="es-BO" w:bidi="ar-SA"/>
        </w:rPr>
        <w:t>trabajo de campo</w:t>
      </w:r>
      <w:r w:rsidR="00417C5A" w:rsidRPr="003141EE">
        <w:rPr>
          <w:rFonts w:ascii="Arial" w:eastAsia="Calibri" w:hAnsi="Arial" w:cs="Arial"/>
          <w:sz w:val="23"/>
          <w:szCs w:val="23"/>
          <w:lang w:val="es-BO" w:bidi="ar-SA"/>
        </w:rPr>
        <w:t>,</w:t>
      </w:r>
      <w:r w:rsidRPr="003141EE">
        <w:rPr>
          <w:rFonts w:ascii="Arial" w:eastAsia="Calibri" w:hAnsi="Arial" w:cs="Arial"/>
          <w:sz w:val="23"/>
          <w:szCs w:val="23"/>
          <w:lang w:val="es-BO" w:bidi="ar-SA"/>
        </w:rPr>
        <w:t xml:space="preserve"> lo cual estaba a cargo de los supervisores</w:t>
      </w:r>
      <w:r w:rsidR="00650875">
        <w:rPr>
          <w:rFonts w:ascii="Arial" w:eastAsia="Calibri" w:hAnsi="Arial" w:cs="Arial"/>
          <w:sz w:val="23"/>
          <w:szCs w:val="23"/>
          <w:lang w:val="es-BO" w:bidi="ar-SA"/>
        </w:rPr>
        <w:t xml:space="preserve"> y profesionales </w:t>
      </w:r>
      <w:r w:rsidR="002B25ED" w:rsidRPr="003141EE">
        <w:rPr>
          <w:rFonts w:ascii="Arial" w:eastAsia="Calibri" w:hAnsi="Arial" w:cs="Arial"/>
          <w:sz w:val="23"/>
          <w:szCs w:val="23"/>
          <w:lang w:val="es-BO" w:bidi="ar-SA"/>
        </w:rPr>
        <w:t>departamentales</w:t>
      </w:r>
      <w:r w:rsidR="00DD2FE1">
        <w:rPr>
          <w:rFonts w:ascii="Arial" w:eastAsia="Calibri" w:hAnsi="Arial" w:cs="Arial"/>
          <w:sz w:val="23"/>
          <w:szCs w:val="23"/>
          <w:lang w:val="es-BO" w:bidi="ar-SA"/>
        </w:rPr>
        <w:t xml:space="preserve"> técnicos</w:t>
      </w:r>
      <w:r w:rsidR="002B25ED" w:rsidRPr="003141EE">
        <w:rPr>
          <w:rFonts w:ascii="Arial" w:eastAsia="Calibri" w:hAnsi="Arial" w:cs="Arial"/>
          <w:sz w:val="23"/>
          <w:szCs w:val="23"/>
          <w:lang w:val="es-BO" w:bidi="ar-SA"/>
        </w:rPr>
        <w:t>.</w:t>
      </w:r>
    </w:p>
    <w:p w:rsidR="002B25ED" w:rsidRPr="003141EE" w:rsidRDefault="002B25ED" w:rsidP="00F35705">
      <w:pPr>
        <w:spacing w:before="0" w:after="0" w:line="240" w:lineRule="auto"/>
        <w:ind w:firstLine="357"/>
        <w:jc w:val="both"/>
        <w:rPr>
          <w:rFonts w:ascii="Arial" w:eastAsia="Calibri" w:hAnsi="Arial" w:cs="Arial"/>
          <w:sz w:val="23"/>
          <w:szCs w:val="23"/>
          <w:lang w:val="es-BO" w:bidi="ar-SA"/>
        </w:rPr>
      </w:pPr>
    </w:p>
    <w:p w:rsidR="004945CC" w:rsidRPr="003141EE" w:rsidRDefault="002B25ED" w:rsidP="00F35705">
      <w:pPr>
        <w:spacing w:before="0" w:after="0" w:line="240" w:lineRule="auto"/>
        <w:ind w:firstLine="357"/>
        <w:jc w:val="both"/>
        <w:rPr>
          <w:rFonts w:ascii="Arial" w:eastAsia="Calibri" w:hAnsi="Arial" w:cs="Arial"/>
          <w:sz w:val="23"/>
          <w:szCs w:val="23"/>
          <w:lang w:val="es-BO" w:bidi="ar-SA"/>
        </w:rPr>
      </w:pPr>
      <w:r w:rsidRPr="003141EE">
        <w:rPr>
          <w:rFonts w:ascii="Arial" w:eastAsia="Calibri" w:hAnsi="Arial" w:cs="Arial"/>
          <w:sz w:val="23"/>
          <w:szCs w:val="23"/>
          <w:lang w:val="es-BO" w:bidi="ar-SA"/>
        </w:rPr>
        <w:t>U</w:t>
      </w:r>
      <w:r w:rsidR="004945CC" w:rsidRPr="003141EE">
        <w:rPr>
          <w:rFonts w:ascii="Arial" w:eastAsia="Calibri" w:hAnsi="Arial" w:cs="Arial"/>
          <w:sz w:val="23"/>
          <w:szCs w:val="23"/>
          <w:lang w:val="es-BO" w:bidi="ar-SA"/>
        </w:rPr>
        <w:t>na vez realizada la validación de las boletas</w:t>
      </w:r>
      <w:r w:rsidRPr="003141EE">
        <w:rPr>
          <w:rFonts w:ascii="Arial" w:eastAsia="Calibri" w:hAnsi="Arial" w:cs="Arial"/>
          <w:sz w:val="23"/>
          <w:szCs w:val="23"/>
          <w:lang w:val="es-BO" w:bidi="ar-SA"/>
        </w:rPr>
        <w:t>,</w:t>
      </w:r>
      <w:r w:rsidR="004945CC" w:rsidRPr="003141EE">
        <w:rPr>
          <w:rFonts w:ascii="Arial" w:eastAsia="Calibri" w:hAnsi="Arial" w:cs="Arial"/>
          <w:sz w:val="23"/>
          <w:szCs w:val="23"/>
          <w:lang w:val="es-BO" w:bidi="ar-SA"/>
        </w:rPr>
        <w:t xml:space="preserve"> se procedió a la </w:t>
      </w:r>
      <w:r w:rsidR="00650875">
        <w:rPr>
          <w:rFonts w:ascii="Arial" w:eastAsia="Calibri" w:hAnsi="Arial" w:cs="Arial"/>
          <w:sz w:val="23"/>
          <w:szCs w:val="23"/>
          <w:lang w:val="es-BO" w:bidi="ar-SA"/>
        </w:rPr>
        <w:t>entrada de</w:t>
      </w:r>
      <w:r w:rsidR="006843A6" w:rsidRPr="003141EE">
        <w:rPr>
          <w:rFonts w:ascii="Arial" w:eastAsia="Calibri" w:hAnsi="Arial" w:cs="Arial"/>
          <w:sz w:val="23"/>
          <w:szCs w:val="23"/>
          <w:lang w:val="es-BO" w:bidi="ar-SA"/>
        </w:rPr>
        <w:t xml:space="preserve"> </w:t>
      </w:r>
      <w:r w:rsidR="000B2479">
        <w:rPr>
          <w:rFonts w:ascii="Arial" w:eastAsia="Calibri" w:hAnsi="Arial" w:cs="Arial"/>
          <w:sz w:val="23"/>
          <w:szCs w:val="23"/>
          <w:lang w:val="es-BO" w:bidi="ar-SA"/>
        </w:rPr>
        <w:t>datos</w:t>
      </w:r>
      <w:r w:rsidR="00417C5A" w:rsidRPr="003141EE">
        <w:rPr>
          <w:rFonts w:ascii="Arial" w:eastAsia="Calibri" w:hAnsi="Arial" w:cs="Arial"/>
          <w:sz w:val="23"/>
          <w:szCs w:val="23"/>
          <w:lang w:val="es-BO" w:bidi="ar-SA"/>
        </w:rPr>
        <w:t>,</w:t>
      </w:r>
      <w:r w:rsidR="004945CC" w:rsidRPr="003141EE">
        <w:rPr>
          <w:rFonts w:ascii="Arial" w:eastAsia="Calibri" w:hAnsi="Arial" w:cs="Arial"/>
          <w:sz w:val="23"/>
          <w:szCs w:val="23"/>
          <w:lang w:val="es-BO" w:bidi="ar-SA"/>
        </w:rPr>
        <w:t xml:space="preserve"> </w:t>
      </w:r>
      <w:r w:rsidR="000B2479">
        <w:rPr>
          <w:rFonts w:ascii="Arial" w:eastAsia="Calibri" w:hAnsi="Arial" w:cs="Arial"/>
          <w:sz w:val="23"/>
          <w:szCs w:val="23"/>
          <w:lang w:val="es-BO" w:bidi="ar-SA"/>
        </w:rPr>
        <w:t xml:space="preserve">que </w:t>
      </w:r>
      <w:r w:rsidR="006843A6" w:rsidRPr="003141EE">
        <w:rPr>
          <w:rFonts w:ascii="Arial" w:eastAsia="Calibri" w:hAnsi="Arial" w:cs="Arial"/>
          <w:sz w:val="23"/>
          <w:szCs w:val="23"/>
          <w:lang w:val="es-BO" w:bidi="ar-SA"/>
        </w:rPr>
        <w:t xml:space="preserve">estaba </w:t>
      </w:r>
      <w:r w:rsidR="004945CC" w:rsidRPr="003141EE">
        <w:rPr>
          <w:rFonts w:ascii="Arial" w:eastAsia="Calibri" w:hAnsi="Arial" w:cs="Arial"/>
          <w:sz w:val="23"/>
          <w:szCs w:val="23"/>
          <w:lang w:val="es-BO" w:bidi="ar-SA"/>
        </w:rPr>
        <w:t>a cargo de cada cotizador</w:t>
      </w:r>
      <w:r w:rsidR="00B55AC1" w:rsidRPr="003141EE">
        <w:rPr>
          <w:rFonts w:ascii="Arial" w:eastAsia="Calibri" w:hAnsi="Arial" w:cs="Arial"/>
          <w:sz w:val="23"/>
          <w:szCs w:val="23"/>
          <w:lang w:val="es-BO" w:bidi="ar-SA"/>
        </w:rPr>
        <w:t>.</w:t>
      </w:r>
      <w:r w:rsidR="004945CC" w:rsidRPr="003141EE">
        <w:rPr>
          <w:rFonts w:ascii="Arial" w:eastAsia="Calibri" w:hAnsi="Arial" w:cs="Arial"/>
          <w:sz w:val="23"/>
          <w:szCs w:val="23"/>
          <w:lang w:val="es-BO" w:bidi="ar-SA"/>
        </w:rPr>
        <w:t xml:space="preserve"> </w:t>
      </w:r>
      <w:r w:rsidR="00B55AC1" w:rsidRPr="003141EE">
        <w:rPr>
          <w:rFonts w:ascii="Arial" w:eastAsia="Calibri" w:hAnsi="Arial" w:cs="Arial"/>
          <w:sz w:val="23"/>
          <w:szCs w:val="23"/>
          <w:lang w:val="es-BO" w:bidi="ar-SA"/>
        </w:rPr>
        <w:t>S</w:t>
      </w:r>
      <w:r w:rsidR="004945CC" w:rsidRPr="003141EE">
        <w:rPr>
          <w:rFonts w:ascii="Arial" w:eastAsia="Calibri" w:hAnsi="Arial" w:cs="Arial"/>
          <w:sz w:val="23"/>
          <w:szCs w:val="23"/>
          <w:lang w:val="es-BO" w:bidi="ar-SA"/>
        </w:rPr>
        <w:t>i después de la transcripción seguía habiendo datos inconsistentes o no recolectados</w:t>
      </w:r>
      <w:r w:rsidRPr="003141EE">
        <w:rPr>
          <w:rFonts w:ascii="Arial" w:eastAsia="Calibri" w:hAnsi="Arial" w:cs="Arial"/>
          <w:sz w:val="23"/>
          <w:szCs w:val="23"/>
          <w:lang w:val="es-BO" w:bidi="ar-SA"/>
        </w:rPr>
        <w:t>,</w:t>
      </w:r>
      <w:r w:rsidR="004945CC" w:rsidRPr="003141EE">
        <w:rPr>
          <w:rFonts w:ascii="Arial" w:eastAsia="Calibri" w:hAnsi="Arial" w:cs="Arial"/>
          <w:sz w:val="23"/>
          <w:szCs w:val="23"/>
          <w:lang w:val="es-BO" w:bidi="ar-SA"/>
        </w:rPr>
        <w:t xml:space="preserve"> estos se podían modificar a través del mismo sistema de captura de datos, este trabajo es realizado por los temáticos que están más familiarizados con los datos que se deben de recolectar en cada boleta de la EE</w:t>
      </w:r>
      <w:r w:rsidR="00953D3F" w:rsidRPr="003141EE">
        <w:rPr>
          <w:rFonts w:ascii="Arial" w:eastAsia="Calibri" w:hAnsi="Arial" w:cs="Arial"/>
          <w:sz w:val="23"/>
          <w:szCs w:val="23"/>
          <w:lang w:val="es-BO" w:bidi="ar-SA"/>
        </w:rPr>
        <w:t>s</w:t>
      </w:r>
      <w:r w:rsidR="004945CC" w:rsidRPr="003141EE">
        <w:rPr>
          <w:rFonts w:ascii="Arial" w:eastAsia="Calibri" w:hAnsi="Arial" w:cs="Arial"/>
          <w:sz w:val="23"/>
          <w:szCs w:val="23"/>
          <w:lang w:val="es-BO" w:bidi="ar-SA"/>
        </w:rPr>
        <w:t>.</w:t>
      </w:r>
    </w:p>
    <w:p w:rsidR="00DD43D7" w:rsidRDefault="00DD43D7" w:rsidP="00F35705">
      <w:pPr>
        <w:spacing w:before="0" w:after="0" w:line="240" w:lineRule="auto"/>
        <w:ind w:firstLine="357"/>
        <w:jc w:val="both"/>
        <w:rPr>
          <w:rFonts w:ascii="Arial" w:eastAsia="Calibri" w:hAnsi="Arial" w:cs="Arial"/>
          <w:sz w:val="22"/>
          <w:szCs w:val="22"/>
          <w:lang w:val="es-BO" w:bidi="ar-SA"/>
        </w:rPr>
      </w:pPr>
    </w:p>
    <w:p w:rsidR="004945CC" w:rsidRDefault="004945CC" w:rsidP="00953D3F">
      <w:pPr>
        <w:pStyle w:val="Default"/>
        <w:numPr>
          <w:ilvl w:val="1"/>
          <w:numId w:val="1"/>
        </w:numPr>
        <w:spacing w:before="0"/>
        <w:ind w:left="1077"/>
        <w:jc w:val="both"/>
        <w:outlineLvl w:val="1"/>
        <w:rPr>
          <w:rFonts w:ascii="TrebuchetMS-Bold" w:hAnsi="TrebuchetMS-Bold" w:cs="TrebuchetMS-Bold"/>
          <w:b/>
          <w:bCs/>
          <w:color w:val="4F81BD" w:themeColor="accent1"/>
          <w:sz w:val="23"/>
          <w:szCs w:val="23"/>
          <w:lang w:val="es-ES" w:bidi="ar-SA"/>
        </w:rPr>
      </w:pPr>
      <w:bookmarkStart w:id="62" w:name="_Toc445452251"/>
      <w:r w:rsidRPr="00953D3F">
        <w:rPr>
          <w:rFonts w:ascii="TrebuchetMS-Bold" w:hAnsi="TrebuchetMS-Bold" w:cs="TrebuchetMS-Bold"/>
          <w:b/>
          <w:bCs/>
          <w:color w:val="4F81BD" w:themeColor="accent1"/>
          <w:sz w:val="23"/>
          <w:szCs w:val="23"/>
          <w:lang w:val="es-ES" w:bidi="ar-SA"/>
        </w:rPr>
        <w:t>Sistema de Captura de datos de la EE</w:t>
      </w:r>
      <w:r w:rsidR="00953D3F" w:rsidRPr="00953D3F">
        <w:rPr>
          <w:rFonts w:ascii="TrebuchetMS-Bold" w:hAnsi="TrebuchetMS-Bold" w:cs="TrebuchetMS-Bold"/>
          <w:b/>
          <w:bCs/>
          <w:color w:val="4F81BD" w:themeColor="accent1"/>
          <w:sz w:val="23"/>
          <w:szCs w:val="23"/>
          <w:lang w:val="es-ES" w:bidi="ar-SA"/>
        </w:rPr>
        <w:t>s</w:t>
      </w:r>
      <w:bookmarkEnd w:id="62"/>
    </w:p>
    <w:p w:rsidR="00F35705" w:rsidRPr="00953D3F" w:rsidRDefault="00F35705" w:rsidP="00F35705">
      <w:pPr>
        <w:pStyle w:val="Default"/>
        <w:spacing w:before="0"/>
        <w:ind w:left="1077"/>
        <w:jc w:val="both"/>
        <w:outlineLvl w:val="1"/>
        <w:rPr>
          <w:rFonts w:ascii="TrebuchetMS-Bold" w:hAnsi="TrebuchetMS-Bold" w:cs="TrebuchetMS-Bold"/>
          <w:b/>
          <w:bCs/>
          <w:color w:val="4F81BD" w:themeColor="accent1"/>
          <w:sz w:val="23"/>
          <w:szCs w:val="23"/>
          <w:lang w:val="es-ES" w:bidi="ar-SA"/>
        </w:rPr>
      </w:pPr>
    </w:p>
    <w:p w:rsidR="004945CC" w:rsidRPr="003141EE" w:rsidRDefault="004945CC" w:rsidP="00D770AD">
      <w:pPr>
        <w:spacing w:before="0" w:after="0" w:line="240" w:lineRule="auto"/>
        <w:ind w:firstLine="357"/>
        <w:jc w:val="both"/>
        <w:rPr>
          <w:rFonts w:ascii="Arial" w:eastAsia="Calibri" w:hAnsi="Arial" w:cs="Arial"/>
          <w:sz w:val="23"/>
          <w:szCs w:val="23"/>
          <w:lang w:val="es-BO" w:bidi="ar-SA"/>
        </w:rPr>
      </w:pPr>
      <w:r w:rsidRPr="003141EE">
        <w:rPr>
          <w:rFonts w:ascii="Arial" w:eastAsia="Calibri" w:hAnsi="Arial" w:cs="Arial"/>
          <w:sz w:val="23"/>
          <w:szCs w:val="23"/>
          <w:lang w:val="es-BO" w:bidi="ar-SA"/>
        </w:rPr>
        <w:t>El sistema de captura de d</w:t>
      </w:r>
      <w:r w:rsidR="002B25ED" w:rsidRPr="003141EE">
        <w:rPr>
          <w:rFonts w:ascii="Arial" w:eastAsia="Calibri" w:hAnsi="Arial" w:cs="Arial"/>
          <w:sz w:val="23"/>
          <w:szCs w:val="23"/>
          <w:lang w:val="es-BO" w:bidi="ar-SA"/>
        </w:rPr>
        <w:t>atos cuenta con los siguientes m</w:t>
      </w:r>
      <w:r w:rsidRPr="003141EE">
        <w:rPr>
          <w:rFonts w:ascii="Arial" w:eastAsia="Calibri" w:hAnsi="Arial" w:cs="Arial"/>
          <w:sz w:val="23"/>
          <w:szCs w:val="23"/>
          <w:lang w:val="es-BO" w:bidi="ar-SA"/>
        </w:rPr>
        <w:t>ódulos:</w:t>
      </w:r>
    </w:p>
    <w:p w:rsidR="00F35705" w:rsidRPr="00377862" w:rsidRDefault="00F35705" w:rsidP="00F35705">
      <w:pPr>
        <w:spacing w:before="0" w:after="0" w:line="240" w:lineRule="auto"/>
        <w:jc w:val="both"/>
        <w:rPr>
          <w:rFonts w:ascii="Arial" w:eastAsia="Calibri" w:hAnsi="Arial" w:cs="Arial"/>
          <w:sz w:val="22"/>
          <w:szCs w:val="22"/>
          <w:lang w:val="es-BO" w:bidi="ar-SA"/>
        </w:rPr>
      </w:pPr>
    </w:p>
    <w:p w:rsidR="004945CC" w:rsidRPr="00953D3F" w:rsidRDefault="002B25ED" w:rsidP="00F35705">
      <w:pPr>
        <w:pStyle w:val="Default"/>
        <w:numPr>
          <w:ilvl w:val="2"/>
          <w:numId w:val="1"/>
        </w:numPr>
        <w:spacing w:before="0"/>
        <w:ind w:left="1077"/>
        <w:jc w:val="both"/>
        <w:outlineLvl w:val="2"/>
        <w:rPr>
          <w:rFonts w:ascii="TrebuchetMS-Bold" w:hAnsi="TrebuchetMS-Bold" w:cs="TrebuchetMS-Bold"/>
          <w:b/>
          <w:bCs/>
          <w:color w:val="4F81BD" w:themeColor="accent1"/>
          <w:sz w:val="23"/>
          <w:szCs w:val="23"/>
          <w:lang w:val="es-ES" w:bidi="ar-SA"/>
        </w:rPr>
      </w:pPr>
      <w:r>
        <w:rPr>
          <w:rFonts w:ascii="TrebuchetMS-Bold" w:hAnsi="TrebuchetMS-Bold" w:cs="TrebuchetMS-Bold"/>
          <w:b/>
          <w:bCs/>
          <w:color w:val="4F81BD" w:themeColor="accent1"/>
          <w:sz w:val="23"/>
          <w:szCs w:val="23"/>
          <w:lang w:val="es-BO" w:bidi="ar-SA"/>
        </w:rPr>
        <w:t xml:space="preserve">  </w:t>
      </w:r>
      <w:bookmarkStart w:id="63" w:name="_Toc445452252"/>
      <w:r w:rsidR="006F4C2B">
        <w:rPr>
          <w:rFonts w:ascii="TrebuchetMS-Bold" w:hAnsi="TrebuchetMS-Bold" w:cs="TrebuchetMS-Bold"/>
          <w:b/>
          <w:bCs/>
          <w:color w:val="4F81BD" w:themeColor="accent1"/>
          <w:sz w:val="23"/>
          <w:szCs w:val="23"/>
          <w:lang w:val="es-ES" w:bidi="ar-SA"/>
        </w:rPr>
        <w:t>Módulo de T</w:t>
      </w:r>
      <w:r w:rsidR="004945CC" w:rsidRPr="00953D3F">
        <w:rPr>
          <w:rFonts w:ascii="TrebuchetMS-Bold" w:hAnsi="TrebuchetMS-Bold" w:cs="TrebuchetMS-Bold"/>
          <w:b/>
          <w:bCs/>
          <w:color w:val="4F81BD" w:themeColor="accent1"/>
          <w:sz w:val="23"/>
          <w:szCs w:val="23"/>
          <w:lang w:val="es-ES" w:bidi="ar-SA"/>
        </w:rPr>
        <w:t>ra</w:t>
      </w:r>
      <w:r>
        <w:rPr>
          <w:rFonts w:ascii="TrebuchetMS-Bold" w:hAnsi="TrebuchetMS-Bold" w:cs="TrebuchetMS-Bold"/>
          <w:b/>
          <w:bCs/>
          <w:color w:val="4F81BD" w:themeColor="accent1"/>
          <w:sz w:val="23"/>
          <w:szCs w:val="23"/>
          <w:lang w:val="es-ES" w:bidi="ar-SA"/>
        </w:rPr>
        <w:t>n</w:t>
      </w:r>
      <w:r w:rsidR="004945CC" w:rsidRPr="00953D3F">
        <w:rPr>
          <w:rFonts w:ascii="TrebuchetMS-Bold" w:hAnsi="TrebuchetMS-Bold" w:cs="TrebuchetMS-Bold"/>
          <w:b/>
          <w:bCs/>
          <w:color w:val="4F81BD" w:themeColor="accent1"/>
          <w:sz w:val="23"/>
          <w:szCs w:val="23"/>
          <w:lang w:val="es-ES" w:bidi="ar-SA"/>
        </w:rPr>
        <w:t>scripción</w:t>
      </w:r>
      <w:bookmarkEnd w:id="63"/>
      <w:r w:rsidR="004945CC" w:rsidRPr="00953D3F">
        <w:rPr>
          <w:rFonts w:ascii="TrebuchetMS-Bold" w:hAnsi="TrebuchetMS-Bold" w:cs="TrebuchetMS-Bold"/>
          <w:b/>
          <w:bCs/>
          <w:color w:val="4F81BD" w:themeColor="accent1"/>
          <w:sz w:val="23"/>
          <w:szCs w:val="23"/>
          <w:lang w:val="es-ES" w:bidi="ar-SA"/>
        </w:rPr>
        <w:t xml:space="preserve"> </w:t>
      </w:r>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b/>
          <w:sz w:val="23"/>
          <w:szCs w:val="23"/>
          <w:lang w:val="es-BO" w:bidi="ar-SA"/>
        </w:rPr>
        <w:t>Transcripción de boleta</w:t>
      </w:r>
      <w:r w:rsidRPr="003141EE">
        <w:rPr>
          <w:rFonts w:ascii="Arial" w:eastAsia="Calibri" w:hAnsi="Arial" w:cs="Arial"/>
          <w:sz w:val="23"/>
          <w:szCs w:val="23"/>
          <w:lang w:val="es-BO" w:bidi="ar-SA"/>
        </w:rPr>
        <w:t>.- Realiza la transcripción de las boletas según el código CCIF de cada producto.</w:t>
      </w:r>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b/>
          <w:sz w:val="23"/>
          <w:szCs w:val="23"/>
          <w:lang w:val="es-BO" w:bidi="ar-SA"/>
        </w:rPr>
        <w:t>Modificación de Boleta.-</w:t>
      </w:r>
      <w:r w:rsidRPr="003141EE">
        <w:rPr>
          <w:rFonts w:ascii="Arial" w:eastAsia="Calibri" w:hAnsi="Arial" w:cs="Arial"/>
          <w:sz w:val="23"/>
          <w:szCs w:val="23"/>
          <w:lang w:val="es-BO" w:bidi="ar-SA"/>
        </w:rPr>
        <w:t xml:space="preserve"> Realiza la modificación de una boleta según el número de boleta del cual se requiere hacer la modificación.</w:t>
      </w:r>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b/>
          <w:sz w:val="23"/>
          <w:szCs w:val="23"/>
          <w:lang w:val="es-BO" w:bidi="ar-SA"/>
        </w:rPr>
        <w:t>Reporte de avance.-</w:t>
      </w:r>
      <w:r w:rsidR="002B25ED" w:rsidRPr="003141EE">
        <w:rPr>
          <w:rFonts w:ascii="Arial" w:eastAsia="Calibri" w:hAnsi="Arial" w:cs="Arial"/>
          <w:b/>
          <w:sz w:val="23"/>
          <w:szCs w:val="23"/>
          <w:lang w:val="es-BO" w:bidi="ar-SA"/>
        </w:rPr>
        <w:t xml:space="preserve"> </w:t>
      </w:r>
      <w:r w:rsidRPr="003141EE">
        <w:rPr>
          <w:rFonts w:ascii="Arial" w:eastAsia="Calibri" w:hAnsi="Arial" w:cs="Arial"/>
          <w:sz w:val="23"/>
          <w:szCs w:val="23"/>
          <w:lang w:val="es-BO" w:bidi="ar-SA"/>
        </w:rPr>
        <w:t xml:space="preserve"> Genera un reporte de transcripción de un usuario.</w:t>
      </w:r>
    </w:p>
    <w:p w:rsidR="004945CC" w:rsidRPr="00953D3F" w:rsidRDefault="00D770AD" w:rsidP="00953D3F">
      <w:pPr>
        <w:pStyle w:val="Default"/>
        <w:numPr>
          <w:ilvl w:val="2"/>
          <w:numId w:val="1"/>
        </w:numPr>
        <w:jc w:val="both"/>
        <w:outlineLvl w:val="2"/>
        <w:rPr>
          <w:rFonts w:ascii="TrebuchetMS-Bold" w:hAnsi="TrebuchetMS-Bold" w:cs="TrebuchetMS-Bold"/>
          <w:b/>
          <w:bCs/>
          <w:color w:val="4F81BD" w:themeColor="accent1"/>
          <w:sz w:val="23"/>
          <w:szCs w:val="23"/>
          <w:lang w:val="es-ES" w:bidi="ar-SA"/>
        </w:rPr>
      </w:pPr>
      <w:bookmarkStart w:id="64" w:name="_Toc445452253"/>
      <w:r>
        <w:rPr>
          <w:rFonts w:ascii="TrebuchetMS-Bold" w:hAnsi="TrebuchetMS-Bold" w:cs="TrebuchetMS-Bold"/>
          <w:b/>
          <w:bCs/>
          <w:color w:val="4F81BD" w:themeColor="accent1"/>
          <w:sz w:val="23"/>
          <w:szCs w:val="23"/>
          <w:lang w:val="es-ES" w:bidi="ar-SA"/>
        </w:rPr>
        <w:t xml:space="preserve"> </w:t>
      </w:r>
      <w:r w:rsidR="004945CC" w:rsidRPr="00953D3F">
        <w:rPr>
          <w:rFonts w:ascii="TrebuchetMS-Bold" w:hAnsi="TrebuchetMS-Bold" w:cs="TrebuchetMS-Bold"/>
          <w:b/>
          <w:bCs/>
          <w:color w:val="4F81BD" w:themeColor="accent1"/>
          <w:sz w:val="23"/>
          <w:szCs w:val="23"/>
          <w:lang w:val="es-ES" w:bidi="ar-SA"/>
        </w:rPr>
        <w:t>Módulo de Supervisión</w:t>
      </w:r>
      <w:bookmarkEnd w:id="64"/>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b/>
          <w:sz w:val="23"/>
          <w:szCs w:val="23"/>
          <w:lang w:val="es-BO" w:bidi="ar-SA"/>
        </w:rPr>
        <w:t>Eliminar Boleta.-</w:t>
      </w:r>
      <w:r w:rsidRPr="003141EE">
        <w:rPr>
          <w:rFonts w:ascii="Arial" w:eastAsia="Calibri" w:hAnsi="Arial" w:cs="Arial"/>
          <w:sz w:val="23"/>
          <w:szCs w:val="23"/>
          <w:lang w:val="es-BO" w:bidi="ar-SA"/>
        </w:rPr>
        <w:t xml:space="preserve"> Elimina la boleta según el número de boleta.</w:t>
      </w:r>
    </w:p>
    <w:p w:rsidR="004945CC" w:rsidRPr="003141EE" w:rsidRDefault="004945CC" w:rsidP="004945CC">
      <w:pPr>
        <w:spacing w:before="100" w:beforeAutospacing="1" w:after="120" w:line="240" w:lineRule="auto"/>
        <w:jc w:val="both"/>
        <w:rPr>
          <w:rFonts w:ascii="Arial" w:eastAsia="Calibri" w:hAnsi="Arial" w:cs="Arial"/>
          <w:sz w:val="23"/>
          <w:szCs w:val="23"/>
          <w:lang w:val="es-BO" w:bidi="ar-SA"/>
        </w:rPr>
      </w:pPr>
      <w:r w:rsidRPr="003141EE">
        <w:rPr>
          <w:rFonts w:ascii="Arial" w:eastAsia="Calibri" w:hAnsi="Arial" w:cs="Arial"/>
          <w:b/>
          <w:sz w:val="23"/>
          <w:szCs w:val="23"/>
          <w:lang w:val="es-BO" w:bidi="ar-SA"/>
        </w:rPr>
        <w:t>Reporte de transcripción General.-</w:t>
      </w:r>
      <w:r w:rsidRPr="003141EE">
        <w:rPr>
          <w:rFonts w:ascii="Arial" w:eastAsia="Calibri" w:hAnsi="Arial" w:cs="Arial"/>
          <w:sz w:val="23"/>
          <w:szCs w:val="23"/>
          <w:lang w:val="es-BO" w:bidi="ar-SA"/>
        </w:rPr>
        <w:t xml:space="preserve"> Genera un reporte de transcripción, para todos los transcriptores, según cada departamento.</w:t>
      </w:r>
    </w:p>
    <w:p w:rsidR="00162E46" w:rsidRDefault="00162E46" w:rsidP="004945CC">
      <w:pPr>
        <w:spacing w:before="100" w:beforeAutospacing="1" w:after="120" w:line="240" w:lineRule="auto"/>
        <w:jc w:val="both"/>
        <w:rPr>
          <w:rFonts w:ascii="Arial" w:eastAsia="Calibri" w:hAnsi="Arial" w:cs="Arial"/>
          <w:b/>
          <w:sz w:val="22"/>
          <w:szCs w:val="22"/>
          <w:lang w:val="es-BO" w:bidi="ar-SA"/>
        </w:rPr>
      </w:pPr>
    </w:p>
    <w:p w:rsidR="00162E46" w:rsidRPr="00162E46" w:rsidRDefault="00162E46" w:rsidP="00162E46">
      <w:pPr>
        <w:pStyle w:val="Default"/>
        <w:numPr>
          <w:ilvl w:val="2"/>
          <w:numId w:val="1"/>
        </w:numPr>
        <w:jc w:val="both"/>
        <w:outlineLvl w:val="2"/>
        <w:rPr>
          <w:rFonts w:ascii="TrebuchetMS-Bold" w:hAnsi="TrebuchetMS-Bold" w:cs="TrebuchetMS-Bold"/>
          <w:b/>
          <w:bCs/>
          <w:color w:val="4F81BD" w:themeColor="accent1"/>
          <w:sz w:val="23"/>
          <w:szCs w:val="23"/>
          <w:lang w:val="es-ES" w:bidi="ar-SA"/>
        </w:rPr>
      </w:pPr>
      <w:r w:rsidRPr="00162E46">
        <w:rPr>
          <w:rFonts w:ascii="TrebuchetMS-Bold" w:hAnsi="TrebuchetMS-Bold" w:cs="TrebuchetMS-Bold"/>
          <w:b/>
          <w:bCs/>
          <w:color w:val="4F81BD" w:themeColor="accent1"/>
          <w:sz w:val="23"/>
          <w:szCs w:val="23"/>
          <w:lang w:val="es-ES" w:bidi="ar-SA"/>
        </w:rPr>
        <w:tab/>
        <w:t xml:space="preserve"> Módulo del Profesional Departamental Técnico</w:t>
      </w:r>
    </w:p>
    <w:p w:rsidR="004945CC" w:rsidRDefault="007E66ED" w:rsidP="004945CC">
      <w:pPr>
        <w:spacing w:before="100" w:beforeAutospacing="1" w:after="120" w:line="240" w:lineRule="auto"/>
        <w:jc w:val="both"/>
        <w:rPr>
          <w:rFonts w:ascii="Arial" w:eastAsia="Calibri" w:hAnsi="Arial" w:cs="Arial"/>
          <w:sz w:val="22"/>
          <w:szCs w:val="22"/>
          <w:lang w:val="es-BO" w:bidi="ar-SA"/>
        </w:rPr>
      </w:pPr>
      <w:r>
        <w:rPr>
          <w:noProof/>
          <w:lang w:bidi="ar-SA"/>
        </w:rPr>
        <w:lastRenderedPageBreak/>
        <w:drawing>
          <wp:anchor distT="0" distB="0" distL="114300" distR="114300" simplePos="0" relativeHeight="251662336" behindDoc="0" locked="0" layoutInCell="1" allowOverlap="1" wp14:anchorId="4777075B" wp14:editId="3C61FCF5">
            <wp:simplePos x="0" y="0"/>
            <wp:positionH relativeFrom="column">
              <wp:posOffset>187325</wp:posOffset>
            </wp:positionH>
            <wp:positionV relativeFrom="paragraph">
              <wp:posOffset>646430</wp:posOffset>
            </wp:positionV>
            <wp:extent cx="5048250" cy="3133725"/>
            <wp:effectExtent l="0" t="0" r="0" b="9525"/>
            <wp:wrapSquare wrapText="bothSides"/>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45CC" w:rsidRPr="00F35705">
        <w:rPr>
          <w:rFonts w:ascii="Arial" w:eastAsia="Calibri" w:hAnsi="Arial" w:cs="Arial"/>
          <w:b/>
          <w:sz w:val="22"/>
          <w:szCs w:val="22"/>
          <w:lang w:val="es-BO" w:bidi="ar-SA"/>
        </w:rPr>
        <w:t>Reporte de Avance Global.-</w:t>
      </w:r>
      <w:r w:rsidR="002B25ED">
        <w:rPr>
          <w:rFonts w:ascii="Arial" w:eastAsia="Calibri" w:hAnsi="Arial" w:cs="Arial"/>
          <w:sz w:val="22"/>
          <w:szCs w:val="22"/>
          <w:lang w:val="es-BO" w:bidi="ar-SA"/>
        </w:rPr>
        <w:t xml:space="preserve"> G</w:t>
      </w:r>
      <w:r w:rsidR="004945CC" w:rsidRPr="00377862">
        <w:rPr>
          <w:rFonts w:ascii="Arial" w:eastAsia="Calibri" w:hAnsi="Arial" w:cs="Arial"/>
          <w:sz w:val="22"/>
          <w:szCs w:val="22"/>
          <w:lang w:val="es-BO" w:bidi="ar-SA"/>
        </w:rPr>
        <w:t>enera un avance general de todo lo transcrito en todos los departamentos.</w:t>
      </w:r>
    </w:p>
    <w:p w:rsidR="0055332B" w:rsidRDefault="0055332B" w:rsidP="004945CC">
      <w:pPr>
        <w:spacing w:before="100" w:beforeAutospacing="1" w:after="120" w:line="240" w:lineRule="auto"/>
        <w:jc w:val="both"/>
        <w:rPr>
          <w:rFonts w:ascii="Arial" w:eastAsia="Calibri" w:hAnsi="Arial" w:cs="Arial"/>
          <w:sz w:val="22"/>
          <w:szCs w:val="22"/>
          <w:lang w:val="es-BO" w:bidi="ar-SA"/>
        </w:rPr>
      </w:pPr>
    </w:p>
    <w:p w:rsidR="004945CC" w:rsidRDefault="00B55AC1" w:rsidP="007E66ED">
      <w:pPr>
        <w:spacing w:before="0" w:after="0" w:line="240" w:lineRule="auto"/>
        <w:jc w:val="both"/>
        <w:rPr>
          <w:rFonts w:ascii="Arial" w:eastAsia="Calibri" w:hAnsi="Arial" w:cs="Arial"/>
          <w:sz w:val="22"/>
          <w:szCs w:val="22"/>
          <w:lang w:val="es-BO" w:bidi="ar-SA"/>
        </w:rPr>
      </w:pPr>
      <w:r>
        <w:rPr>
          <w:noProof/>
          <w:lang w:bidi="ar-SA"/>
        </w:rPr>
        <w:drawing>
          <wp:anchor distT="0" distB="0" distL="114300" distR="114300" simplePos="0" relativeHeight="251663360" behindDoc="0" locked="0" layoutInCell="1" allowOverlap="1" wp14:anchorId="392FF5BC" wp14:editId="7FF2F0BB">
            <wp:simplePos x="0" y="0"/>
            <wp:positionH relativeFrom="column">
              <wp:posOffset>134620</wp:posOffset>
            </wp:positionH>
            <wp:positionV relativeFrom="paragraph">
              <wp:posOffset>457835</wp:posOffset>
            </wp:positionV>
            <wp:extent cx="5293360" cy="3079750"/>
            <wp:effectExtent l="0" t="0" r="254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360" cy="307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5CC" w:rsidRPr="00F35705">
        <w:rPr>
          <w:rFonts w:ascii="Arial" w:eastAsia="Calibri" w:hAnsi="Arial" w:cs="Arial"/>
          <w:b/>
          <w:sz w:val="22"/>
          <w:szCs w:val="22"/>
          <w:lang w:val="es-BO" w:bidi="ar-SA"/>
        </w:rPr>
        <w:t>Reporte Detallado.-</w:t>
      </w:r>
      <w:r w:rsidR="002B25ED">
        <w:rPr>
          <w:rFonts w:ascii="Arial" w:eastAsia="Calibri" w:hAnsi="Arial" w:cs="Arial"/>
          <w:sz w:val="22"/>
          <w:szCs w:val="22"/>
          <w:lang w:val="es-BO" w:bidi="ar-SA"/>
        </w:rPr>
        <w:t xml:space="preserve"> G</w:t>
      </w:r>
      <w:r w:rsidR="004945CC" w:rsidRPr="00377862">
        <w:rPr>
          <w:rFonts w:ascii="Arial" w:eastAsia="Calibri" w:hAnsi="Arial" w:cs="Arial"/>
          <w:sz w:val="22"/>
          <w:szCs w:val="22"/>
          <w:lang w:val="es-BO" w:bidi="ar-SA"/>
        </w:rPr>
        <w:t>enera un reporte de cuanto esta transcrito y cuanto falta por transcribir según cada producto y departamento.</w:t>
      </w:r>
    </w:p>
    <w:p w:rsidR="00162E46" w:rsidRDefault="00162E46" w:rsidP="00162E46">
      <w:pPr>
        <w:pStyle w:val="Default"/>
        <w:ind w:left="1080"/>
        <w:jc w:val="both"/>
        <w:outlineLvl w:val="2"/>
        <w:rPr>
          <w:rFonts w:ascii="TrebuchetMS-Bold" w:hAnsi="TrebuchetMS-Bold" w:cs="TrebuchetMS-Bold"/>
          <w:b/>
          <w:bCs/>
          <w:color w:val="4F81BD" w:themeColor="accent1"/>
          <w:sz w:val="23"/>
          <w:szCs w:val="23"/>
          <w:lang w:val="es-ES" w:bidi="ar-SA"/>
        </w:rPr>
      </w:pPr>
    </w:p>
    <w:p w:rsidR="004945CC" w:rsidRPr="00953D3F" w:rsidRDefault="006C1BA0" w:rsidP="00B55AC1">
      <w:pPr>
        <w:pStyle w:val="Default"/>
        <w:numPr>
          <w:ilvl w:val="2"/>
          <w:numId w:val="1"/>
        </w:numPr>
        <w:jc w:val="both"/>
        <w:outlineLvl w:val="2"/>
        <w:rPr>
          <w:rFonts w:ascii="TrebuchetMS-Bold" w:hAnsi="TrebuchetMS-Bold" w:cs="TrebuchetMS-Bold"/>
          <w:b/>
          <w:bCs/>
          <w:color w:val="4F81BD" w:themeColor="accent1"/>
          <w:sz w:val="23"/>
          <w:szCs w:val="23"/>
          <w:lang w:val="es-ES" w:bidi="ar-SA"/>
        </w:rPr>
      </w:pPr>
      <w:r>
        <w:rPr>
          <w:rFonts w:ascii="TrebuchetMS-Bold" w:hAnsi="TrebuchetMS-Bold" w:cs="TrebuchetMS-Bold"/>
          <w:b/>
          <w:bCs/>
          <w:color w:val="4F81BD" w:themeColor="accent1"/>
          <w:sz w:val="23"/>
          <w:szCs w:val="23"/>
          <w:lang w:val="es-ES" w:bidi="ar-SA"/>
        </w:rPr>
        <w:lastRenderedPageBreak/>
        <w:t xml:space="preserve"> </w:t>
      </w:r>
      <w:bookmarkStart w:id="65" w:name="_Toc445452255"/>
      <w:r w:rsidR="004945CC" w:rsidRPr="00953D3F">
        <w:rPr>
          <w:rFonts w:ascii="TrebuchetMS-Bold" w:hAnsi="TrebuchetMS-Bold" w:cs="TrebuchetMS-Bold"/>
          <w:b/>
          <w:bCs/>
          <w:color w:val="4F81BD" w:themeColor="accent1"/>
          <w:sz w:val="23"/>
          <w:szCs w:val="23"/>
          <w:lang w:val="es-ES" w:bidi="ar-SA"/>
        </w:rPr>
        <w:t>Módulo de</w:t>
      </w:r>
      <w:r w:rsidR="002B25ED">
        <w:rPr>
          <w:rFonts w:ascii="TrebuchetMS-Bold" w:hAnsi="TrebuchetMS-Bold" w:cs="TrebuchetMS-Bold"/>
          <w:b/>
          <w:bCs/>
          <w:color w:val="4F81BD" w:themeColor="accent1"/>
          <w:sz w:val="23"/>
          <w:szCs w:val="23"/>
          <w:lang w:val="es-ES" w:bidi="ar-SA"/>
        </w:rPr>
        <w:t xml:space="preserve"> A</w:t>
      </w:r>
      <w:r w:rsidR="004945CC" w:rsidRPr="00953D3F">
        <w:rPr>
          <w:rFonts w:ascii="TrebuchetMS-Bold" w:hAnsi="TrebuchetMS-Bold" w:cs="TrebuchetMS-Bold"/>
          <w:b/>
          <w:bCs/>
          <w:color w:val="4F81BD" w:themeColor="accent1"/>
          <w:sz w:val="23"/>
          <w:szCs w:val="23"/>
          <w:lang w:val="es-ES" w:bidi="ar-SA"/>
        </w:rPr>
        <w:t>dministración</w:t>
      </w:r>
      <w:bookmarkEnd w:id="65"/>
    </w:p>
    <w:p w:rsidR="004945CC" w:rsidRPr="00377862" w:rsidRDefault="004945CC" w:rsidP="004945CC">
      <w:pPr>
        <w:spacing w:before="100" w:beforeAutospacing="1" w:after="120" w:line="240" w:lineRule="auto"/>
        <w:jc w:val="both"/>
        <w:rPr>
          <w:rFonts w:ascii="Arial" w:eastAsia="Calibri" w:hAnsi="Arial" w:cs="Arial"/>
          <w:sz w:val="22"/>
          <w:szCs w:val="22"/>
          <w:lang w:val="es-BO" w:bidi="ar-SA"/>
        </w:rPr>
      </w:pPr>
      <w:r w:rsidRPr="00F35705">
        <w:rPr>
          <w:rFonts w:ascii="Arial" w:eastAsia="Calibri" w:hAnsi="Arial" w:cs="Arial"/>
          <w:b/>
          <w:sz w:val="22"/>
          <w:szCs w:val="22"/>
          <w:lang w:val="es-BO" w:bidi="ar-SA"/>
        </w:rPr>
        <w:t>Reporte Específico.-</w:t>
      </w:r>
      <w:r w:rsidR="002B25ED">
        <w:rPr>
          <w:rFonts w:ascii="Arial" w:eastAsia="Calibri" w:hAnsi="Arial" w:cs="Arial"/>
          <w:sz w:val="22"/>
          <w:szCs w:val="22"/>
          <w:lang w:val="es-BO" w:bidi="ar-SA"/>
        </w:rPr>
        <w:t xml:space="preserve"> G</w:t>
      </w:r>
      <w:r w:rsidRPr="00377862">
        <w:rPr>
          <w:rFonts w:ascii="Arial" w:eastAsia="Calibri" w:hAnsi="Arial" w:cs="Arial"/>
          <w:sz w:val="22"/>
          <w:szCs w:val="22"/>
          <w:lang w:val="es-BO" w:bidi="ar-SA"/>
        </w:rPr>
        <w:t>enera un reporte por producto y por departamento según las especificaciones que se requieren.</w:t>
      </w:r>
    </w:p>
    <w:p w:rsidR="00F773AE" w:rsidRDefault="006C1BA0" w:rsidP="006C75C9">
      <w:pPr>
        <w:jc w:val="both"/>
        <w:rPr>
          <w:rFonts w:ascii="Arial" w:hAnsi="Arial" w:cs="Arial"/>
          <w:bCs/>
          <w:sz w:val="23"/>
          <w:szCs w:val="23"/>
          <w:lang w:val="es-ES" w:bidi="ar-SA"/>
        </w:rPr>
      </w:pPr>
      <w:r>
        <w:rPr>
          <w:noProof/>
          <w:lang w:bidi="ar-SA"/>
        </w:rPr>
        <w:drawing>
          <wp:inline distT="0" distB="0" distL="0" distR="0" wp14:anchorId="02136BB7" wp14:editId="3E17FDC2">
            <wp:extent cx="54292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733" cy="2753477"/>
                    </a:xfrm>
                    <a:prstGeom prst="rect">
                      <a:avLst/>
                    </a:prstGeom>
                    <a:noFill/>
                    <a:ln>
                      <a:noFill/>
                    </a:ln>
                  </pic:spPr>
                </pic:pic>
              </a:graphicData>
            </a:graphic>
          </wp:inline>
        </w:drawing>
      </w:r>
    </w:p>
    <w:p w:rsidR="007E66ED" w:rsidRDefault="007E66ED" w:rsidP="007E66ED">
      <w:pPr>
        <w:pStyle w:val="NormalWeb"/>
        <w:spacing w:before="0" w:beforeAutospacing="0" w:after="0" w:afterAutospacing="0"/>
        <w:jc w:val="both"/>
        <w:textAlignment w:val="baseline"/>
        <w:rPr>
          <w:rFonts w:ascii="Arial" w:eastAsiaTheme="minorEastAsia" w:hAnsi="Arial" w:cs="Arial"/>
          <w:b/>
          <w:bCs/>
          <w:color w:val="000000" w:themeColor="text1"/>
          <w:kern w:val="24"/>
          <w:lang w:val="es-ES"/>
        </w:rPr>
      </w:pPr>
    </w:p>
    <w:p w:rsidR="000B7FF1" w:rsidRDefault="000B7FF1" w:rsidP="007E66ED">
      <w:pPr>
        <w:pStyle w:val="NormalWeb"/>
        <w:spacing w:before="0" w:beforeAutospacing="0" w:after="0" w:afterAutospacing="0"/>
        <w:jc w:val="both"/>
        <w:textAlignment w:val="baseline"/>
      </w:pPr>
      <w:r>
        <w:rPr>
          <w:rFonts w:ascii="Arial" w:eastAsiaTheme="minorEastAsia" w:hAnsi="Arial" w:cs="Arial"/>
          <w:b/>
          <w:bCs/>
          <w:color w:val="000000" w:themeColor="text1"/>
          <w:kern w:val="24"/>
          <w:lang w:val="es-ES"/>
        </w:rPr>
        <w:t xml:space="preserve">Variables.- </w:t>
      </w:r>
      <w:r>
        <w:rPr>
          <w:rFonts w:ascii="Arial" w:eastAsiaTheme="minorEastAsia" w:hAnsi="Arial" w:cs="Arial"/>
          <w:color w:val="000000" w:themeColor="text1"/>
          <w:kern w:val="24"/>
          <w:lang w:val="es-ES"/>
        </w:rPr>
        <w:t>Enseña las variables del producto elegido, donde se puede seleccionar todas o las que se requieran.</w:t>
      </w:r>
    </w:p>
    <w:p w:rsidR="00F773AE" w:rsidRDefault="00C32CAF" w:rsidP="006C75C9">
      <w:pPr>
        <w:jc w:val="both"/>
        <w:rPr>
          <w:rFonts w:ascii="Arial" w:hAnsi="Arial" w:cs="Arial"/>
          <w:bCs/>
          <w:sz w:val="23"/>
          <w:szCs w:val="23"/>
          <w:lang w:val="es-ES" w:bidi="ar-SA"/>
        </w:rPr>
      </w:pPr>
      <w:r>
        <w:rPr>
          <w:noProof/>
          <w:lang w:bidi="ar-SA"/>
        </w:rPr>
        <w:drawing>
          <wp:inline distT="0" distB="0" distL="0" distR="0" wp14:anchorId="2DCED053" wp14:editId="721AD531">
            <wp:extent cx="5428106" cy="3603009"/>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3606297"/>
                    </a:xfrm>
                    <a:prstGeom prst="rect">
                      <a:avLst/>
                    </a:prstGeom>
                    <a:noFill/>
                    <a:ln>
                      <a:noFill/>
                    </a:ln>
                  </pic:spPr>
                </pic:pic>
              </a:graphicData>
            </a:graphic>
          </wp:inline>
        </w:drawing>
      </w:r>
    </w:p>
    <w:p w:rsidR="006604D2" w:rsidRPr="006604D2" w:rsidRDefault="006604D2" w:rsidP="006C75C9">
      <w:pPr>
        <w:jc w:val="both"/>
        <w:rPr>
          <w:rFonts w:ascii="Arial" w:hAnsi="Arial" w:cs="Arial"/>
          <w:b/>
          <w:bCs/>
          <w:sz w:val="23"/>
          <w:szCs w:val="23"/>
          <w:lang w:val="es-ES" w:bidi="ar-SA"/>
        </w:rPr>
      </w:pPr>
      <w:r w:rsidRPr="006604D2">
        <w:rPr>
          <w:rFonts w:ascii="Arial" w:hAnsi="Arial" w:cs="Arial"/>
          <w:b/>
          <w:bCs/>
          <w:sz w:val="23"/>
          <w:szCs w:val="23"/>
          <w:lang w:val="es-ES" w:bidi="ar-SA"/>
        </w:rPr>
        <w:lastRenderedPageBreak/>
        <w:t>ANEXO 1</w:t>
      </w:r>
    </w:p>
    <w:p w:rsidR="006604D2" w:rsidRPr="001872CC" w:rsidRDefault="006604D2" w:rsidP="006C75C9">
      <w:pPr>
        <w:jc w:val="both"/>
        <w:rPr>
          <w:rFonts w:ascii="Arial" w:hAnsi="Arial" w:cs="Arial"/>
          <w:bCs/>
          <w:sz w:val="23"/>
          <w:szCs w:val="23"/>
          <w:lang w:val="es-ES" w:bidi="ar-SA"/>
        </w:rPr>
      </w:pPr>
      <w:r w:rsidRPr="00B86651">
        <w:rPr>
          <w:noProof/>
          <w:lang w:bidi="ar-SA"/>
        </w:rPr>
        <w:drawing>
          <wp:inline distT="0" distB="0" distL="0" distR="0" wp14:anchorId="2241FC07" wp14:editId="586E6079">
            <wp:extent cx="5115330" cy="7601803"/>
            <wp:effectExtent l="0" t="0" r="9525"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08" cy="7603553"/>
                    </a:xfrm>
                    <a:prstGeom prst="rect">
                      <a:avLst/>
                    </a:prstGeom>
                    <a:noFill/>
                    <a:ln>
                      <a:noFill/>
                    </a:ln>
                  </pic:spPr>
                </pic:pic>
              </a:graphicData>
            </a:graphic>
          </wp:inline>
        </w:drawing>
      </w:r>
      <w:bookmarkStart w:id="66" w:name="_GoBack"/>
      <w:bookmarkEnd w:id="66"/>
    </w:p>
    <w:sectPr w:rsidR="006604D2" w:rsidRPr="001872CC" w:rsidSect="00A16E88">
      <w:headerReference w:type="default" r:id="rId14"/>
      <w:footerReference w:type="default" r:id="rId15"/>
      <w:pgSz w:w="12242" w:h="15842" w:code="1"/>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A56" w:rsidRDefault="007B0A56" w:rsidP="008F3CB5">
      <w:pPr>
        <w:spacing w:before="0" w:after="0" w:line="240" w:lineRule="auto"/>
      </w:pPr>
      <w:r>
        <w:separator/>
      </w:r>
    </w:p>
  </w:endnote>
  <w:endnote w:type="continuationSeparator" w:id="0">
    <w:p w:rsidR="007B0A56" w:rsidRDefault="007B0A56" w:rsidP="008F3C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M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SC700">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Narrow">
    <w:altName w:val="MS Gothic"/>
    <w:panose1 w:val="00000000000000000000"/>
    <w:charset w:val="80"/>
    <w:family w:val="auto"/>
    <w:notTrueType/>
    <w:pitch w:val="default"/>
    <w:sig w:usb0="00000000" w:usb1="08070000" w:usb2="00000010" w:usb3="00000000" w:csb0="00020001" w:csb1="00000000"/>
  </w:font>
  <w:font w:name="ArialNarrow-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569"/>
      <w:docPartObj>
        <w:docPartGallery w:val="Page Numbers (Bottom of Page)"/>
        <w:docPartUnique/>
      </w:docPartObj>
    </w:sdtPr>
    <w:sdtEndPr>
      <w:rPr>
        <w:color w:val="FFFFFF" w:themeColor="background1"/>
        <w:shd w:val="clear" w:color="auto" w:fill="548DD4" w:themeFill="text2" w:themeFillTint="99"/>
      </w:rPr>
    </w:sdtEndPr>
    <w:sdtContent>
      <w:p w:rsidR="00D95F20" w:rsidRDefault="00D95F20" w:rsidP="00E95911">
        <w:pPr>
          <w:pStyle w:val="Piedepgina"/>
          <w:pBdr>
            <w:top w:val="single" w:sz="4" w:space="1" w:color="auto"/>
          </w:pBdr>
          <w:jc w:val="right"/>
        </w:pPr>
        <w:r w:rsidRPr="00E95911">
          <w:rPr>
            <w:i/>
            <w:color w:val="548DD4" w:themeColor="text2" w:themeTint="99"/>
            <w:lang w:val="es-ES"/>
          </w:rPr>
          <w:t>Instituto</w:t>
        </w:r>
        <w:r w:rsidRPr="00E95911">
          <w:rPr>
            <w:i/>
            <w:color w:val="548DD4" w:themeColor="text2" w:themeTint="99"/>
            <w:lang w:val="es-ES_tradnl"/>
          </w:rPr>
          <w:t>Nacional</w:t>
        </w:r>
        <w:r w:rsidRPr="00A16E88">
          <w:rPr>
            <w:i/>
            <w:color w:val="548DD4" w:themeColor="text2" w:themeTint="99"/>
          </w:rPr>
          <w:t xml:space="preserve"> de</w:t>
        </w:r>
        <w:r w:rsidRPr="00E95911">
          <w:rPr>
            <w:i/>
            <w:color w:val="548DD4" w:themeColor="text2" w:themeTint="99"/>
            <w:lang w:val="es-ES"/>
          </w:rPr>
          <w:t xml:space="preserve"> Estadística</w:t>
        </w:r>
        <w:r w:rsidRPr="00A16E88">
          <w:rPr>
            <w:color w:val="FFFFFF" w:themeColor="background1"/>
            <w:shd w:val="clear" w:color="auto" w:fill="548DD4" w:themeFill="text2" w:themeFillTint="99"/>
          </w:rPr>
          <w:fldChar w:fldCharType="begin"/>
        </w:r>
        <w:r w:rsidRPr="00A16E88">
          <w:rPr>
            <w:color w:val="FFFFFF" w:themeColor="background1"/>
            <w:shd w:val="clear" w:color="auto" w:fill="548DD4" w:themeFill="text2" w:themeFillTint="99"/>
          </w:rPr>
          <w:instrText xml:space="preserve"> PAGE   \* MERGEFORMAT </w:instrText>
        </w:r>
        <w:r w:rsidRPr="00A16E88">
          <w:rPr>
            <w:color w:val="FFFFFF" w:themeColor="background1"/>
            <w:shd w:val="clear" w:color="auto" w:fill="548DD4" w:themeFill="text2" w:themeFillTint="99"/>
          </w:rPr>
          <w:fldChar w:fldCharType="separate"/>
        </w:r>
        <w:r w:rsidR="006D73BF">
          <w:rPr>
            <w:noProof/>
            <w:color w:val="FFFFFF" w:themeColor="background1"/>
            <w:shd w:val="clear" w:color="auto" w:fill="548DD4" w:themeFill="text2" w:themeFillTint="99"/>
          </w:rPr>
          <w:t>28</w:t>
        </w:r>
        <w:r w:rsidRPr="00A16E88">
          <w:rPr>
            <w:color w:val="FFFFFF" w:themeColor="background1"/>
            <w:shd w:val="clear" w:color="auto" w:fill="548DD4" w:themeFill="text2" w:themeFillTint="99"/>
          </w:rPr>
          <w:fldChar w:fldCharType="end"/>
        </w:r>
      </w:p>
    </w:sdtContent>
  </w:sdt>
  <w:p w:rsidR="00D95F20" w:rsidRDefault="00D95F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A56" w:rsidRDefault="007B0A56" w:rsidP="008F3CB5">
      <w:pPr>
        <w:spacing w:before="0" w:after="0" w:line="240" w:lineRule="auto"/>
      </w:pPr>
      <w:r>
        <w:separator/>
      </w:r>
    </w:p>
  </w:footnote>
  <w:footnote w:type="continuationSeparator" w:id="0">
    <w:p w:rsidR="007B0A56" w:rsidRDefault="007B0A56" w:rsidP="008F3CB5">
      <w:pPr>
        <w:spacing w:before="0" w:after="0" w:line="240" w:lineRule="auto"/>
      </w:pPr>
      <w:r>
        <w:continuationSeparator/>
      </w:r>
    </w:p>
  </w:footnote>
  <w:footnote w:id="1">
    <w:p w:rsidR="00D95F20" w:rsidRPr="00D83905" w:rsidRDefault="00D95F20" w:rsidP="00AE5421">
      <w:pPr>
        <w:pStyle w:val="Textonotapie"/>
        <w:rPr>
          <w:sz w:val="18"/>
          <w:szCs w:val="18"/>
        </w:rPr>
      </w:pPr>
      <w:r w:rsidRPr="00D83905">
        <w:rPr>
          <w:rStyle w:val="Refdenotaalpie"/>
          <w:sz w:val="18"/>
          <w:szCs w:val="18"/>
        </w:rPr>
        <w:footnoteRef/>
      </w:r>
      <w:r w:rsidRPr="00D83905">
        <w:rPr>
          <w:sz w:val="18"/>
          <w:szCs w:val="18"/>
        </w:rPr>
        <w:t xml:space="preserve"> </w:t>
      </w:r>
      <w:r w:rsidRPr="00D83905">
        <w:rPr>
          <w:rFonts w:ascii="Trebuchet MS" w:hAnsi="Trebuchet MS"/>
          <w:sz w:val="18"/>
          <w:szCs w:val="18"/>
        </w:rPr>
        <w:t>Dado que se determina de forma individual, no existe una distribución de muestra como tal.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F20" w:rsidRPr="00E970F0" w:rsidRDefault="00D95F20" w:rsidP="00E970F0">
    <w:pPr>
      <w:pStyle w:val="Encabezado"/>
      <w:shd w:val="clear" w:color="auto" w:fill="548DD4" w:themeFill="text2" w:themeFillTint="99"/>
      <w:jc w:val="right"/>
      <w:rPr>
        <w:rFonts w:ascii="Arial" w:hAnsi="Arial" w:cs="Arial"/>
        <w:i/>
        <w:color w:val="FFFFFF" w:themeColor="background1"/>
        <w:lang w:val="es-ES"/>
      </w:rPr>
    </w:pPr>
    <w:r w:rsidRPr="00E970F0">
      <w:rPr>
        <w:rFonts w:ascii="Arial" w:hAnsi="Arial" w:cs="Arial"/>
        <w:i/>
        <w:color w:val="FFFFFF" w:themeColor="background1"/>
      </w:rPr>
      <w:ptab w:relativeTo="margin" w:alignment="center" w:leader="none"/>
    </w:r>
    <w:r w:rsidRPr="00E970F0">
      <w:rPr>
        <w:rFonts w:ascii="Arial" w:hAnsi="Arial" w:cs="Arial"/>
        <w:i/>
        <w:color w:val="FFFFFF" w:themeColor="background1"/>
        <w:lang w:val="es-ES"/>
      </w:rPr>
      <w:t>Metodología – Encuesta de Especificaciones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3CA"/>
    <w:multiLevelType w:val="hybridMultilevel"/>
    <w:tmpl w:val="34C4A13A"/>
    <w:lvl w:ilvl="0" w:tplc="4A9EFE8E">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F9C1552"/>
    <w:multiLevelType w:val="hybridMultilevel"/>
    <w:tmpl w:val="5EC87606"/>
    <w:lvl w:ilvl="0" w:tplc="400A0001">
      <w:start w:val="1"/>
      <w:numFmt w:val="bullet"/>
      <w:lvlText w:val=""/>
      <w:lvlJc w:val="left"/>
      <w:pPr>
        <w:ind w:left="1020" w:hanging="360"/>
      </w:pPr>
      <w:rPr>
        <w:rFonts w:ascii="Symbol" w:hAnsi="Symbol" w:hint="default"/>
      </w:rPr>
    </w:lvl>
    <w:lvl w:ilvl="1" w:tplc="400A0003" w:tentative="1">
      <w:start w:val="1"/>
      <w:numFmt w:val="bullet"/>
      <w:lvlText w:val="o"/>
      <w:lvlJc w:val="left"/>
      <w:pPr>
        <w:ind w:left="1740" w:hanging="360"/>
      </w:pPr>
      <w:rPr>
        <w:rFonts w:ascii="Courier New" w:hAnsi="Courier New" w:cs="Courier New" w:hint="default"/>
      </w:rPr>
    </w:lvl>
    <w:lvl w:ilvl="2" w:tplc="400A0005" w:tentative="1">
      <w:start w:val="1"/>
      <w:numFmt w:val="bullet"/>
      <w:lvlText w:val=""/>
      <w:lvlJc w:val="left"/>
      <w:pPr>
        <w:ind w:left="2460" w:hanging="360"/>
      </w:pPr>
      <w:rPr>
        <w:rFonts w:ascii="Wingdings" w:hAnsi="Wingdings" w:hint="default"/>
      </w:rPr>
    </w:lvl>
    <w:lvl w:ilvl="3" w:tplc="400A0001" w:tentative="1">
      <w:start w:val="1"/>
      <w:numFmt w:val="bullet"/>
      <w:lvlText w:val=""/>
      <w:lvlJc w:val="left"/>
      <w:pPr>
        <w:ind w:left="3180" w:hanging="360"/>
      </w:pPr>
      <w:rPr>
        <w:rFonts w:ascii="Symbol" w:hAnsi="Symbol" w:hint="default"/>
      </w:rPr>
    </w:lvl>
    <w:lvl w:ilvl="4" w:tplc="400A0003" w:tentative="1">
      <w:start w:val="1"/>
      <w:numFmt w:val="bullet"/>
      <w:lvlText w:val="o"/>
      <w:lvlJc w:val="left"/>
      <w:pPr>
        <w:ind w:left="3900" w:hanging="360"/>
      </w:pPr>
      <w:rPr>
        <w:rFonts w:ascii="Courier New" w:hAnsi="Courier New" w:cs="Courier New" w:hint="default"/>
      </w:rPr>
    </w:lvl>
    <w:lvl w:ilvl="5" w:tplc="400A0005" w:tentative="1">
      <w:start w:val="1"/>
      <w:numFmt w:val="bullet"/>
      <w:lvlText w:val=""/>
      <w:lvlJc w:val="left"/>
      <w:pPr>
        <w:ind w:left="4620" w:hanging="360"/>
      </w:pPr>
      <w:rPr>
        <w:rFonts w:ascii="Wingdings" w:hAnsi="Wingdings" w:hint="default"/>
      </w:rPr>
    </w:lvl>
    <w:lvl w:ilvl="6" w:tplc="400A0001" w:tentative="1">
      <w:start w:val="1"/>
      <w:numFmt w:val="bullet"/>
      <w:lvlText w:val=""/>
      <w:lvlJc w:val="left"/>
      <w:pPr>
        <w:ind w:left="5340" w:hanging="360"/>
      </w:pPr>
      <w:rPr>
        <w:rFonts w:ascii="Symbol" w:hAnsi="Symbol" w:hint="default"/>
      </w:rPr>
    </w:lvl>
    <w:lvl w:ilvl="7" w:tplc="400A0003" w:tentative="1">
      <w:start w:val="1"/>
      <w:numFmt w:val="bullet"/>
      <w:lvlText w:val="o"/>
      <w:lvlJc w:val="left"/>
      <w:pPr>
        <w:ind w:left="6060" w:hanging="360"/>
      </w:pPr>
      <w:rPr>
        <w:rFonts w:ascii="Courier New" w:hAnsi="Courier New" w:cs="Courier New" w:hint="default"/>
      </w:rPr>
    </w:lvl>
    <w:lvl w:ilvl="8" w:tplc="400A0005" w:tentative="1">
      <w:start w:val="1"/>
      <w:numFmt w:val="bullet"/>
      <w:lvlText w:val=""/>
      <w:lvlJc w:val="left"/>
      <w:pPr>
        <w:ind w:left="6780" w:hanging="360"/>
      </w:pPr>
      <w:rPr>
        <w:rFonts w:ascii="Wingdings" w:hAnsi="Wingdings" w:hint="default"/>
      </w:rPr>
    </w:lvl>
  </w:abstractNum>
  <w:abstractNum w:abstractNumId="2" w15:restartNumberingAfterBreak="0">
    <w:nsid w:val="1CD66935"/>
    <w:multiLevelType w:val="hybridMultilevel"/>
    <w:tmpl w:val="707E0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A217F7"/>
    <w:multiLevelType w:val="multilevel"/>
    <w:tmpl w:val="1F6CC6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ED13CC"/>
    <w:multiLevelType w:val="multilevel"/>
    <w:tmpl w:val="6262A3B6"/>
    <w:lvl w:ilvl="0">
      <w:start w:val="2"/>
      <w:numFmt w:val="decimal"/>
      <w:lvlText w:val="%1"/>
      <w:lvlJc w:val="left"/>
      <w:pPr>
        <w:ind w:left="360" w:hanging="360"/>
      </w:pPr>
      <w:rPr>
        <w:rFonts w:ascii="TrebuchetMS-Bold" w:hAnsi="TrebuchetMS-Bold" w:cs="TrebuchetMS-Bold" w:hint="default"/>
        <w:b/>
        <w:color w:val="0066FF"/>
        <w:sz w:val="22"/>
      </w:rPr>
    </w:lvl>
    <w:lvl w:ilvl="1">
      <w:start w:val="1"/>
      <w:numFmt w:val="decimal"/>
      <w:lvlText w:val="%1.%2"/>
      <w:lvlJc w:val="left"/>
      <w:pPr>
        <w:ind w:left="1440" w:hanging="360"/>
      </w:pPr>
      <w:rPr>
        <w:rFonts w:ascii="TrebuchetMS-Bold" w:hAnsi="TrebuchetMS-Bold" w:cs="TrebuchetMS-Bold" w:hint="default"/>
        <w:b/>
        <w:color w:val="0066FF"/>
        <w:sz w:val="22"/>
      </w:rPr>
    </w:lvl>
    <w:lvl w:ilvl="2">
      <w:start w:val="1"/>
      <w:numFmt w:val="decimal"/>
      <w:lvlText w:val="%1.%2.%3"/>
      <w:lvlJc w:val="left"/>
      <w:pPr>
        <w:ind w:left="2880" w:hanging="720"/>
      </w:pPr>
      <w:rPr>
        <w:rFonts w:ascii="TrebuchetMS-Bold" w:hAnsi="TrebuchetMS-Bold" w:cs="TrebuchetMS-Bold" w:hint="default"/>
        <w:b/>
        <w:color w:val="0066FF"/>
        <w:sz w:val="22"/>
      </w:rPr>
    </w:lvl>
    <w:lvl w:ilvl="3">
      <w:start w:val="1"/>
      <w:numFmt w:val="decimal"/>
      <w:lvlText w:val="%1.%2.%3.%4"/>
      <w:lvlJc w:val="left"/>
      <w:pPr>
        <w:ind w:left="3960" w:hanging="720"/>
      </w:pPr>
      <w:rPr>
        <w:rFonts w:ascii="TrebuchetMS-Bold" w:hAnsi="TrebuchetMS-Bold" w:cs="TrebuchetMS-Bold" w:hint="default"/>
        <w:b/>
        <w:color w:val="0066FF"/>
        <w:sz w:val="22"/>
      </w:rPr>
    </w:lvl>
    <w:lvl w:ilvl="4">
      <w:start w:val="1"/>
      <w:numFmt w:val="decimal"/>
      <w:lvlText w:val="%1.%2.%3.%4.%5"/>
      <w:lvlJc w:val="left"/>
      <w:pPr>
        <w:ind w:left="5400" w:hanging="1080"/>
      </w:pPr>
      <w:rPr>
        <w:rFonts w:ascii="TrebuchetMS-Bold" w:hAnsi="TrebuchetMS-Bold" w:cs="TrebuchetMS-Bold" w:hint="default"/>
        <w:b/>
        <w:color w:val="0066FF"/>
        <w:sz w:val="22"/>
      </w:rPr>
    </w:lvl>
    <w:lvl w:ilvl="5">
      <w:start w:val="1"/>
      <w:numFmt w:val="decimal"/>
      <w:lvlText w:val="%1.%2.%3.%4.%5.%6"/>
      <w:lvlJc w:val="left"/>
      <w:pPr>
        <w:ind w:left="6840" w:hanging="1440"/>
      </w:pPr>
      <w:rPr>
        <w:rFonts w:ascii="TrebuchetMS-Bold" w:hAnsi="TrebuchetMS-Bold" w:cs="TrebuchetMS-Bold" w:hint="default"/>
        <w:b/>
        <w:color w:val="0066FF"/>
        <w:sz w:val="22"/>
      </w:rPr>
    </w:lvl>
    <w:lvl w:ilvl="6">
      <w:start w:val="1"/>
      <w:numFmt w:val="decimal"/>
      <w:lvlText w:val="%1.%2.%3.%4.%5.%6.%7"/>
      <w:lvlJc w:val="left"/>
      <w:pPr>
        <w:ind w:left="7920" w:hanging="1440"/>
      </w:pPr>
      <w:rPr>
        <w:rFonts w:ascii="TrebuchetMS-Bold" w:hAnsi="TrebuchetMS-Bold" w:cs="TrebuchetMS-Bold" w:hint="default"/>
        <w:b/>
        <w:color w:val="0066FF"/>
        <w:sz w:val="22"/>
      </w:rPr>
    </w:lvl>
    <w:lvl w:ilvl="7">
      <w:start w:val="1"/>
      <w:numFmt w:val="decimal"/>
      <w:lvlText w:val="%1.%2.%3.%4.%5.%6.%7.%8"/>
      <w:lvlJc w:val="left"/>
      <w:pPr>
        <w:ind w:left="9360" w:hanging="1800"/>
      </w:pPr>
      <w:rPr>
        <w:rFonts w:ascii="TrebuchetMS-Bold" w:hAnsi="TrebuchetMS-Bold" w:cs="TrebuchetMS-Bold" w:hint="default"/>
        <w:b/>
        <w:color w:val="0066FF"/>
        <w:sz w:val="22"/>
      </w:rPr>
    </w:lvl>
    <w:lvl w:ilvl="8">
      <w:start w:val="1"/>
      <w:numFmt w:val="decimal"/>
      <w:lvlText w:val="%1.%2.%3.%4.%5.%6.%7.%8.%9"/>
      <w:lvlJc w:val="left"/>
      <w:pPr>
        <w:ind w:left="10440" w:hanging="1800"/>
      </w:pPr>
      <w:rPr>
        <w:rFonts w:ascii="TrebuchetMS-Bold" w:hAnsi="TrebuchetMS-Bold" w:cs="TrebuchetMS-Bold" w:hint="default"/>
        <w:b/>
        <w:color w:val="0066FF"/>
        <w:sz w:val="22"/>
      </w:rPr>
    </w:lvl>
  </w:abstractNum>
  <w:abstractNum w:abstractNumId="5" w15:restartNumberingAfterBreak="0">
    <w:nsid w:val="2D641A48"/>
    <w:multiLevelType w:val="hybridMultilevel"/>
    <w:tmpl w:val="16D40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E2B8B"/>
    <w:multiLevelType w:val="hybridMultilevel"/>
    <w:tmpl w:val="BCE06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282481"/>
    <w:multiLevelType w:val="hybridMultilevel"/>
    <w:tmpl w:val="567EA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245F26"/>
    <w:multiLevelType w:val="hybridMultilevel"/>
    <w:tmpl w:val="64E6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9570EC"/>
    <w:multiLevelType w:val="hybridMultilevel"/>
    <w:tmpl w:val="C792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6294"/>
    <w:multiLevelType w:val="hybridMultilevel"/>
    <w:tmpl w:val="F36C38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2402D5"/>
    <w:multiLevelType w:val="hybridMultilevel"/>
    <w:tmpl w:val="26F60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4A7074"/>
    <w:multiLevelType w:val="hybridMultilevel"/>
    <w:tmpl w:val="3D2077EA"/>
    <w:lvl w:ilvl="0" w:tplc="400A0001">
      <w:start w:val="1"/>
      <w:numFmt w:val="bullet"/>
      <w:lvlText w:val=""/>
      <w:lvlJc w:val="left"/>
      <w:pPr>
        <w:ind w:left="1797" w:hanging="360"/>
      </w:pPr>
      <w:rPr>
        <w:rFonts w:ascii="Symbol" w:hAnsi="Symbol" w:hint="default"/>
      </w:rPr>
    </w:lvl>
    <w:lvl w:ilvl="1" w:tplc="400A0003" w:tentative="1">
      <w:start w:val="1"/>
      <w:numFmt w:val="bullet"/>
      <w:lvlText w:val="o"/>
      <w:lvlJc w:val="left"/>
      <w:pPr>
        <w:ind w:left="2517" w:hanging="360"/>
      </w:pPr>
      <w:rPr>
        <w:rFonts w:ascii="Courier New" w:hAnsi="Courier New" w:cs="Courier New" w:hint="default"/>
      </w:rPr>
    </w:lvl>
    <w:lvl w:ilvl="2" w:tplc="400A0005" w:tentative="1">
      <w:start w:val="1"/>
      <w:numFmt w:val="bullet"/>
      <w:lvlText w:val=""/>
      <w:lvlJc w:val="left"/>
      <w:pPr>
        <w:ind w:left="3237" w:hanging="360"/>
      </w:pPr>
      <w:rPr>
        <w:rFonts w:ascii="Wingdings" w:hAnsi="Wingdings" w:hint="default"/>
      </w:rPr>
    </w:lvl>
    <w:lvl w:ilvl="3" w:tplc="400A0001" w:tentative="1">
      <w:start w:val="1"/>
      <w:numFmt w:val="bullet"/>
      <w:lvlText w:val=""/>
      <w:lvlJc w:val="left"/>
      <w:pPr>
        <w:ind w:left="3957" w:hanging="360"/>
      </w:pPr>
      <w:rPr>
        <w:rFonts w:ascii="Symbol" w:hAnsi="Symbol" w:hint="default"/>
      </w:rPr>
    </w:lvl>
    <w:lvl w:ilvl="4" w:tplc="400A0003" w:tentative="1">
      <w:start w:val="1"/>
      <w:numFmt w:val="bullet"/>
      <w:lvlText w:val="o"/>
      <w:lvlJc w:val="left"/>
      <w:pPr>
        <w:ind w:left="4677" w:hanging="360"/>
      </w:pPr>
      <w:rPr>
        <w:rFonts w:ascii="Courier New" w:hAnsi="Courier New" w:cs="Courier New" w:hint="default"/>
      </w:rPr>
    </w:lvl>
    <w:lvl w:ilvl="5" w:tplc="400A0005" w:tentative="1">
      <w:start w:val="1"/>
      <w:numFmt w:val="bullet"/>
      <w:lvlText w:val=""/>
      <w:lvlJc w:val="left"/>
      <w:pPr>
        <w:ind w:left="5397" w:hanging="360"/>
      </w:pPr>
      <w:rPr>
        <w:rFonts w:ascii="Wingdings" w:hAnsi="Wingdings" w:hint="default"/>
      </w:rPr>
    </w:lvl>
    <w:lvl w:ilvl="6" w:tplc="400A0001" w:tentative="1">
      <w:start w:val="1"/>
      <w:numFmt w:val="bullet"/>
      <w:lvlText w:val=""/>
      <w:lvlJc w:val="left"/>
      <w:pPr>
        <w:ind w:left="6117" w:hanging="360"/>
      </w:pPr>
      <w:rPr>
        <w:rFonts w:ascii="Symbol" w:hAnsi="Symbol" w:hint="default"/>
      </w:rPr>
    </w:lvl>
    <w:lvl w:ilvl="7" w:tplc="400A0003" w:tentative="1">
      <w:start w:val="1"/>
      <w:numFmt w:val="bullet"/>
      <w:lvlText w:val="o"/>
      <w:lvlJc w:val="left"/>
      <w:pPr>
        <w:ind w:left="6837" w:hanging="360"/>
      </w:pPr>
      <w:rPr>
        <w:rFonts w:ascii="Courier New" w:hAnsi="Courier New" w:cs="Courier New" w:hint="default"/>
      </w:rPr>
    </w:lvl>
    <w:lvl w:ilvl="8" w:tplc="400A0005" w:tentative="1">
      <w:start w:val="1"/>
      <w:numFmt w:val="bullet"/>
      <w:lvlText w:val=""/>
      <w:lvlJc w:val="left"/>
      <w:pPr>
        <w:ind w:left="7557" w:hanging="360"/>
      </w:pPr>
      <w:rPr>
        <w:rFonts w:ascii="Wingdings" w:hAnsi="Wingdings" w:hint="default"/>
      </w:rPr>
    </w:lvl>
  </w:abstractNum>
  <w:abstractNum w:abstractNumId="13" w15:restartNumberingAfterBreak="0">
    <w:nsid w:val="4ADA6431"/>
    <w:multiLevelType w:val="hybridMultilevel"/>
    <w:tmpl w:val="357E7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3256AA"/>
    <w:multiLevelType w:val="hybridMultilevel"/>
    <w:tmpl w:val="785E1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032855"/>
    <w:multiLevelType w:val="hybridMultilevel"/>
    <w:tmpl w:val="E91C65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3B91FCE"/>
    <w:multiLevelType w:val="hybridMultilevel"/>
    <w:tmpl w:val="CC3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DC5210"/>
    <w:multiLevelType w:val="multilevel"/>
    <w:tmpl w:val="E8521482"/>
    <w:lvl w:ilvl="0">
      <w:start w:val="9"/>
      <w:numFmt w:val="decimal"/>
      <w:lvlText w:val="%1"/>
      <w:lvlJc w:val="left"/>
      <w:pPr>
        <w:ind w:left="480" w:hanging="480"/>
      </w:pPr>
      <w:rPr>
        <w:rFonts w:hint="default"/>
      </w:rPr>
    </w:lvl>
    <w:lvl w:ilvl="1">
      <w:start w:val="1"/>
      <w:numFmt w:val="decimal"/>
      <w:lvlText w:val="%1.%2"/>
      <w:lvlJc w:val="left"/>
      <w:pPr>
        <w:ind w:left="1018" w:hanging="480"/>
      </w:pPr>
      <w:rPr>
        <w:rFonts w:hint="default"/>
      </w:rPr>
    </w:lvl>
    <w:lvl w:ilvl="2">
      <w:start w:val="1"/>
      <w:numFmt w:val="decimal"/>
      <w:lvlText w:val="%1.%2.%3"/>
      <w:lvlJc w:val="left"/>
      <w:pPr>
        <w:ind w:left="1796" w:hanging="720"/>
      </w:pPr>
      <w:rPr>
        <w:rFonts w:hint="default"/>
      </w:rPr>
    </w:lvl>
    <w:lvl w:ilvl="3">
      <w:start w:val="1"/>
      <w:numFmt w:val="decimal"/>
      <w:lvlText w:val="%1.%2.%3.%4"/>
      <w:lvlJc w:val="left"/>
      <w:pPr>
        <w:ind w:left="2334" w:hanging="72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4130" w:hanging="144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566" w:hanging="1800"/>
      </w:pPr>
      <w:rPr>
        <w:rFonts w:hint="default"/>
      </w:rPr>
    </w:lvl>
    <w:lvl w:ilvl="8">
      <w:start w:val="1"/>
      <w:numFmt w:val="decimal"/>
      <w:lvlText w:val="%1.%2.%3.%4.%5.%6.%7.%8.%9"/>
      <w:lvlJc w:val="left"/>
      <w:pPr>
        <w:ind w:left="6104" w:hanging="1800"/>
      </w:pPr>
      <w:rPr>
        <w:rFonts w:hint="default"/>
      </w:rPr>
    </w:lvl>
  </w:abstractNum>
  <w:abstractNum w:abstractNumId="18" w15:restartNumberingAfterBreak="0">
    <w:nsid w:val="56FC4D06"/>
    <w:multiLevelType w:val="hybridMultilevel"/>
    <w:tmpl w:val="CB2E2432"/>
    <w:lvl w:ilvl="0" w:tplc="4A9EFE8E">
      <w:start w:val="1"/>
      <w:numFmt w:val="bullet"/>
      <w:lvlText w:val=""/>
      <w:lvlJc w:val="left"/>
      <w:pPr>
        <w:ind w:left="1020" w:hanging="360"/>
      </w:pPr>
      <w:rPr>
        <w:rFonts w:ascii="Wingdings" w:hAnsi="Wingdings" w:hint="default"/>
      </w:rPr>
    </w:lvl>
    <w:lvl w:ilvl="1" w:tplc="400A0003" w:tentative="1">
      <w:start w:val="1"/>
      <w:numFmt w:val="bullet"/>
      <w:lvlText w:val="o"/>
      <w:lvlJc w:val="left"/>
      <w:pPr>
        <w:ind w:left="1740" w:hanging="360"/>
      </w:pPr>
      <w:rPr>
        <w:rFonts w:ascii="Courier New" w:hAnsi="Courier New" w:cs="Courier New" w:hint="default"/>
      </w:rPr>
    </w:lvl>
    <w:lvl w:ilvl="2" w:tplc="400A0005" w:tentative="1">
      <w:start w:val="1"/>
      <w:numFmt w:val="bullet"/>
      <w:lvlText w:val=""/>
      <w:lvlJc w:val="left"/>
      <w:pPr>
        <w:ind w:left="2460" w:hanging="360"/>
      </w:pPr>
      <w:rPr>
        <w:rFonts w:ascii="Wingdings" w:hAnsi="Wingdings" w:hint="default"/>
      </w:rPr>
    </w:lvl>
    <w:lvl w:ilvl="3" w:tplc="400A0001" w:tentative="1">
      <w:start w:val="1"/>
      <w:numFmt w:val="bullet"/>
      <w:lvlText w:val=""/>
      <w:lvlJc w:val="left"/>
      <w:pPr>
        <w:ind w:left="3180" w:hanging="360"/>
      </w:pPr>
      <w:rPr>
        <w:rFonts w:ascii="Symbol" w:hAnsi="Symbol" w:hint="default"/>
      </w:rPr>
    </w:lvl>
    <w:lvl w:ilvl="4" w:tplc="400A0003" w:tentative="1">
      <w:start w:val="1"/>
      <w:numFmt w:val="bullet"/>
      <w:lvlText w:val="o"/>
      <w:lvlJc w:val="left"/>
      <w:pPr>
        <w:ind w:left="3900" w:hanging="360"/>
      </w:pPr>
      <w:rPr>
        <w:rFonts w:ascii="Courier New" w:hAnsi="Courier New" w:cs="Courier New" w:hint="default"/>
      </w:rPr>
    </w:lvl>
    <w:lvl w:ilvl="5" w:tplc="400A0005" w:tentative="1">
      <w:start w:val="1"/>
      <w:numFmt w:val="bullet"/>
      <w:lvlText w:val=""/>
      <w:lvlJc w:val="left"/>
      <w:pPr>
        <w:ind w:left="4620" w:hanging="360"/>
      </w:pPr>
      <w:rPr>
        <w:rFonts w:ascii="Wingdings" w:hAnsi="Wingdings" w:hint="default"/>
      </w:rPr>
    </w:lvl>
    <w:lvl w:ilvl="6" w:tplc="400A0001" w:tentative="1">
      <w:start w:val="1"/>
      <w:numFmt w:val="bullet"/>
      <w:lvlText w:val=""/>
      <w:lvlJc w:val="left"/>
      <w:pPr>
        <w:ind w:left="5340" w:hanging="360"/>
      </w:pPr>
      <w:rPr>
        <w:rFonts w:ascii="Symbol" w:hAnsi="Symbol" w:hint="default"/>
      </w:rPr>
    </w:lvl>
    <w:lvl w:ilvl="7" w:tplc="400A0003" w:tentative="1">
      <w:start w:val="1"/>
      <w:numFmt w:val="bullet"/>
      <w:lvlText w:val="o"/>
      <w:lvlJc w:val="left"/>
      <w:pPr>
        <w:ind w:left="6060" w:hanging="360"/>
      </w:pPr>
      <w:rPr>
        <w:rFonts w:ascii="Courier New" w:hAnsi="Courier New" w:cs="Courier New" w:hint="default"/>
      </w:rPr>
    </w:lvl>
    <w:lvl w:ilvl="8" w:tplc="400A0005" w:tentative="1">
      <w:start w:val="1"/>
      <w:numFmt w:val="bullet"/>
      <w:lvlText w:val=""/>
      <w:lvlJc w:val="left"/>
      <w:pPr>
        <w:ind w:left="6780" w:hanging="360"/>
      </w:pPr>
      <w:rPr>
        <w:rFonts w:ascii="Wingdings" w:hAnsi="Wingdings" w:hint="default"/>
      </w:rPr>
    </w:lvl>
  </w:abstractNum>
  <w:abstractNum w:abstractNumId="19" w15:restartNumberingAfterBreak="0">
    <w:nsid w:val="5B081A76"/>
    <w:multiLevelType w:val="multilevel"/>
    <w:tmpl w:val="1F6CC6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5A67EE"/>
    <w:multiLevelType w:val="hybridMultilevel"/>
    <w:tmpl w:val="C39C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AC76F6"/>
    <w:multiLevelType w:val="multilevel"/>
    <w:tmpl w:val="1F6CC6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C6527DC"/>
    <w:multiLevelType w:val="hybridMultilevel"/>
    <w:tmpl w:val="A6FC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3AC55BC"/>
    <w:multiLevelType w:val="hybridMultilevel"/>
    <w:tmpl w:val="949A3B98"/>
    <w:lvl w:ilvl="0" w:tplc="A4DABB5E">
      <w:start w:val="1"/>
      <w:numFmt w:val="bullet"/>
      <w:lvlText w:val=""/>
      <w:lvlJc w:val="left"/>
      <w:pPr>
        <w:tabs>
          <w:tab w:val="num" w:pos="720"/>
        </w:tabs>
        <w:ind w:left="720" w:hanging="360"/>
      </w:pPr>
      <w:rPr>
        <w:rFonts w:ascii="Wingdings" w:hAnsi="Wingdings" w:hint="default"/>
      </w:rPr>
    </w:lvl>
    <w:lvl w:ilvl="1" w:tplc="86C4A9E0" w:tentative="1">
      <w:start w:val="1"/>
      <w:numFmt w:val="bullet"/>
      <w:lvlText w:val=""/>
      <w:lvlJc w:val="left"/>
      <w:pPr>
        <w:tabs>
          <w:tab w:val="num" w:pos="1440"/>
        </w:tabs>
        <w:ind w:left="1440" w:hanging="360"/>
      </w:pPr>
      <w:rPr>
        <w:rFonts w:ascii="Wingdings" w:hAnsi="Wingdings" w:hint="default"/>
      </w:rPr>
    </w:lvl>
    <w:lvl w:ilvl="2" w:tplc="6C8249C2" w:tentative="1">
      <w:start w:val="1"/>
      <w:numFmt w:val="bullet"/>
      <w:lvlText w:val=""/>
      <w:lvlJc w:val="left"/>
      <w:pPr>
        <w:tabs>
          <w:tab w:val="num" w:pos="2160"/>
        </w:tabs>
        <w:ind w:left="2160" w:hanging="360"/>
      </w:pPr>
      <w:rPr>
        <w:rFonts w:ascii="Wingdings" w:hAnsi="Wingdings" w:hint="default"/>
      </w:rPr>
    </w:lvl>
    <w:lvl w:ilvl="3" w:tplc="1C48766C" w:tentative="1">
      <w:start w:val="1"/>
      <w:numFmt w:val="bullet"/>
      <w:lvlText w:val=""/>
      <w:lvlJc w:val="left"/>
      <w:pPr>
        <w:tabs>
          <w:tab w:val="num" w:pos="2880"/>
        </w:tabs>
        <w:ind w:left="2880" w:hanging="360"/>
      </w:pPr>
      <w:rPr>
        <w:rFonts w:ascii="Wingdings" w:hAnsi="Wingdings" w:hint="default"/>
      </w:rPr>
    </w:lvl>
    <w:lvl w:ilvl="4" w:tplc="7E3AD68E" w:tentative="1">
      <w:start w:val="1"/>
      <w:numFmt w:val="bullet"/>
      <w:lvlText w:val=""/>
      <w:lvlJc w:val="left"/>
      <w:pPr>
        <w:tabs>
          <w:tab w:val="num" w:pos="3600"/>
        </w:tabs>
        <w:ind w:left="3600" w:hanging="360"/>
      </w:pPr>
      <w:rPr>
        <w:rFonts w:ascii="Wingdings" w:hAnsi="Wingdings" w:hint="default"/>
      </w:rPr>
    </w:lvl>
    <w:lvl w:ilvl="5" w:tplc="A57C300A" w:tentative="1">
      <w:start w:val="1"/>
      <w:numFmt w:val="bullet"/>
      <w:lvlText w:val=""/>
      <w:lvlJc w:val="left"/>
      <w:pPr>
        <w:tabs>
          <w:tab w:val="num" w:pos="4320"/>
        </w:tabs>
        <w:ind w:left="4320" w:hanging="360"/>
      </w:pPr>
      <w:rPr>
        <w:rFonts w:ascii="Wingdings" w:hAnsi="Wingdings" w:hint="default"/>
      </w:rPr>
    </w:lvl>
    <w:lvl w:ilvl="6" w:tplc="520AB58E" w:tentative="1">
      <w:start w:val="1"/>
      <w:numFmt w:val="bullet"/>
      <w:lvlText w:val=""/>
      <w:lvlJc w:val="left"/>
      <w:pPr>
        <w:tabs>
          <w:tab w:val="num" w:pos="5040"/>
        </w:tabs>
        <w:ind w:left="5040" w:hanging="360"/>
      </w:pPr>
      <w:rPr>
        <w:rFonts w:ascii="Wingdings" w:hAnsi="Wingdings" w:hint="default"/>
      </w:rPr>
    </w:lvl>
    <w:lvl w:ilvl="7" w:tplc="AAAC0F48" w:tentative="1">
      <w:start w:val="1"/>
      <w:numFmt w:val="bullet"/>
      <w:lvlText w:val=""/>
      <w:lvlJc w:val="left"/>
      <w:pPr>
        <w:tabs>
          <w:tab w:val="num" w:pos="5760"/>
        </w:tabs>
        <w:ind w:left="5760" w:hanging="360"/>
      </w:pPr>
      <w:rPr>
        <w:rFonts w:ascii="Wingdings" w:hAnsi="Wingdings" w:hint="default"/>
      </w:rPr>
    </w:lvl>
    <w:lvl w:ilvl="8" w:tplc="BD4EE7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1E62D8"/>
    <w:multiLevelType w:val="hybridMultilevel"/>
    <w:tmpl w:val="13842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43084F"/>
    <w:multiLevelType w:val="hybridMultilevel"/>
    <w:tmpl w:val="41CEFCC2"/>
    <w:lvl w:ilvl="0" w:tplc="4A9EFE8E">
      <w:start w:val="1"/>
      <w:numFmt w:val="bullet"/>
      <w:lvlText w:val=""/>
      <w:lvlJc w:val="left"/>
      <w:pPr>
        <w:ind w:left="1797" w:hanging="360"/>
      </w:pPr>
      <w:rPr>
        <w:rFonts w:ascii="Wingdings" w:hAnsi="Wingdings" w:hint="default"/>
      </w:rPr>
    </w:lvl>
    <w:lvl w:ilvl="1" w:tplc="400A0003" w:tentative="1">
      <w:start w:val="1"/>
      <w:numFmt w:val="bullet"/>
      <w:lvlText w:val="o"/>
      <w:lvlJc w:val="left"/>
      <w:pPr>
        <w:ind w:left="2517" w:hanging="360"/>
      </w:pPr>
      <w:rPr>
        <w:rFonts w:ascii="Courier New" w:hAnsi="Courier New" w:cs="Courier New" w:hint="default"/>
      </w:rPr>
    </w:lvl>
    <w:lvl w:ilvl="2" w:tplc="400A0005" w:tentative="1">
      <w:start w:val="1"/>
      <w:numFmt w:val="bullet"/>
      <w:lvlText w:val=""/>
      <w:lvlJc w:val="left"/>
      <w:pPr>
        <w:ind w:left="3237" w:hanging="360"/>
      </w:pPr>
      <w:rPr>
        <w:rFonts w:ascii="Wingdings" w:hAnsi="Wingdings" w:hint="default"/>
      </w:rPr>
    </w:lvl>
    <w:lvl w:ilvl="3" w:tplc="400A0001" w:tentative="1">
      <w:start w:val="1"/>
      <w:numFmt w:val="bullet"/>
      <w:lvlText w:val=""/>
      <w:lvlJc w:val="left"/>
      <w:pPr>
        <w:ind w:left="3957" w:hanging="360"/>
      </w:pPr>
      <w:rPr>
        <w:rFonts w:ascii="Symbol" w:hAnsi="Symbol" w:hint="default"/>
      </w:rPr>
    </w:lvl>
    <w:lvl w:ilvl="4" w:tplc="400A0003" w:tentative="1">
      <w:start w:val="1"/>
      <w:numFmt w:val="bullet"/>
      <w:lvlText w:val="o"/>
      <w:lvlJc w:val="left"/>
      <w:pPr>
        <w:ind w:left="4677" w:hanging="360"/>
      </w:pPr>
      <w:rPr>
        <w:rFonts w:ascii="Courier New" w:hAnsi="Courier New" w:cs="Courier New" w:hint="default"/>
      </w:rPr>
    </w:lvl>
    <w:lvl w:ilvl="5" w:tplc="400A0005" w:tentative="1">
      <w:start w:val="1"/>
      <w:numFmt w:val="bullet"/>
      <w:lvlText w:val=""/>
      <w:lvlJc w:val="left"/>
      <w:pPr>
        <w:ind w:left="5397" w:hanging="360"/>
      </w:pPr>
      <w:rPr>
        <w:rFonts w:ascii="Wingdings" w:hAnsi="Wingdings" w:hint="default"/>
      </w:rPr>
    </w:lvl>
    <w:lvl w:ilvl="6" w:tplc="400A0001" w:tentative="1">
      <w:start w:val="1"/>
      <w:numFmt w:val="bullet"/>
      <w:lvlText w:val=""/>
      <w:lvlJc w:val="left"/>
      <w:pPr>
        <w:ind w:left="6117" w:hanging="360"/>
      </w:pPr>
      <w:rPr>
        <w:rFonts w:ascii="Symbol" w:hAnsi="Symbol" w:hint="default"/>
      </w:rPr>
    </w:lvl>
    <w:lvl w:ilvl="7" w:tplc="400A0003" w:tentative="1">
      <w:start w:val="1"/>
      <w:numFmt w:val="bullet"/>
      <w:lvlText w:val="o"/>
      <w:lvlJc w:val="left"/>
      <w:pPr>
        <w:ind w:left="6837" w:hanging="360"/>
      </w:pPr>
      <w:rPr>
        <w:rFonts w:ascii="Courier New" w:hAnsi="Courier New" w:cs="Courier New" w:hint="default"/>
      </w:rPr>
    </w:lvl>
    <w:lvl w:ilvl="8" w:tplc="400A0005" w:tentative="1">
      <w:start w:val="1"/>
      <w:numFmt w:val="bullet"/>
      <w:lvlText w:val=""/>
      <w:lvlJc w:val="left"/>
      <w:pPr>
        <w:ind w:left="7557" w:hanging="360"/>
      </w:pPr>
      <w:rPr>
        <w:rFonts w:ascii="Wingdings" w:hAnsi="Wingdings" w:hint="default"/>
      </w:rPr>
    </w:lvl>
  </w:abstractNum>
  <w:num w:numId="1">
    <w:abstractNumId w:val="21"/>
  </w:num>
  <w:num w:numId="2">
    <w:abstractNumId w:val="10"/>
  </w:num>
  <w:num w:numId="3">
    <w:abstractNumId w:val="4"/>
  </w:num>
  <w:num w:numId="4">
    <w:abstractNumId w:val="20"/>
  </w:num>
  <w:num w:numId="5">
    <w:abstractNumId w:val="3"/>
  </w:num>
  <w:num w:numId="6">
    <w:abstractNumId w:val="6"/>
  </w:num>
  <w:num w:numId="7">
    <w:abstractNumId w:val="19"/>
  </w:num>
  <w:num w:numId="8">
    <w:abstractNumId w:val="24"/>
  </w:num>
  <w:num w:numId="9">
    <w:abstractNumId w:val="22"/>
  </w:num>
  <w:num w:numId="10">
    <w:abstractNumId w:val="2"/>
  </w:num>
  <w:num w:numId="11">
    <w:abstractNumId w:val="13"/>
  </w:num>
  <w:num w:numId="12">
    <w:abstractNumId w:val="8"/>
  </w:num>
  <w:num w:numId="13">
    <w:abstractNumId w:val="11"/>
  </w:num>
  <w:num w:numId="14">
    <w:abstractNumId w:val="14"/>
  </w:num>
  <w:num w:numId="15">
    <w:abstractNumId w:val="5"/>
  </w:num>
  <w:num w:numId="16">
    <w:abstractNumId w:val="7"/>
  </w:num>
  <w:num w:numId="17">
    <w:abstractNumId w:val="16"/>
  </w:num>
  <w:num w:numId="18">
    <w:abstractNumId w:val="17"/>
  </w:num>
  <w:num w:numId="19">
    <w:abstractNumId w:val="12"/>
  </w:num>
  <w:num w:numId="20">
    <w:abstractNumId w:val="9"/>
  </w:num>
  <w:num w:numId="21">
    <w:abstractNumId w:val="25"/>
  </w:num>
  <w:num w:numId="22">
    <w:abstractNumId w:val="15"/>
  </w:num>
  <w:num w:numId="23">
    <w:abstractNumId w:val="1"/>
  </w:num>
  <w:num w:numId="24">
    <w:abstractNumId w:val="18"/>
  </w:num>
  <w:num w:numId="25">
    <w:abstractNumId w:val="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FA"/>
    <w:rsid w:val="0000036B"/>
    <w:rsid w:val="00001590"/>
    <w:rsid w:val="000044C7"/>
    <w:rsid w:val="00016365"/>
    <w:rsid w:val="00022875"/>
    <w:rsid w:val="00034C2D"/>
    <w:rsid w:val="00046449"/>
    <w:rsid w:val="00052029"/>
    <w:rsid w:val="0005332E"/>
    <w:rsid w:val="00054B7D"/>
    <w:rsid w:val="000741CB"/>
    <w:rsid w:val="00076A00"/>
    <w:rsid w:val="00081A9C"/>
    <w:rsid w:val="00081E62"/>
    <w:rsid w:val="000820B6"/>
    <w:rsid w:val="00093BEF"/>
    <w:rsid w:val="0009465E"/>
    <w:rsid w:val="0009674F"/>
    <w:rsid w:val="000A6CD0"/>
    <w:rsid w:val="000A7CB3"/>
    <w:rsid w:val="000B2479"/>
    <w:rsid w:val="000B5042"/>
    <w:rsid w:val="000B541E"/>
    <w:rsid w:val="000B7FF1"/>
    <w:rsid w:val="000C41DD"/>
    <w:rsid w:val="000F0844"/>
    <w:rsid w:val="001127D6"/>
    <w:rsid w:val="001176B4"/>
    <w:rsid w:val="00120ECB"/>
    <w:rsid w:val="00136AD4"/>
    <w:rsid w:val="0013738B"/>
    <w:rsid w:val="001608D1"/>
    <w:rsid w:val="00162E46"/>
    <w:rsid w:val="001640FD"/>
    <w:rsid w:val="00164C2F"/>
    <w:rsid w:val="0017300F"/>
    <w:rsid w:val="001801D5"/>
    <w:rsid w:val="001858F5"/>
    <w:rsid w:val="001872CC"/>
    <w:rsid w:val="001874AB"/>
    <w:rsid w:val="00195386"/>
    <w:rsid w:val="001A2B78"/>
    <w:rsid w:val="001A59A0"/>
    <w:rsid w:val="001B359B"/>
    <w:rsid w:val="001B59B7"/>
    <w:rsid w:val="001C09F2"/>
    <w:rsid w:val="001C7967"/>
    <w:rsid w:val="001D26C5"/>
    <w:rsid w:val="001E0097"/>
    <w:rsid w:val="001E0600"/>
    <w:rsid w:val="001F1B6A"/>
    <w:rsid w:val="00203B74"/>
    <w:rsid w:val="00213934"/>
    <w:rsid w:val="00216A87"/>
    <w:rsid w:val="002246C6"/>
    <w:rsid w:val="00224E76"/>
    <w:rsid w:val="002262E4"/>
    <w:rsid w:val="00231260"/>
    <w:rsid w:val="0023441C"/>
    <w:rsid w:val="00237C54"/>
    <w:rsid w:val="00243C31"/>
    <w:rsid w:val="0025154E"/>
    <w:rsid w:val="00251A31"/>
    <w:rsid w:val="00262413"/>
    <w:rsid w:val="002667B5"/>
    <w:rsid w:val="00273AE2"/>
    <w:rsid w:val="0028659A"/>
    <w:rsid w:val="00296B06"/>
    <w:rsid w:val="002A3EFF"/>
    <w:rsid w:val="002A44FB"/>
    <w:rsid w:val="002B25ED"/>
    <w:rsid w:val="002C2A3A"/>
    <w:rsid w:val="002C3D71"/>
    <w:rsid w:val="002C65D9"/>
    <w:rsid w:val="002C6F74"/>
    <w:rsid w:val="002E1FE7"/>
    <w:rsid w:val="002E73F0"/>
    <w:rsid w:val="002F2CCA"/>
    <w:rsid w:val="00300FF0"/>
    <w:rsid w:val="00302B90"/>
    <w:rsid w:val="003141EE"/>
    <w:rsid w:val="003210EC"/>
    <w:rsid w:val="00322CE3"/>
    <w:rsid w:val="003247D8"/>
    <w:rsid w:val="00335A76"/>
    <w:rsid w:val="00343FA5"/>
    <w:rsid w:val="00350805"/>
    <w:rsid w:val="003514ED"/>
    <w:rsid w:val="003546DD"/>
    <w:rsid w:val="00360E31"/>
    <w:rsid w:val="003762EF"/>
    <w:rsid w:val="00377862"/>
    <w:rsid w:val="00383819"/>
    <w:rsid w:val="003A2F49"/>
    <w:rsid w:val="003A3AF0"/>
    <w:rsid w:val="003B4674"/>
    <w:rsid w:val="003B6AEB"/>
    <w:rsid w:val="003B77DC"/>
    <w:rsid w:val="003C4D40"/>
    <w:rsid w:val="003C6CF4"/>
    <w:rsid w:val="003D26BD"/>
    <w:rsid w:val="003D616A"/>
    <w:rsid w:val="003F4DC2"/>
    <w:rsid w:val="003F72C9"/>
    <w:rsid w:val="003F7665"/>
    <w:rsid w:val="00400F9A"/>
    <w:rsid w:val="00415AE3"/>
    <w:rsid w:val="00417C5A"/>
    <w:rsid w:val="00444379"/>
    <w:rsid w:val="00447ADB"/>
    <w:rsid w:val="00470F6B"/>
    <w:rsid w:val="00484209"/>
    <w:rsid w:val="00485D34"/>
    <w:rsid w:val="0048621B"/>
    <w:rsid w:val="00490014"/>
    <w:rsid w:val="00490890"/>
    <w:rsid w:val="004945CC"/>
    <w:rsid w:val="004A47FA"/>
    <w:rsid w:val="004A50D5"/>
    <w:rsid w:val="004A712E"/>
    <w:rsid w:val="005035AF"/>
    <w:rsid w:val="00504A05"/>
    <w:rsid w:val="00505B61"/>
    <w:rsid w:val="00516D7A"/>
    <w:rsid w:val="0052229C"/>
    <w:rsid w:val="00532699"/>
    <w:rsid w:val="0053756D"/>
    <w:rsid w:val="005437A5"/>
    <w:rsid w:val="0055332B"/>
    <w:rsid w:val="00554413"/>
    <w:rsid w:val="0056098D"/>
    <w:rsid w:val="00567BF2"/>
    <w:rsid w:val="00571844"/>
    <w:rsid w:val="00580D39"/>
    <w:rsid w:val="005A2791"/>
    <w:rsid w:val="005A3D06"/>
    <w:rsid w:val="005B5D91"/>
    <w:rsid w:val="005B6E51"/>
    <w:rsid w:val="005C3370"/>
    <w:rsid w:val="005C6FBC"/>
    <w:rsid w:val="005E4BB8"/>
    <w:rsid w:val="005F2BD7"/>
    <w:rsid w:val="005F3199"/>
    <w:rsid w:val="005F5ABF"/>
    <w:rsid w:val="00604F0D"/>
    <w:rsid w:val="006162B0"/>
    <w:rsid w:val="00617B32"/>
    <w:rsid w:val="00622906"/>
    <w:rsid w:val="00623D15"/>
    <w:rsid w:val="006322A5"/>
    <w:rsid w:val="00632DC5"/>
    <w:rsid w:val="00636D4A"/>
    <w:rsid w:val="00640151"/>
    <w:rsid w:val="00643B9E"/>
    <w:rsid w:val="00650875"/>
    <w:rsid w:val="00655D80"/>
    <w:rsid w:val="006603AE"/>
    <w:rsid w:val="006604D2"/>
    <w:rsid w:val="00673D36"/>
    <w:rsid w:val="00675BFA"/>
    <w:rsid w:val="006775A0"/>
    <w:rsid w:val="006843A6"/>
    <w:rsid w:val="00692FF2"/>
    <w:rsid w:val="006A2AC0"/>
    <w:rsid w:val="006B54A0"/>
    <w:rsid w:val="006B6F69"/>
    <w:rsid w:val="006C1BA0"/>
    <w:rsid w:val="006C6234"/>
    <w:rsid w:val="006C75C9"/>
    <w:rsid w:val="006D57A7"/>
    <w:rsid w:val="006D73BF"/>
    <w:rsid w:val="006E27FD"/>
    <w:rsid w:val="006F4C2B"/>
    <w:rsid w:val="00704CBE"/>
    <w:rsid w:val="00706E31"/>
    <w:rsid w:val="007101B0"/>
    <w:rsid w:val="00710604"/>
    <w:rsid w:val="00715E75"/>
    <w:rsid w:val="00724991"/>
    <w:rsid w:val="00725A41"/>
    <w:rsid w:val="007341CD"/>
    <w:rsid w:val="007409F0"/>
    <w:rsid w:val="007466FA"/>
    <w:rsid w:val="007472DE"/>
    <w:rsid w:val="00753465"/>
    <w:rsid w:val="00770A22"/>
    <w:rsid w:val="00772FFA"/>
    <w:rsid w:val="00774D1C"/>
    <w:rsid w:val="00777F90"/>
    <w:rsid w:val="00780492"/>
    <w:rsid w:val="00791AED"/>
    <w:rsid w:val="00792542"/>
    <w:rsid w:val="007A185F"/>
    <w:rsid w:val="007A3C4B"/>
    <w:rsid w:val="007B0A56"/>
    <w:rsid w:val="007B1843"/>
    <w:rsid w:val="007B2AFB"/>
    <w:rsid w:val="007D4E8A"/>
    <w:rsid w:val="007D6BA2"/>
    <w:rsid w:val="007E031E"/>
    <w:rsid w:val="007E086D"/>
    <w:rsid w:val="007E42CB"/>
    <w:rsid w:val="007E66ED"/>
    <w:rsid w:val="007E795B"/>
    <w:rsid w:val="00804D56"/>
    <w:rsid w:val="00813DA0"/>
    <w:rsid w:val="0081501F"/>
    <w:rsid w:val="008160B8"/>
    <w:rsid w:val="008220FF"/>
    <w:rsid w:val="00825A1C"/>
    <w:rsid w:val="00832ABC"/>
    <w:rsid w:val="00845DBB"/>
    <w:rsid w:val="008518CD"/>
    <w:rsid w:val="008563DF"/>
    <w:rsid w:val="00857468"/>
    <w:rsid w:val="00860CD0"/>
    <w:rsid w:val="00873E22"/>
    <w:rsid w:val="00874985"/>
    <w:rsid w:val="00875C8D"/>
    <w:rsid w:val="008816B0"/>
    <w:rsid w:val="008857EA"/>
    <w:rsid w:val="00895DD1"/>
    <w:rsid w:val="008A1F07"/>
    <w:rsid w:val="008B055F"/>
    <w:rsid w:val="008B34BD"/>
    <w:rsid w:val="008B7E74"/>
    <w:rsid w:val="008D1163"/>
    <w:rsid w:val="008D1F4F"/>
    <w:rsid w:val="008E5109"/>
    <w:rsid w:val="008F3CB5"/>
    <w:rsid w:val="008F55D3"/>
    <w:rsid w:val="00904BBC"/>
    <w:rsid w:val="0090616A"/>
    <w:rsid w:val="0091268E"/>
    <w:rsid w:val="00913362"/>
    <w:rsid w:val="00914097"/>
    <w:rsid w:val="00927B9B"/>
    <w:rsid w:val="00932049"/>
    <w:rsid w:val="00936ADC"/>
    <w:rsid w:val="0094256E"/>
    <w:rsid w:val="0094306E"/>
    <w:rsid w:val="00950A85"/>
    <w:rsid w:val="00953D3F"/>
    <w:rsid w:val="00963FC2"/>
    <w:rsid w:val="00972A8D"/>
    <w:rsid w:val="00974F78"/>
    <w:rsid w:val="0098184D"/>
    <w:rsid w:val="00994D3D"/>
    <w:rsid w:val="00994E90"/>
    <w:rsid w:val="009957C7"/>
    <w:rsid w:val="009A6DF5"/>
    <w:rsid w:val="009B0306"/>
    <w:rsid w:val="009B0727"/>
    <w:rsid w:val="009B545E"/>
    <w:rsid w:val="009C5C45"/>
    <w:rsid w:val="009D5783"/>
    <w:rsid w:val="009F32E3"/>
    <w:rsid w:val="00A036D7"/>
    <w:rsid w:val="00A06D15"/>
    <w:rsid w:val="00A07510"/>
    <w:rsid w:val="00A119D9"/>
    <w:rsid w:val="00A16E88"/>
    <w:rsid w:val="00A17234"/>
    <w:rsid w:val="00A212DD"/>
    <w:rsid w:val="00A239DA"/>
    <w:rsid w:val="00A30B12"/>
    <w:rsid w:val="00A44977"/>
    <w:rsid w:val="00A65206"/>
    <w:rsid w:val="00A72A35"/>
    <w:rsid w:val="00A843B2"/>
    <w:rsid w:val="00A91B4E"/>
    <w:rsid w:val="00A9720D"/>
    <w:rsid w:val="00AB0C2F"/>
    <w:rsid w:val="00AB31FF"/>
    <w:rsid w:val="00AB5885"/>
    <w:rsid w:val="00AB6703"/>
    <w:rsid w:val="00AC56FD"/>
    <w:rsid w:val="00AD4B68"/>
    <w:rsid w:val="00AD4FDB"/>
    <w:rsid w:val="00AE032C"/>
    <w:rsid w:val="00AE5421"/>
    <w:rsid w:val="00AF0880"/>
    <w:rsid w:val="00AF2263"/>
    <w:rsid w:val="00AF53E6"/>
    <w:rsid w:val="00AF5B15"/>
    <w:rsid w:val="00AF76E5"/>
    <w:rsid w:val="00B100CB"/>
    <w:rsid w:val="00B16CA5"/>
    <w:rsid w:val="00B272B9"/>
    <w:rsid w:val="00B276F5"/>
    <w:rsid w:val="00B324E6"/>
    <w:rsid w:val="00B3298E"/>
    <w:rsid w:val="00B3424D"/>
    <w:rsid w:val="00B41813"/>
    <w:rsid w:val="00B45C98"/>
    <w:rsid w:val="00B55AC1"/>
    <w:rsid w:val="00B6670A"/>
    <w:rsid w:val="00B750AB"/>
    <w:rsid w:val="00B90FF3"/>
    <w:rsid w:val="00BA0D15"/>
    <w:rsid w:val="00BA1192"/>
    <w:rsid w:val="00BB10DA"/>
    <w:rsid w:val="00BB7182"/>
    <w:rsid w:val="00BB7B99"/>
    <w:rsid w:val="00BC1503"/>
    <w:rsid w:val="00BD145B"/>
    <w:rsid w:val="00BD350C"/>
    <w:rsid w:val="00BD4688"/>
    <w:rsid w:val="00BE1ECE"/>
    <w:rsid w:val="00BE773B"/>
    <w:rsid w:val="00C01369"/>
    <w:rsid w:val="00C05672"/>
    <w:rsid w:val="00C1096B"/>
    <w:rsid w:val="00C16A9A"/>
    <w:rsid w:val="00C21152"/>
    <w:rsid w:val="00C230F8"/>
    <w:rsid w:val="00C249E8"/>
    <w:rsid w:val="00C32C8A"/>
    <w:rsid w:val="00C32CAF"/>
    <w:rsid w:val="00C34774"/>
    <w:rsid w:val="00C35812"/>
    <w:rsid w:val="00C44584"/>
    <w:rsid w:val="00C4602C"/>
    <w:rsid w:val="00C531E5"/>
    <w:rsid w:val="00C55361"/>
    <w:rsid w:val="00C577A1"/>
    <w:rsid w:val="00C64615"/>
    <w:rsid w:val="00C842C5"/>
    <w:rsid w:val="00C86FFB"/>
    <w:rsid w:val="00C9061A"/>
    <w:rsid w:val="00C90D75"/>
    <w:rsid w:val="00C94683"/>
    <w:rsid w:val="00C965E9"/>
    <w:rsid w:val="00CA30AD"/>
    <w:rsid w:val="00CB1598"/>
    <w:rsid w:val="00CB6728"/>
    <w:rsid w:val="00CC548F"/>
    <w:rsid w:val="00CD392F"/>
    <w:rsid w:val="00CE0014"/>
    <w:rsid w:val="00CE7C5E"/>
    <w:rsid w:val="00D00F05"/>
    <w:rsid w:val="00D01457"/>
    <w:rsid w:val="00D01D7E"/>
    <w:rsid w:val="00D038A1"/>
    <w:rsid w:val="00D03E43"/>
    <w:rsid w:val="00D06BD1"/>
    <w:rsid w:val="00D10438"/>
    <w:rsid w:val="00D138F4"/>
    <w:rsid w:val="00D156A1"/>
    <w:rsid w:val="00D17038"/>
    <w:rsid w:val="00D27751"/>
    <w:rsid w:val="00D40F2B"/>
    <w:rsid w:val="00D41EF6"/>
    <w:rsid w:val="00D432AF"/>
    <w:rsid w:val="00D44719"/>
    <w:rsid w:val="00D518F7"/>
    <w:rsid w:val="00D57B94"/>
    <w:rsid w:val="00D621BF"/>
    <w:rsid w:val="00D66787"/>
    <w:rsid w:val="00D770AD"/>
    <w:rsid w:val="00D83905"/>
    <w:rsid w:val="00D841A1"/>
    <w:rsid w:val="00D85AC1"/>
    <w:rsid w:val="00D9163B"/>
    <w:rsid w:val="00D95F20"/>
    <w:rsid w:val="00DA13F8"/>
    <w:rsid w:val="00DB25D3"/>
    <w:rsid w:val="00DB5560"/>
    <w:rsid w:val="00DD2FE1"/>
    <w:rsid w:val="00DD43D7"/>
    <w:rsid w:val="00DD49B5"/>
    <w:rsid w:val="00DD5B4A"/>
    <w:rsid w:val="00DD7572"/>
    <w:rsid w:val="00DE2004"/>
    <w:rsid w:val="00DE4CFB"/>
    <w:rsid w:val="00DE7EDF"/>
    <w:rsid w:val="00DE7F01"/>
    <w:rsid w:val="00E1106B"/>
    <w:rsid w:val="00E139F0"/>
    <w:rsid w:val="00E32501"/>
    <w:rsid w:val="00E32B79"/>
    <w:rsid w:val="00E43077"/>
    <w:rsid w:val="00E44887"/>
    <w:rsid w:val="00E61B52"/>
    <w:rsid w:val="00E63B22"/>
    <w:rsid w:val="00E67CCD"/>
    <w:rsid w:val="00E72740"/>
    <w:rsid w:val="00E80C61"/>
    <w:rsid w:val="00E95911"/>
    <w:rsid w:val="00E970F0"/>
    <w:rsid w:val="00E97A0B"/>
    <w:rsid w:val="00EA08CF"/>
    <w:rsid w:val="00EA25E5"/>
    <w:rsid w:val="00EA7B12"/>
    <w:rsid w:val="00EB182E"/>
    <w:rsid w:val="00EC06BB"/>
    <w:rsid w:val="00ED6041"/>
    <w:rsid w:val="00ED6C4A"/>
    <w:rsid w:val="00EE06AC"/>
    <w:rsid w:val="00EE7A47"/>
    <w:rsid w:val="00EF1AB3"/>
    <w:rsid w:val="00EF3172"/>
    <w:rsid w:val="00EF3750"/>
    <w:rsid w:val="00EF6D0B"/>
    <w:rsid w:val="00F124E2"/>
    <w:rsid w:val="00F14163"/>
    <w:rsid w:val="00F1778D"/>
    <w:rsid w:val="00F25A70"/>
    <w:rsid w:val="00F35705"/>
    <w:rsid w:val="00F4729E"/>
    <w:rsid w:val="00F55340"/>
    <w:rsid w:val="00F55D36"/>
    <w:rsid w:val="00F67A5A"/>
    <w:rsid w:val="00F773AE"/>
    <w:rsid w:val="00F77E41"/>
    <w:rsid w:val="00F93406"/>
    <w:rsid w:val="00F95237"/>
    <w:rsid w:val="00FA0549"/>
    <w:rsid w:val="00FA670D"/>
    <w:rsid w:val="00FB07B1"/>
    <w:rsid w:val="00FB3D88"/>
    <w:rsid w:val="00FB5710"/>
    <w:rsid w:val="00FC4720"/>
    <w:rsid w:val="00FC7398"/>
    <w:rsid w:val="00FD0C23"/>
    <w:rsid w:val="00FD2507"/>
    <w:rsid w:val="00FD682A"/>
    <w:rsid w:val="00FE1449"/>
    <w:rsid w:val="00FF2492"/>
    <w:rsid w:val="00FF30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9B129-1841-46E3-B677-01F7FFCF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9DA"/>
    <w:rPr>
      <w:sz w:val="20"/>
      <w:szCs w:val="20"/>
    </w:rPr>
  </w:style>
  <w:style w:type="paragraph" w:styleId="Ttulo1">
    <w:name w:val="heading 1"/>
    <w:basedOn w:val="Normal"/>
    <w:next w:val="Normal"/>
    <w:link w:val="Ttulo1Car"/>
    <w:uiPriority w:val="9"/>
    <w:qFormat/>
    <w:rsid w:val="00A239D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239D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239D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A239D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A239D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A239D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A239D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A239D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239D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75BFA"/>
    <w:pPr>
      <w:autoSpaceDE w:val="0"/>
      <w:autoSpaceDN w:val="0"/>
      <w:adjustRightInd w:val="0"/>
      <w:spacing w:after="0" w:line="240" w:lineRule="auto"/>
    </w:pPr>
    <w:rPr>
      <w:rFonts w:ascii="Elephant" w:hAnsi="Elephant" w:cs="Elephant"/>
      <w:color w:val="000000"/>
      <w:szCs w:val="24"/>
    </w:rPr>
  </w:style>
  <w:style w:type="character" w:customStyle="1" w:styleId="Ttulo1Car">
    <w:name w:val="Título 1 Car"/>
    <w:basedOn w:val="Fuentedeprrafopredeter"/>
    <w:link w:val="Ttulo1"/>
    <w:uiPriority w:val="9"/>
    <w:rsid w:val="00A239DA"/>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semiHidden/>
    <w:rsid w:val="00A239DA"/>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A239DA"/>
    <w:rPr>
      <w:caps/>
      <w:color w:val="243F60" w:themeColor="accent1" w:themeShade="7F"/>
      <w:spacing w:val="15"/>
    </w:rPr>
  </w:style>
  <w:style w:type="character" w:customStyle="1" w:styleId="Ttulo4Car">
    <w:name w:val="Título 4 Car"/>
    <w:basedOn w:val="Fuentedeprrafopredeter"/>
    <w:link w:val="Ttulo4"/>
    <w:uiPriority w:val="9"/>
    <w:semiHidden/>
    <w:rsid w:val="00A239DA"/>
    <w:rPr>
      <w:caps/>
      <w:color w:val="365F91" w:themeColor="accent1" w:themeShade="BF"/>
      <w:spacing w:val="10"/>
    </w:rPr>
  </w:style>
  <w:style w:type="character" w:customStyle="1" w:styleId="Ttulo5Car">
    <w:name w:val="Título 5 Car"/>
    <w:basedOn w:val="Fuentedeprrafopredeter"/>
    <w:link w:val="Ttulo5"/>
    <w:uiPriority w:val="9"/>
    <w:semiHidden/>
    <w:rsid w:val="00A239DA"/>
    <w:rPr>
      <w:caps/>
      <w:color w:val="365F91" w:themeColor="accent1" w:themeShade="BF"/>
      <w:spacing w:val="10"/>
    </w:rPr>
  </w:style>
  <w:style w:type="character" w:customStyle="1" w:styleId="Ttulo6Car">
    <w:name w:val="Título 6 Car"/>
    <w:basedOn w:val="Fuentedeprrafopredeter"/>
    <w:link w:val="Ttulo6"/>
    <w:uiPriority w:val="9"/>
    <w:semiHidden/>
    <w:rsid w:val="00A239DA"/>
    <w:rPr>
      <w:caps/>
      <w:color w:val="365F91" w:themeColor="accent1" w:themeShade="BF"/>
      <w:spacing w:val="10"/>
    </w:rPr>
  </w:style>
  <w:style w:type="character" w:customStyle="1" w:styleId="Ttulo7Car">
    <w:name w:val="Título 7 Car"/>
    <w:basedOn w:val="Fuentedeprrafopredeter"/>
    <w:link w:val="Ttulo7"/>
    <w:uiPriority w:val="9"/>
    <w:semiHidden/>
    <w:rsid w:val="00A239DA"/>
    <w:rPr>
      <w:caps/>
      <w:color w:val="365F91" w:themeColor="accent1" w:themeShade="BF"/>
      <w:spacing w:val="10"/>
    </w:rPr>
  </w:style>
  <w:style w:type="character" w:customStyle="1" w:styleId="Ttulo8Car">
    <w:name w:val="Título 8 Car"/>
    <w:basedOn w:val="Fuentedeprrafopredeter"/>
    <w:link w:val="Ttulo8"/>
    <w:uiPriority w:val="9"/>
    <w:semiHidden/>
    <w:rsid w:val="00A239DA"/>
    <w:rPr>
      <w:caps/>
      <w:spacing w:val="10"/>
      <w:sz w:val="18"/>
      <w:szCs w:val="18"/>
    </w:rPr>
  </w:style>
  <w:style w:type="character" w:customStyle="1" w:styleId="Ttulo9Car">
    <w:name w:val="Título 9 Car"/>
    <w:basedOn w:val="Fuentedeprrafopredeter"/>
    <w:link w:val="Ttulo9"/>
    <w:uiPriority w:val="9"/>
    <w:semiHidden/>
    <w:rsid w:val="00A239DA"/>
    <w:rPr>
      <w:i/>
      <w:caps/>
      <w:spacing w:val="10"/>
      <w:sz w:val="18"/>
      <w:szCs w:val="18"/>
    </w:rPr>
  </w:style>
  <w:style w:type="paragraph" w:styleId="Descripcin">
    <w:name w:val="caption"/>
    <w:basedOn w:val="Normal"/>
    <w:next w:val="Normal"/>
    <w:uiPriority w:val="35"/>
    <w:semiHidden/>
    <w:unhideWhenUsed/>
    <w:qFormat/>
    <w:rsid w:val="00A239DA"/>
    <w:rPr>
      <w:b/>
      <w:bCs/>
      <w:color w:val="365F91" w:themeColor="accent1" w:themeShade="BF"/>
      <w:sz w:val="16"/>
      <w:szCs w:val="16"/>
    </w:rPr>
  </w:style>
  <w:style w:type="paragraph" w:styleId="Ttulo">
    <w:name w:val="Title"/>
    <w:basedOn w:val="Normal"/>
    <w:next w:val="Normal"/>
    <w:link w:val="TtuloCar"/>
    <w:uiPriority w:val="10"/>
    <w:qFormat/>
    <w:rsid w:val="00A239D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A239DA"/>
    <w:rPr>
      <w:caps/>
      <w:color w:val="4F81BD" w:themeColor="accent1"/>
      <w:spacing w:val="10"/>
      <w:kern w:val="28"/>
      <w:sz w:val="52"/>
      <w:szCs w:val="52"/>
    </w:rPr>
  </w:style>
  <w:style w:type="paragraph" w:styleId="Subttulo">
    <w:name w:val="Subtitle"/>
    <w:basedOn w:val="Normal"/>
    <w:next w:val="Normal"/>
    <w:link w:val="SubttuloCar"/>
    <w:uiPriority w:val="11"/>
    <w:qFormat/>
    <w:rsid w:val="00A239D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239DA"/>
    <w:rPr>
      <w:caps/>
      <w:color w:val="595959" w:themeColor="text1" w:themeTint="A6"/>
      <w:spacing w:val="10"/>
      <w:sz w:val="24"/>
      <w:szCs w:val="24"/>
    </w:rPr>
  </w:style>
  <w:style w:type="character" w:styleId="Textoennegrita">
    <w:name w:val="Strong"/>
    <w:uiPriority w:val="22"/>
    <w:qFormat/>
    <w:rsid w:val="00A239DA"/>
    <w:rPr>
      <w:b/>
      <w:bCs/>
    </w:rPr>
  </w:style>
  <w:style w:type="character" w:styleId="nfasis">
    <w:name w:val="Emphasis"/>
    <w:uiPriority w:val="20"/>
    <w:qFormat/>
    <w:rsid w:val="00A239DA"/>
    <w:rPr>
      <w:caps/>
      <w:color w:val="243F60" w:themeColor="accent1" w:themeShade="7F"/>
      <w:spacing w:val="5"/>
    </w:rPr>
  </w:style>
  <w:style w:type="paragraph" w:styleId="Sinespaciado">
    <w:name w:val="No Spacing"/>
    <w:basedOn w:val="Normal"/>
    <w:link w:val="SinespaciadoCar"/>
    <w:uiPriority w:val="1"/>
    <w:qFormat/>
    <w:rsid w:val="00A239DA"/>
    <w:pPr>
      <w:spacing w:before="0" w:after="0" w:line="240" w:lineRule="auto"/>
    </w:pPr>
  </w:style>
  <w:style w:type="character" w:customStyle="1" w:styleId="SinespaciadoCar">
    <w:name w:val="Sin espaciado Car"/>
    <w:basedOn w:val="Fuentedeprrafopredeter"/>
    <w:link w:val="Sinespaciado"/>
    <w:uiPriority w:val="1"/>
    <w:rsid w:val="00A239DA"/>
    <w:rPr>
      <w:sz w:val="20"/>
      <w:szCs w:val="20"/>
    </w:rPr>
  </w:style>
  <w:style w:type="paragraph" w:styleId="Prrafodelista">
    <w:name w:val="List Paragraph"/>
    <w:basedOn w:val="Normal"/>
    <w:uiPriority w:val="34"/>
    <w:qFormat/>
    <w:rsid w:val="00A239DA"/>
    <w:pPr>
      <w:ind w:left="720"/>
      <w:contextualSpacing/>
    </w:pPr>
  </w:style>
  <w:style w:type="paragraph" w:styleId="Cita">
    <w:name w:val="Quote"/>
    <w:basedOn w:val="Normal"/>
    <w:next w:val="Normal"/>
    <w:link w:val="CitaCar"/>
    <w:uiPriority w:val="29"/>
    <w:qFormat/>
    <w:rsid w:val="00A239DA"/>
    <w:rPr>
      <w:i/>
      <w:iCs/>
    </w:rPr>
  </w:style>
  <w:style w:type="character" w:customStyle="1" w:styleId="CitaCar">
    <w:name w:val="Cita Car"/>
    <w:basedOn w:val="Fuentedeprrafopredeter"/>
    <w:link w:val="Cita"/>
    <w:uiPriority w:val="29"/>
    <w:rsid w:val="00A239DA"/>
    <w:rPr>
      <w:i/>
      <w:iCs/>
      <w:sz w:val="20"/>
      <w:szCs w:val="20"/>
    </w:rPr>
  </w:style>
  <w:style w:type="paragraph" w:styleId="Citadestacada">
    <w:name w:val="Intense Quote"/>
    <w:basedOn w:val="Normal"/>
    <w:next w:val="Normal"/>
    <w:link w:val="CitadestacadaCar"/>
    <w:uiPriority w:val="30"/>
    <w:qFormat/>
    <w:rsid w:val="00A239D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A239DA"/>
    <w:rPr>
      <w:i/>
      <w:iCs/>
      <w:color w:val="4F81BD" w:themeColor="accent1"/>
      <w:sz w:val="20"/>
      <w:szCs w:val="20"/>
    </w:rPr>
  </w:style>
  <w:style w:type="character" w:styleId="nfasissutil">
    <w:name w:val="Subtle Emphasis"/>
    <w:uiPriority w:val="19"/>
    <w:qFormat/>
    <w:rsid w:val="00A239DA"/>
    <w:rPr>
      <w:i/>
      <w:iCs/>
      <w:color w:val="243F60" w:themeColor="accent1" w:themeShade="7F"/>
    </w:rPr>
  </w:style>
  <w:style w:type="character" w:styleId="nfasisintenso">
    <w:name w:val="Intense Emphasis"/>
    <w:uiPriority w:val="21"/>
    <w:qFormat/>
    <w:rsid w:val="00A239DA"/>
    <w:rPr>
      <w:b/>
      <w:bCs/>
      <w:caps/>
      <w:color w:val="243F60" w:themeColor="accent1" w:themeShade="7F"/>
      <w:spacing w:val="10"/>
    </w:rPr>
  </w:style>
  <w:style w:type="character" w:styleId="Referenciasutil">
    <w:name w:val="Subtle Reference"/>
    <w:uiPriority w:val="31"/>
    <w:qFormat/>
    <w:rsid w:val="00A239DA"/>
    <w:rPr>
      <w:b/>
      <w:bCs/>
      <w:color w:val="4F81BD" w:themeColor="accent1"/>
    </w:rPr>
  </w:style>
  <w:style w:type="character" w:styleId="Referenciaintensa">
    <w:name w:val="Intense Reference"/>
    <w:uiPriority w:val="32"/>
    <w:qFormat/>
    <w:rsid w:val="00A239DA"/>
    <w:rPr>
      <w:b/>
      <w:bCs/>
      <w:i/>
      <w:iCs/>
      <w:caps/>
      <w:color w:val="4F81BD" w:themeColor="accent1"/>
    </w:rPr>
  </w:style>
  <w:style w:type="character" w:styleId="Ttulodellibro">
    <w:name w:val="Book Title"/>
    <w:uiPriority w:val="33"/>
    <w:qFormat/>
    <w:rsid w:val="00A239DA"/>
    <w:rPr>
      <w:b/>
      <w:bCs/>
      <w:i/>
      <w:iCs/>
      <w:spacing w:val="9"/>
    </w:rPr>
  </w:style>
  <w:style w:type="paragraph" w:styleId="TtuloTDC">
    <w:name w:val="TOC Heading"/>
    <w:basedOn w:val="Ttulo1"/>
    <w:next w:val="Normal"/>
    <w:uiPriority w:val="39"/>
    <w:semiHidden/>
    <w:unhideWhenUsed/>
    <w:qFormat/>
    <w:rsid w:val="00A239DA"/>
    <w:pPr>
      <w:outlineLvl w:val="9"/>
    </w:pPr>
  </w:style>
  <w:style w:type="paragraph" w:styleId="Textonotaalfinal">
    <w:name w:val="endnote text"/>
    <w:basedOn w:val="Normal"/>
    <w:link w:val="TextonotaalfinalCar"/>
    <w:uiPriority w:val="99"/>
    <w:semiHidden/>
    <w:unhideWhenUsed/>
    <w:rsid w:val="008F3CB5"/>
    <w:pPr>
      <w:spacing w:before="0" w:after="0" w:line="240" w:lineRule="auto"/>
    </w:pPr>
  </w:style>
  <w:style w:type="character" w:customStyle="1" w:styleId="TextonotaalfinalCar">
    <w:name w:val="Texto nota al final Car"/>
    <w:basedOn w:val="Fuentedeprrafopredeter"/>
    <w:link w:val="Textonotaalfinal"/>
    <w:uiPriority w:val="99"/>
    <w:semiHidden/>
    <w:rsid w:val="008F3CB5"/>
    <w:rPr>
      <w:sz w:val="20"/>
      <w:szCs w:val="20"/>
    </w:rPr>
  </w:style>
  <w:style w:type="character" w:styleId="Refdenotaalfinal">
    <w:name w:val="endnote reference"/>
    <w:basedOn w:val="Fuentedeprrafopredeter"/>
    <w:uiPriority w:val="99"/>
    <w:semiHidden/>
    <w:unhideWhenUsed/>
    <w:rsid w:val="008F3CB5"/>
    <w:rPr>
      <w:vertAlign w:val="superscript"/>
    </w:rPr>
  </w:style>
  <w:style w:type="paragraph" w:styleId="Textodeglobo">
    <w:name w:val="Balloon Text"/>
    <w:basedOn w:val="Normal"/>
    <w:link w:val="TextodegloboCar"/>
    <w:uiPriority w:val="99"/>
    <w:semiHidden/>
    <w:unhideWhenUsed/>
    <w:rsid w:val="00F124E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4E2"/>
    <w:rPr>
      <w:rFonts w:ascii="Tahoma" w:hAnsi="Tahoma" w:cs="Tahoma"/>
      <w:sz w:val="16"/>
      <w:szCs w:val="16"/>
    </w:rPr>
  </w:style>
  <w:style w:type="table" w:styleId="Tablaconcuadrcula">
    <w:name w:val="Table Grid"/>
    <w:basedOn w:val="Tablanormal"/>
    <w:uiPriority w:val="59"/>
    <w:rsid w:val="00673D36"/>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1">
    <w:name w:val="Sombreado claro1"/>
    <w:basedOn w:val="Tablanormal"/>
    <w:uiPriority w:val="60"/>
    <w:rsid w:val="00AF53E6"/>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AF53E6"/>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AF53E6"/>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AF53E6"/>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2">
    <w:name w:val="Light List Accent 2"/>
    <w:basedOn w:val="Tablanormal"/>
    <w:uiPriority w:val="61"/>
    <w:rsid w:val="00AF53E6"/>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AF53E6"/>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AF53E6"/>
    <w:pPr>
      <w:spacing w:before="0"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AF53E6"/>
    <w:pPr>
      <w:spacing w:before="0"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AF53E6"/>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DC1">
    <w:name w:val="toc 1"/>
    <w:basedOn w:val="Normal"/>
    <w:next w:val="Normal"/>
    <w:autoRedefine/>
    <w:uiPriority w:val="39"/>
    <w:unhideWhenUsed/>
    <w:rsid w:val="002E1FE7"/>
    <w:pPr>
      <w:tabs>
        <w:tab w:val="left" w:pos="400"/>
        <w:tab w:val="right" w:leader="dot" w:pos="8546"/>
      </w:tabs>
      <w:spacing w:before="120" w:after="100" w:line="240" w:lineRule="atLeast"/>
    </w:pPr>
  </w:style>
  <w:style w:type="paragraph" w:styleId="TDC2">
    <w:name w:val="toc 2"/>
    <w:basedOn w:val="Normal"/>
    <w:next w:val="Normal"/>
    <w:autoRedefine/>
    <w:uiPriority w:val="39"/>
    <w:unhideWhenUsed/>
    <w:rsid w:val="002E1FE7"/>
    <w:pPr>
      <w:tabs>
        <w:tab w:val="left" w:pos="880"/>
        <w:tab w:val="right" w:leader="dot" w:pos="8546"/>
      </w:tabs>
      <w:spacing w:before="60" w:after="60"/>
      <w:ind w:left="198"/>
    </w:pPr>
  </w:style>
  <w:style w:type="character" w:styleId="Hipervnculo">
    <w:name w:val="Hyperlink"/>
    <w:basedOn w:val="Fuentedeprrafopredeter"/>
    <w:uiPriority w:val="99"/>
    <w:unhideWhenUsed/>
    <w:rsid w:val="005035AF"/>
    <w:rPr>
      <w:color w:val="0000FF" w:themeColor="hyperlink"/>
      <w:u w:val="single"/>
    </w:rPr>
  </w:style>
  <w:style w:type="paragraph" w:styleId="TDC3">
    <w:name w:val="toc 3"/>
    <w:basedOn w:val="Normal"/>
    <w:next w:val="Normal"/>
    <w:autoRedefine/>
    <w:uiPriority w:val="39"/>
    <w:unhideWhenUsed/>
    <w:rsid w:val="002E1FE7"/>
    <w:pPr>
      <w:tabs>
        <w:tab w:val="left" w:pos="1320"/>
        <w:tab w:val="right" w:leader="dot" w:pos="8546"/>
      </w:tabs>
      <w:spacing w:before="100" w:after="100" w:line="240" w:lineRule="auto"/>
      <w:ind w:left="403"/>
    </w:pPr>
  </w:style>
  <w:style w:type="paragraph" w:styleId="Encabezado">
    <w:name w:val="header"/>
    <w:basedOn w:val="Normal"/>
    <w:link w:val="EncabezadoCar"/>
    <w:uiPriority w:val="99"/>
    <w:unhideWhenUsed/>
    <w:rsid w:val="00E970F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970F0"/>
    <w:rPr>
      <w:sz w:val="20"/>
      <w:szCs w:val="20"/>
    </w:rPr>
  </w:style>
  <w:style w:type="paragraph" w:styleId="Piedepgina">
    <w:name w:val="footer"/>
    <w:basedOn w:val="Normal"/>
    <w:link w:val="PiedepginaCar"/>
    <w:uiPriority w:val="99"/>
    <w:unhideWhenUsed/>
    <w:rsid w:val="00E970F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970F0"/>
    <w:rPr>
      <w:sz w:val="20"/>
      <w:szCs w:val="20"/>
    </w:rPr>
  </w:style>
  <w:style w:type="paragraph" w:styleId="Mapadeldocumento">
    <w:name w:val="Document Map"/>
    <w:basedOn w:val="Normal"/>
    <w:link w:val="MapadeldocumentoCar"/>
    <w:uiPriority w:val="99"/>
    <w:semiHidden/>
    <w:unhideWhenUsed/>
    <w:rsid w:val="00EF317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3172"/>
    <w:rPr>
      <w:rFonts w:ascii="Tahoma" w:hAnsi="Tahoma" w:cs="Tahoma"/>
      <w:sz w:val="16"/>
      <w:szCs w:val="16"/>
    </w:rPr>
  </w:style>
  <w:style w:type="paragraph" w:styleId="Textonotapie">
    <w:name w:val="footnote text"/>
    <w:basedOn w:val="Normal"/>
    <w:link w:val="TextonotapieCar"/>
    <w:uiPriority w:val="99"/>
    <w:semiHidden/>
    <w:unhideWhenUsed/>
    <w:rsid w:val="00C35812"/>
    <w:pPr>
      <w:spacing w:before="0" w:after="0" w:line="240" w:lineRule="auto"/>
    </w:pPr>
    <w:rPr>
      <w:rFonts w:eastAsiaTheme="minorHAnsi"/>
      <w:lang w:val="es-BO" w:bidi="ar-SA"/>
    </w:rPr>
  </w:style>
  <w:style w:type="character" w:customStyle="1" w:styleId="TextonotapieCar">
    <w:name w:val="Texto nota pie Car"/>
    <w:basedOn w:val="Fuentedeprrafopredeter"/>
    <w:link w:val="Textonotapie"/>
    <w:uiPriority w:val="99"/>
    <w:semiHidden/>
    <w:rsid w:val="00C35812"/>
    <w:rPr>
      <w:rFonts w:eastAsiaTheme="minorHAnsi"/>
      <w:sz w:val="20"/>
      <w:szCs w:val="20"/>
      <w:lang w:val="es-BO" w:bidi="ar-SA"/>
    </w:rPr>
  </w:style>
  <w:style w:type="character" w:styleId="Refdenotaalpie">
    <w:name w:val="footnote reference"/>
    <w:basedOn w:val="Fuentedeprrafopredeter"/>
    <w:uiPriority w:val="99"/>
    <w:semiHidden/>
    <w:unhideWhenUsed/>
    <w:rsid w:val="00C35812"/>
    <w:rPr>
      <w:vertAlign w:val="superscript"/>
    </w:rPr>
  </w:style>
  <w:style w:type="paragraph" w:styleId="NormalWeb">
    <w:name w:val="Normal (Web)"/>
    <w:basedOn w:val="Normal"/>
    <w:uiPriority w:val="99"/>
    <w:unhideWhenUsed/>
    <w:rsid w:val="00604F0D"/>
    <w:pPr>
      <w:spacing w:before="100" w:beforeAutospacing="1" w:after="100" w:afterAutospacing="1" w:line="240" w:lineRule="auto"/>
    </w:pPr>
    <w:rPr>
      <w:rFonts w:ascii="Times New Roman" w:eastAsia="Times New Roman" w:hAnsi="Times New Roman" w:cs="Times New Roman"/>
      <w:sz w:val="24"/>
      <w:szCs w:val="24"/>
      <w:lang w:val="es-BO" w:eastAsia="es-B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4478">
      <w:bodyDiv w:val="1"/>
      <w:marLeft w:val="0"/>
      <w:marRight w:val="0"/>
      <w:marTop w:val="0"/>
      <w:marBottom w:val="0"/>
      <w:divBdr>
        <w:top w:val="none" w:sz="0" w:space="0" w:color="auto"/>
        <w:left w:val="none" w:sz="0" w:space="0" w:color="auto"/>
        <w:bottom w:val="none" w:sz="0" w:space="0" w:color="auto"/>
        <w:right w:val="none" w:sz="0" w:space="0" w:color="auto"/>
      </w:divBdr>
    </w:div>
    <w:div w:id="195239579">
      <w:bodyDiv w:val="1"/>
      <w:marLeft w:val="0"/>
      <w:marRight w:val="0"/>
      <w:marTop w:val="0"/>
      <w:marBottom w:val="0"/>
      <w:divBdr>
        <w:top w:val="none" w:sz="0" w:space="0" w:color="auto"/>
        <w:left w:val="none" w:sz="0" w:space="0" w:color="auto"/>
        <w:bottom w:val="none" w:sz="0" w:space="0" w:color="auto"/>
        <w:right w:val="none" w:sz="0" w:space="0" w:color="auto"/>
      </w:divBdr>
      <w:divsChild>
        <w:div w:id="1824855405">
          <w:marLeft w:val="576"/>
          <w:marRight w:val="0"/>
          <w:marTop w:val="0"/>
          <w:marBottom w:val="0"/>
          <w:divBdr>
            <w:top w:val="none" w:sz="0" w:space="0" w:color="auto"/>
            <w:left w:val="none" w:sz="0" w:space="0" w:color="auto"/>
            <w:bottom w:val="none" w:sz="0" w:space="0" w:color="auto"/>
            <w:right w:val="none" w:sz="0" w:space="0" w:color="auto"/>
          </w:divBdr>
        </w:div>
      </w:divsChild>
    </w:div>
    <w:div w:id="464398667">
      <w:bodyDiv w:val="1"/>
      <w:marLeft w:val="0"/>
      <w:marRight w:val="0"/>
      <w:marTop w:val="0"/>
      <w:marBottom w:val="0"/>
      <w:divBdr>
        <w:top w:val="none" w:sz="0" w:space="0" w:color="auto"/>
        <w:left w:val="none" w:sz="0" w:space="0" w:color="auto"/>
        <w:bottom w:val="none" w:sz="0" w:space="0" w:color="auto"/>
        <w:right w:val="none" w:sz="0" w:space="0" w:color="auto"/>
      </w:divBdr>
    </w:div>
    <w:div w:id="641271958">
      <w:bodyDiv w:val="1"/>
      <w:marLeft w:val="0"/>
      <w:marRight w:val="0"/>
      <w:marTop w:val="0"/>
      <w:marBottom w:val="0"/>
      <w:divBdr>
        <w:top w:val="none" w:sz="0" w:space="0" w:color="auto"/>
        <w:left w:val="none" w:sz="0" w:space="0" w:color="auto"/>
        <w:bottom w:val="none" w:sz="0" w:space="0" w:color="auto"/>
        <w:right w:val="none" w:sz="0" w:space="0" w:color="auto"/>
      </w:divBdr>
    </w:div>
    <w:div w:id="760564661">
      <w:bodyDiv w:val="1"/>
      <w:marLeft w:val="0"/>
      <w:marRight w:val="0"/>
      <w:marTop w:val="0"/>
      <w:marBottom w:val="0"/>
      <w:divBdr>
        <w:top w:val="none" w:sz="0" w:space="0" w:color="auto"/>
        <w:left w:val="none" w:sz="0" w:space="0" w:color="auto"/>
        <w:bottom w:val="none" w:sz="0" w:space="0" w:color="auto"/>
        <w:right w:val="none" w:sz="0" w:space="0" w:color="auto"/>
      </w:divBdr>
    </w:div>
    <w:div w:id="1239442407">
      <w:bodyDiv w:val="1"/>
      <w:marLeft w:val="0"/>
      <w:marRight w:val="0"/>
      <w:marTop w:val="0"/>
      <w:marBottom w:val="0"/>
      <w:divBdr>
        <w:top w:val="none" w:sz="0" w:space="0" w:color="auto"/>
        <w:left w:val="none" w:sz="0" w:space="0" w:color="auto"/>
        <w:bottom w:val="none" w:sz="0" w:space="0" w:color="auto"/>
        <w:right w:val="none" w:sz="0" w:space="0" w:color="auto"/>
      </w:divBdr>
    </w:div>
    <w:div w:id="1380276727">
      <w:bodyDiv w:val="1"/>
      <w:marLeft w:val="0"/>
      <w:marRight w:val="0"/>
      <w:marTop w:val="0"/>
      <w:marBottom w:val="0"/>
      <w:divBdr>
        <w:top w:val="none" w:sz="0" w:space="0" w:color="auto"/>
        <w:left w:val="none" w:sz="0" w:space="0" w:color="auto"/>
        <w:bottom w:val="none" w:sz="0" w:space="0" w:color="auto"/>
        <w:right w:val="none" w:sz="0" w:space="0" w:color="auto"/>
      </w:divBdr>
    </w:div>
    <w:div w:id="1902280183">
      <w:bodyDiv w:val="1"/>
      <w:marLeft w:val="0"/>
      <w:marRight w:val="0"/>
      <w:marTop w:val="0"/>
      <w:marBottom w:val="0"/>
      <w:divBdr>
        <w:top w:val="none" w:sz="0" w:space="0" w:color="auto"/>
        <w:left w:val="none" w:sz="0" w:space="0" w:color="auto"/>
        <w:bottom w:val="none" w:sz="0" w:space="0" w:color="auto"/>
        <w:right w:val="none" w:sz="0" w:space="0" w:color="auto"/>
      </w:divBdr>
    </w:div>
    <w:div w:id="1921326716">
      <w:bodyDiv w:val="1"/>
      <w:marLeft w:val="0"/>
      <w:marRight w:val="0"/>
      <w:marTop w:val="0"/>
      <w:marBottom w:val="0"/>
      <w:divBdr>
        <w:top w:val="none" w:sz="0" w:space="0" w:color="auto"/>
        <w:left w:val="none" w:sz="0" w:space="0" w:color="auto"/>
        <w:bottom w:val="none" w:sz="0" w:space="0" w:color="auto"/>
        <w:right w:val="none" w:sz="0" w:space="0" w:color="auto"/>
      </w:divBdr>
    </w:div>
    <w:div w:id="20436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0BBD2-9AA7-42F1-A128-3E3CEF4D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6310</Words>
  <Characters>35971</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Sys</Company>
  <LinksUpToDate>false</LinksUpToDate>
  <CharactersWithSpaces>42197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dc:creator>
  <cp:lastModifiedBy>Ticona Gonzales Ulises</cp:lastModifiedBy>
  <cp:revision>3</cp:revision>
  <cp:lastPrinted>2017-11-01T01:26:00Z</cp:lastPrinted>
  <dcterms:created xsi:type="dcterms:W3CDTF">2021-04-09T15:07:00Z</dcterms:created>
  <dcterms:modified xsi:type="dcterms:W3CDTF">2021-04-09T15:07:00Z</dcterms:modified>
</cp:coreProperties>
</file>