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0AB43C18" wp14:editId="3F7226BB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AA1AAE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IMPIANTO ELETTRICO - FUNZIONAMENTO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Sede </w:t>
            </w:r>
            <w:r w:rsidR="007412C5">
              <w:rPr>
                <w:sz w:val="24"/>
                <w:szCs w:val="24"/>
              </w:rPr>
              <w:t>Borgaro</w:t>
            </w:r>
          </w:p>
          <w:p w:rsidR="00A91AF1" w:rsidRPr="00A91AF1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Impianto Elettrico - Funzionamento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7412C5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1ACB6" wp14:editId="1E0B94D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6483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64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anomalie sull’intero impianto elettrico nei locali della sede di </w:t>
                            </w:r>
                            <w:r w:rsidR="007412C5">
                              <w:rPr>
                                <w:sz w:val="24"/>
                                <w:szCs w:val="24"/>
                              </w:rPr>
                              <w:t>Borgaro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che ne determinassero la disattivazione,  al fine di ripristinarne nuovamente la regolare erogazione, occorre agire nel seguente modo:</w:t>
                            </w:r>
                          </w:p>
                          <w:p w:rsidR="00CC0CF8" w:rsidRPr="00AC64AD" w:rsidRDefault="00CC0CF8" w:rsidP="00CC0CF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C64AD">
                              <w:rPr>
                                <w:sz w:val="24"/>
                                <w:szCs w:val="24"/>
                              </w:rPr>
                              <w:t>Informarsi con il caposquadra se ha le chiavi dell’ufficio, in caso di risposta negativa</w:t>
                            </w:r>
                          </w:p>
                          <w:p w:rsidR="007412C5" w:rsidRPr="00AC64AD" w:rsidRDefault="007412C5" w:rsidP="007412C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C64AD">
                              <w:rPr>
                                <w:sz w:val="24"/>
                                <w:szCs w:val="24"/>
                              </w:rPr>
                              <w:t>andare nella stanza dei dipendenti,</w:t>
                            </w:r>
                            <w:r w:rsidR="00CC0CF8" w:rsidRPr="00AC64AD">
                              <w:rPr>
                                <w:sz w:val="24"/>
                                <w:szCs w:val="24"/>
                              </w:rPr>
                              <w:t xml:space="preserve"> (che dall’ingresso è la prima porta a dx del corridoio), </w:t>
                            </w:r>
                            <w:r w:rsidRPr="00AC64AD">
                              <w:rPr>
                                <w:sz w:val="24"/>
                                <w:szCs w:val="24"/>
                              </w:rPr>
                              <w:t xml:space="preserve"> dietro la porta di accesso c'è una cassettina rossa, rompere il vetrino e prendere la chiave per verifica quadro elettrico in ufficio</w:t>
                            </w:r>
                            <w:r w:rsidR="00CC0CF8" w:rsidRPr="00AC64AD">
                              <w:rPr>
                                <w:sz w:val="24"/>
                                <w:szCs w:val="24"/>
                              </w:rPr>
                              <w:t xml:space="preserve"> (l’ufficio si trova entrando in sede la porta a </w:t>
                            </w:r>
                            <w:proofErr w:type="spellStart"/>
                            <w:r w:rsidR="00CC0CF8" w:rsidRPr="00AC64AD">
                              <w:rPr>
                                <w:sz w:val="24"/>
                                <w:szCs w:val="24"/>
                              </w:rPr>
                              <w:t>sx</w:t>
                            </w:r>
                            <w:proofErr w:type="spellEnd"/>
                            <w:r w:rsidR="00CC0CF8" w:rsidRPr="00AC64AD">
                              <w:rPr>
                                <w:sz w:val="24"/>
                                <w:szCs w:val="24"/>
                              </w:rPr>
                              <w:t xml:space="preserve"> ) </w:t>
                            </w:r>
                            <w:r w:rsidRPr="00AC64AD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412C5" w:rsidRDefault="007412C5" w:rsidP="007412C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nel quadro elettrico </w:t>
                            </w:r>
                            <w:r w:rsidRPr="007412C5">
                              <w:rPr>
                                <w:sz w:val="24"/>
                                <w:szCs w:val="24"/>
                              </w:rPr>
                              <w:t xml:space="preserve">tutte le leve, ad eccezione "linea antincendio", devono esse rivolte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verso l’alto;</w:t>
                            </w:r>
                          </w:p>
                          <w:p w:rsidR="007412C5" w:rsidRPr="00F011BF" w:rsidRDefault="007412C5" w:rsidP="007412C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Pr="00F011BF">
                              <w:rPr>
                                <w:sz w:val="24"/>
                                <w:szCs w:val="24"/>
                              </w:rPr>
                              <w:t>viceversa le levette del salvavita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11BF">
                              <w:rPr>
                                <w:sz w:val="24"/>
                                <w:szCs w:val="24"/>
                              </w:rPr>
                              <w:t xml:space="preserve">risultassero disinserite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(ab</w:t>
                            </w:r>
                            <w:r w:rsidRPr="00F011BF">
                              <w:rPr>
                                <w:sz w:val="24"/>
                                <w:szCs w:val="24"/>
                              </w:rPr>
                              <w:t>bassate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011BF">
                              <w:rPr>
                                <w:sz w:val="24"/>
                                <w:szCs w:val="24"/>
                              </w:rPr>
                              <w:t>occorre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rà </w:t>
                            </w:r>
                            <w:r w:rsidRPr="00F011BF">
                              <w:rPr>
                                <w:sz w:val="24"/>
                                <w:szCs w:val="24"/>
                              </w:rPr>
                              <w:t>riarmarle sollevandole verso l’alto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talvolta può risultare necessario</w:t>
                            </w:r>
                            <w:r w:rsidRPr="00F011BF">
                              <w:rPr>
                                <w:sz w:val="24"/>
                                <w:szCs w:val="24"/>
                              </w:rPr>
                              <w:t xml:space="preserve"> attendere qualche minuto per consentirne il raffreddamento).</w:t>
                            </w:r>
                          </w:p>
                          <w:p w:rsidR="007412C5" w:rsidRPr="007412C5" w:rsidRDefault="007412C5" w:rsidP="007412C5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7412C5" w:rsidP="007412C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Nel caso che le levette del salvavita risultassero inserite e non ci fosse erogazione di energia nell’edificio, è necessario </w:t>
                            </w:r>
                            <w:r w:rsidRPr="007412C5">
                              <w:rPr>
                                <w:sz w:val="24"/>
                                <w:szCs w:val="24"/>
                              </w:rPr>
                              <w:t>chiamare il responsabile di sezione o della manutenzione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12C5" w:rsidRDefault="007412C5" w:rsidP="007412C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412C5" w:rsidRDefault="007412C5" w:rsidP="007412C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Risolto il problema provvedere ad una segnalazione sul gestionale.</w:t>
                            </w:r>
                          </w:p>
                          <w:p w:rsidR="007412C5" w:rsidRPr="007412C5" w:rsidRDefault="007412C5" w:rsidP="007412C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4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MGmAIAALsFAAAOAAAAZHJzL2Uyb0RvYy54bWysVEtPGzEQvlfqf7B8L5ssCYWIDUqDqCoh&#10;QA0VZ8drEwvb49pOdtNf37F3E8LjQtXL7tjzzXjmm8f5RWs02QgfFNiKDo8GlAjLoVb2saK/7q++&#10;nFI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jw7&#10;HqOKo258Mjo9Ls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" fillcolor="white [3201]" strokeweight=".5pt">
                <v:textbox>
                  <w:txbxContent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>
                        <w:rPr>
                          <w:sz w:val="24"/>
                          <w:szCs w:val="24"/>
                        </w:rPr>
                        <w:t xml:space="preserve"> anomalie sull’intero impianto elettrico nei locali della sede di </w:t>
                      </w:r>
                      <w:r w:rsidR="007412C5">
                        <w:rPr>
                          <w:sz w:val="24"/>
                          <w:szCs w:val="24"/>
                        </w:rPr>
                        <w:t>Borgaro</w:t>
                      </w:r>
                      <w:r>
                        <w:rPr>
                          <w:sz w:val="24"/>
                          <w:szCs w:val="24"/>
                        </w:rPr>
                        <w:t xml:space="preserve"> che ne determinassero la disattivazione,  al fine di ripristinarne nuovamente la regolare erogazione, occorre agire nel seguente modo:</w:t>
                      </w:r>
                    </w:p>
                    <w:p w:rsidR="00CC0CF8" w:rsidRPr="00AC64AD" w:rsidRDefault="00CC0CF8" w:rsidP="00CC0CF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C64AD">
                        <w:rPr>
                          <w:sz w:val="24"/>
                          <w:szCs w:val="24"/>
                        </w:rPr>
                        <w:t>Informarsi con il caposquadra se ha le chiavi dell’ufficio, in caso di risposta negativa</w:t>
                      </w:r>
                    </w:p>
                    <w:p w:rsidR="007412C5" w:rsidRPr="00AC64AD" w:rsidRDefault="007412C5" w:rsidP="007412C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C64AD">
                        <w:rPr>
                          <w:sz w:val="24"/>
                          <w:szCs w:val="24"/>
                        </w:rPr>
                        <w:t>andare nella stanza dei dipendenti,</w:t>
                      </w:r>
                      <w:r w:rsidR="00CC0CF8" w:rsidRPr="00AC64AD">
                        <w:rPr>
                          <w:sz w:val="24"/>
                          <w:szCs w:val="24"/>
                        </w:rPr>
                        <w:t xml:space="preserve"> (che dall’ingresso è la prima porta a dx del corridoio), </w:t>
                      </w:r>
                      <w:r w:rsidRPr="00AC64AD">
                        <w:rPr>
                          <w:sz w:val="24"/>
                          <w:szCs w:val="24"/>
                        </w:rPr>
                        <w:t xml:space="preserve"> dietro la porta di accesso c'è una cassettina rossa, rompere il vetrino e prendere la chiave per verifica quadro elettrico in ufficio</w:t>
                      </w:r>
                      <w:r w:rsidR="00CC0CF8" w:rsidRPr="00AC64AD">
                        <w:rPr>
                          <w:sz w:val="24"/>
                          <w:szCs w:val="24"/>
                        </w:rPr>
                        <w:t xml:space="preserve"> (l’ufficio si trova entrando in sede la porta a </w:t>
                      </w:r>
                      <w:proofErr w:type="spellStart"/>
                      <w:r w:rsidR="00CC0CF8" w:rsidRPr="00AC64AD">
                        <w:rPr>
                          <w:sz w:val="24"/>
                          <w:szCs w:val="24"/>
                        </w:rPr>
                        <w:t>sx</w:t>
                      </w:r>
                      <w:proofErr w:type="spellEnd"/>
                      <w:r w:rsidR="00CC0CF8" w:rsidRPr="00AC64AD">
                        <w:rPr>
                          <w:sz w:val="24"/>
                          <w:szCs w:val="24"/>
                        </w:rPr>
                        <w:t xml:space="preserve"> ) </w:t>
                      </w:r>
                      <w:r w:rsidRPr="00AC64AD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7412C5" w:rsidRDefault="007412C5" w:rsidP="007412C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nel quadro elettrico </w:t>
                      </w:r>
                      <w:r w:rsidRPr="007412C5">
                        <w:rPr>
                          <w:sz w:val="24"/>
                          <w:szCs w:val="24"/>
                        </w:rPr>
                        <w:t xml:space="preserve">tutte le leve, ad eccezione "linea antincendio", devono esse rivolte </w:t>
                      </w:r>
                      <w:r>
                        <w:rPr>
                          <w:sz w:val="24"/>
                          <w:szCs w:val="24"/>
                        </w:rPr>
                        <w:t>verso l’alto;</w:t>
                      </w:r>
                    </w:p>
                    <w:p w:rsidR="007412C5" w:rsidRPr="00F011BF" w:rsidRDefault="007412C5" w:rsidP="007412C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 </w:t>
                      </w:r>
                      <w:r w:rsidRPr="00F011BF">
                        <w:rPr>
                          <w:sz w:val="24"/>
                          <w:szCs w:val="24"/>
                        </w:rPr>
                        <w:t>viceversa le levette del salvavita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011BF">
                        <w:rPr>
                          <w:sz w:val="24"/>
                          <w:szCs w:val="24"/>
                        </w:rPr>
                        <w:t xml:space="preserve">risultassero disinserite </w:t>
                      </w:r>
                      <w:r>
                        <w:rPr>
                          <w:sz w:val="24"/>
                          <w:szCs w:val="24"/>
                        </w:rPr>
                        <w:t>(ab</w:t>
                      </w:r>
                      <w:r w:rsidRPr="00F011BF">
                        <w:rPr>
                          <w:sz w:val="24"/>
                          <w:szCs w:val="24"/>
                        </w:rPr>
                        <w:t>bassate</w:t>
                      </w:r>
                      <w:r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Pr="00F011BF">
                        <w:rPr>
                          <w:sz w:val="24"/>
                          <w:szCs w:val="24"/>
                        </w:rPr>
                        <w:t>occorre</w:t>
                      </w:r>
                      <w:r>
                        <w:rPr>
                          <w:sz w:val="24"/>
                          <w:szCs w:val="24"/>
                        </w:rPr>
                        <w:t xml:space="preserve">rà </w:t>
                      </w:r>
                      <w:r w:rsidRPr="00F011BF">
                        <w:rPr>
                          <w:sz w:val="24"/>
                          <w:szCs w:val="24"/>
                        </w:rPr>
                        <w:t>riarmarle sollevandole verso l’alto (</w:t>
                      </w:r>
                      <w:r>
                        <w:rPr>
                          <w:sz w:val="24"/>
                          <w:szCs w:val="24"/>
                        </w:rPr>
                        <w:t>talvolta può risultare necessario</w:t>
                      </w:r>
                      <w:r w:rsidRPr="00F011BF">
                        <w:rPr>
                          <w:sz w:val="24"/>
                          <w:szCs w:val="24"/>
                        </w:rPr>
                        <w:t xml:space="preserve"> attendere qualche minuto per consentirne il raffreddamento).</w:t>
                      </w:r>
                    </w:p>
                    <w:p w:rsidR="007412C5" w:rsidRPr="007412C5" w:rsidRDefault="007412C5" w:rsidP="007412C5">
                      <w:pPr>
                        <w:spacing w:after="0"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7412C5" w:rsidP="007412C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Nel caso che le levette del salvavita risultassero inserite e non ci fosse erogazione di energia nell’edificio, è necessario </w:t>
                      </w:r>
                      <w:r w:rsidRPr="007412C5">
                        <w:rPr>
                          <w:sz w:val="24"/>
                          <w:szCs w:val="24"/>
                        </w:rPr>
                        <w:t>chiamare il responsabile di sezione o della manutenzione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412C5" w:rsidRDefault="007412C5" w:rsidP="007412C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7412C5" w:rsidRDefault="007412C5" w:rsidP="007412C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Risolto il problema provvedere ad una segnalazione sul gestionale.</w:t>
                      </w:r>
                    </w:p>
                    <w:p w:rsidR="007412C5" w:rsidRPr="007412C5" w:rsidRDefault="007412C5" w:rsidP="007412C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AC64AD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295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716" w:hanging="360"/>
      </w:pPr>
      <w:rPr>
        <w:rFonts w:ascii="Wingdings" w:hAnsi="Wingdings" w:hint="default"/>
      </w:rPr>
    </w:lvl>
  </w:abstractNum>
  <w:abstractNum w:abstractNumId="1">
    <w:nsid w:val="653F7D50"/>
    <w:multiLevelType w:val="hybridMultilevel"/>
    <w:tmpl w:val="39AA8542"/>
    <w:lvl w:ilvl="0" w:tplc="A4001E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87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461F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412C5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310F1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C64AD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3B0A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0CF8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E7111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cp:lastPrinted>2016-02-24T18:48:00Z</cp:lastPrinted>
  <dcterms:created xsi:type="dcterms:W3CDTF">2016-04-19T16:22:00Z</dcterms:created>
  <dcterms:modified xsi:type="dcterms:W3CDTF">2016-04-19T16:24:00Z</dcterms:modified>
</cp:coreProperties>
</file>