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80180F" w14:textId="0AF3F3E8" w:rsidR="00722EE7" w:rsidRPr="00522E57" w:rsidRDefault="00955842" w:rsidP="00955842">
      <w:pPr>
        <w:pStyle w:val="Heading1"/>
      </w:pPr>
      <w:r w:rsidRPr="00522E57">
        <w:t>La peste a Firen</w:t>
      </w:r>
      <w:r w:rsidR="008667B5" w:rsidRPr="00522E57">
        <w:t>ze</w:t>
      </w:r>
    </w:p>
    <w:p w14:paraId="4BE0C99F" w14:textId="1A2AE100" w:rsidR="00162E89" w:rsidRPr="00522E57" w:rsidRDefault="00162E89" w:rsidP="00162E89">
      <w:pPr>
        <w:pStyle w:val="Heading2"/>
      </w:pPr>
      <w:r w:rsidRPr="00522E57">
        <w:t>Comprendere</w:t>
      </w:r>
    </w:p>
    <w:p w14:paraId="4535D86E" w14:textId="6BD00CB7" w:rsidR="005F085D" w:rsidRDefault="005F085D" w:rsidP="005F085D">
      <w:pPr>
        <w:pStyle w:val="ListParagraph"/>
        <w:numPr>
          <w:ilvl w:val="0"/>
          <w:numId w:val="1"/>
        </w:numPr>
      </w:pPr>
      <w:r w:rsidRPr="005F085D">
        <w:t>La peste secondo Boccaccio proveniva</w:t>
      </w:r>
      <w:r>
        <w:t xml:space="preserve"> dall’Oriente e si espanse man mano in tutto l’occidente.</w:t>
      </w:r>
    </w:p>
    <w:p w14:paraId="2784B79A" w14:textId="3EFB3AF1" w:rsidR="00B87CD3" w:rsidRDefault="00B87CD3" w:rsidP="005F085D">
      <w:pPr>
        <w:pStyle w:val="ListParagraph"/>
        <w:numPr>
          <w:ilvl w:val="0"/>
          <w:numId w:val="1"/>
        </w:numPr>
      </w:pPr>
      <w:r>
        <w:t>I primi sintomi della peste sono: il rigonfiamento di alcune zone del corpo quali ingune o ascelle fino al raggiungiemento della  grandezza di una mela o di un uovo, uscita di sangue dal naso</w:t>
      </w:r>
      <w:r w:rsidR="00136C89">
        <w:t>, i rigonfiamenti si trasformavano in chiazze nere o livide. La malattia si trasmetteva sia da uomo vivo a uomo vivo, sia da un uomo appena morto a un altro uomo, ma non solo, si diffondeva anche in altri animali.</w:t>
      </w:r>
    </w:p>
    <w:p w14:paraId="4711171A" w14:textId="2C54C14E" w:rsidR="00136C89" w:rsidRDefault="00136C89" w:rsidP="005F085D">
      <w:pPr>
        <w:pStyle w:val="ListParagraph"/>
        <w:numPr>
          <w:ilvl w:val="0"/>
          <w:numId w:val="1"/>
        </w:numPr>
      </w:pPr>
      <w:r>
        <w:t>Boccaccio usa parole come gavòccioli o enfiature per descrivere l’orrore della pesta.</w:t>
      </w:r>
    </w:p>
    <w:p w14:paraId="6CFE4E38" w14:textId="50A16617" w:rsidR="00662EA0" w:rsidRDefault="00C418E8" w:rsidP="00662EA0">
      <w:pPr>
        <w:pStyle w:val="ListParagraph"/>
        <w:numPr>
          <w:ilvl w:val="0"/>
          <w:numId w:val="1"/>
        </w:numPr>
      </w:pPr>
      <w:r>
        <w:t>Le persone rimaste vive cercarono di scappare dalle città e di isolarsi insieme ai cari</w:t>
      </w:r>
      <w:r w:rsidR="00662EA0">
        <w:t xml:space="preserve"> in luoghi dove non c’era nessun ammalato.</w:t>
      </w:r>
    </w:p>
    <w:p w14:paraId="5AD651CD" w14:textId="2F36E179" w:rsidR="00662EA0" w:rsidRDefault="00662EA0" w:rsidP="00662EA0">
      <w:pPr>
        <w:pStyle w:val="ListParagraph"/>
        <w:numPr>
          <w:ilvl w:val="0"/>
          <w:numId w:val="1"/>
        </w:numPr>
      </w:pPr>
      <w:r>
        <w:t xml:space="preserve">Le abitudini delle persone vennero influenzate dalla malattia, infatti molti furono costretti a rintarsi e si misero a fare feste e vivere di lusso. </w:t>
      </w:r>
    </w:p>
    <w:p w14:paraId="6774A982" w14:textId="759A5822" w:rsidR="00662EA0" w:rsidRDefault="00662EA0" w:rsidP="00662EA0">
      <w:pPr>
        <w:pStyle w:val="ListParagraph"/>
        <w:numPr>
          <w:ilvl w:val="0"/>
          <w:numId w:val="1"/>
        </w:numPr>
      </w:pPr>
      <w:r>
        <w:t>La legge sia divina che quella territoriale si era quasi dissoluta, dato che molti funzionari erano stati colpiti dalla malatita.</w:t>
      </w:r>
    </w:p>
    <w:p w14:paraId="48BA4224" w14:textId="1C2DDFC8" w:rsidR="00662EA0" w:rsidRDefault="00662EA0" w:rsidP="00662EA0">
      <w:pPr>
        <w:ind w:left="360"/>
      </w:pPr>
    </w:p>
    <w:p w14:paraId="70E618D9" w14:textId="46542069" w:rsidR="00662EA0" w:rsidRDefault="00662EA0" w:rsidP="00662EA0">
      <w:pPr>
        <w:ind w:left="360"/>
      </w:pPr>
    </w:p>
    <w:p w14:paraId="246C456C" w14:textId="05116FEA" w:rsidR="00662EA0" w:rsidRDefault="00662EA0" w:rsidP="00662EA0">
      <w:pPr>
        <w:pStyle w:val="Heading2"/>
      </w:pPr>
      <w:r>
        <w:t>Conf</w:t>
      </w:r>
      <w:r w:rsidR="00A44DF1">
        <w:t>ro</w:t>
      </w:r>
      <w:r>
        <w:t>nta il racconto di Boccaccio con la situazione recentemente vissuta a causa dell'attuale pandemia: quali analogie e differenze ravvisi?</w:t>
      </w:r>
    </w:p>
    <w:p w14:paraId="019052B5" w14:textId="71A469A4" w:rsidR="00921180" w:rsidRPr="00522E57" w:rsidRDefault="00522E57" w:rsidP="00522E57">
      <w:r>
        <w:t>All’epoca delle peste tutte le scoperte in campo medico – scientifico non erano ancora state fatte, quindi i popoli si affidavano a credenze e superstizioni, cercando di dare la colpa a popoli o etnie.</w:t>
      </w:r>
      <w:r w:rsidR="00921180">
        <w:t xml:space="preserve"> Nel primo periodo di pandemia che stiamo ancora vivendo, le persone si sono comportate quasi nella stessa maniera, infatti alcuni davano la colpa ai Cinesi, oppure si credeva che la malattia fosse una semplice influenza nonostante i dati dicevano ben altro</w:t>
      </w:r>
      <w:r w:rsidR="004D731F">
        <w:t>. Con il passare dei mesi i casi calarano e si cominciò a capire qualcosa di più riguardo alla malattia, quasi un anno dopo la scoperta dei primi casi venne creato un vaccino, e si cominciò ad inocularlo.</w:t>
      </w:r>
      <w:r w:rsidR="00BC58DA">
        <w:t xml:space="preserve"> Però, per la cura della peste ci vollero secoli.</w:t>
      </w:r>
      <w:r w:rsidR="008D6E30">
        <w:t xml:space="preserve"> </w:t>
      </w:r>
    </w:p>
    <w:sectPr w:rsidR="00921180" w:rsidRPr="00522E57">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7B14BE" w14:textId="77777777" w:rsidR="00F85559" w:rsidRDefault="00F85559" w:rsidP="00D707CE">
      <w:pPr>
        <w:spacing w:after="0" w:line="240" w:lineRule="auto"/>
      </w:pPr>
      <w:r>
        <w:separator/>
      </w:r>
    </w:p>
  </w:endnote>
  <w:endnote w:type="continuationSeparator" w:id="0">
    <w:p w14:paraId="288EAB4D" w14:textId="77777777" w:rsidR="00F85559" w:rsidRDefault="00F85559" w:rsidP="00D707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196DC5" w14:textId="77777777" w:rsidR="00F85559" w:rsidRDefault="00F85559" w:rsidP="00D707CE">
      <w:pPr>
        <w:spacing w:after="0" w:line="240" w:lineRule="auto"/>
      </w:pPr>
      <w:r>
        <w:separator/>
      </w:r>
    </w:p>
  </w:footnote>
  <w:footnote w:type="continuationSeparator" w:id="0">
    <w:p w14:paraId="4672A8D6" w14:textId="77777777" w:rsidR="00F85559" w:rsidRDefault="00F85559" w:rsidP="00D707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31AC28" w14:textId="07458AD0" w:rsidR="00D707CE" w:rsidRPr="00D707CE" w:rsidRDefault="00D707CE">
    <w:pPr>
      <w:pStyle w:val="Header"/>
      <w:rPr>
        <w:lang w:val="en-GB"/>
      </w:rPr>
    </w:pPr>
    <w:r w:rsidRPr="00D707CE">
      <w:rPr>
        <w:lang w:val="en-GB"/>
      </w:rPr>
      <w:t>Paolo Bianchessi</w:t>
    </w:r>
    <w:r>
      <w:ptab w:relativeTo="margin" w:alignment="center" w:leader="none"/>
    </w:r>
    <w:r>
      <w:t>3IC</w:t>
    </w:r>
    <w:r>
      <w:ptab w:relativeTo="margin" w:alignment="right" w:leader="none"/>
    </w:r>
    <w:r>
      <w:t>16.02.2022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120C29"/>
    <w:multiLevelType w:val="hybridMultilevel"/>
    <w:tmpl w:val="5D4A5B3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741"/>
    <w:rsid w:val="00136C89"/>
    <w:rsid w:val="00162E89"/>
    <w:rsid w:val="00272741"/>
    <w:rsid w:val="004D731F"/>
    <w:rsid w:val="00522E57"/>
    <w:rsid w:val="005F085D"/>
    <w:rsid w:val="00662EA0"/>
    <w:rsid w:val="00722EE7"/>
    <w:rsid w:val="008667B5"/>
    <w:rsid w:val="008D6E30"/>
    <w:rsid w:val="00921180"/>
    <w:rsid w:val="00955842"/>
    <w:rsid w:val="00A44DF1"/>
    <w:rsid w:val="00A75151"/>
    <w:rsid w:val="00B87CD3"/>
    <w:rsid w:val="00BC58DA"/>
    <w:rsid w:val="00C418E8"/>
    <w:rsid w:val="00D707CE"/>
    <w:rsid w:val="00F8555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83841"/>
  <w15:chartTrackingRefBased/>
  <w15:docId w15:val="{8D72C99C-C7F4-4B59-AC2F-B2868DC49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584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62EA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707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07CE"/>
  </w:style>
  <w:style w:type="paragraph" w:styleId="Footer">
    <w:name w:val="footer"/>
    <w:basedOn w:val="Normal"/>
    <w:link w:val="FooterChar"/>
    <w:uiPriority w:val="99"/>
    <w:unhideWhenUsed/>
    <w:rsid w:val="00D707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07CE"/>
  </w:style>
  <w:style w:type="character" w:customStyle="1" w:styleId="Heading1Char">
    <w:name w:val="Heading 1 Char"/>
    <w:basedOn w:val="DefaultParagraphFont"/>
    <w:link w:val="Heading1"/>
    <w:uiPriority w:val="9"/>
    <w:rsid w:val="00955842"/>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5F085D"/>
    <w:pPr>
      <w:ind w:left="720"/>
      <w:contextualSpacing/>
    </w:pPr>
  </w:style>
  <w:style w:type="character" w:customStyle="1" w:styleId="Heading2Char">
    <w:name w:val="Heading 2 Char"/>
    <w:basedOn w:val="DefaultParagraphFont"/>
    <w:link w:val="Heading2"/>
    <w:uiPriority w:val="9"/>
    <w:rsid w:val="00662EA0"/>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281</Words>
  <Characters>1602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Paolo Bianchessi</dc:creator>
  <cp:keywords/>
  <dc:description/>
  <cp:lastModifiedBy>Paolo Bianchessi</cp:lastModifiedBy>
  <cp:revision>14</cp:revision>
  <dcterms:created xsi:type="dcterms:W3CDTF">2022-02-16T11:17:00Z</dcterms:created>
  <dcterms:modified xsi:type="dcterms:W3CDTF">2022-02-19T10:54:00Z</dcterms:modified>
</cp:coreProperties>
</file>