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FF708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Scaletta-promemoria progettuale — Lezioni 11 e 12</w:t>
      </w:r>
    </w:p>
    <w:p w14:paraId="6F74CEDC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Programmazione lineare, dualità e Goal Programming</w:t>
      </w:r>
    </w:p>
    <w:p w14:paraId="6F30CFC5" w14:textId="77777777" w:rsidR="003A5558" w:rsidRPr="003A5558" w:rsidRDefault="003A5558" w:rsidP="003A5558">
      <w:pPr>
        <w:rPr>
          <w:lang w:val="it-IT"/>
        </w:rPr>
      </w:pPr>
      <w:r w:rsidRPr="003A5558">
        <w:rPr>
          <w:b/>
          <w:bCs/>
          <w:lang w:val="it-IT"/>
        </w:rPr>
        <w:t>Versione iniziale consolidata.</w:t>
      </w:r>
      <w:r w:rsidRPr="003A5558">
        <w:rPr>
          <w:lang w:val="it-IT"/>
        </w:rPr>
        <w:t xml:space="preserve"> Fissa la linea logica e la distribuzione dei contenuti delle due lezioni prima della progettazione dei capitoli e delle slide. Recepisce: centralità della formulazione finanziaria; ampliamento teorico della dualità; spostamento della sensitività all’apertura della Lezione 12; esclusione del simplesso operativo; distinzione rigorosa tra vincoli inderogabili e target flessibili.</w:t>
      </w:r>
    </w:p>
    <w:p w14:paraId="3E9FB087" w14:textId="77777777" w:rsidR="003A5558" w:rsidRPr="003A5558" w:rsidRDefault="003A5558" w:rsidP="003A5558">
      <w:r w:rsidRPr="003A5558">
        <w:pict w14:anchorId="647E673F">
          <v:rect id="_x0000_i1025" style="width:0;height:1.5pt" o:hralign="center" o:hrstd="t" o:hr="t" fillcolor="#a0a0a0" stroked="f"/>
        </w:pict>
      </w:r>
    </w:p>
    <w:p w14:paraId="0F43FD8B" w14:textId="77777777" w:rsidR="003A5558" w:rsidRPr="003A5558" w:rsidRDefault="003A5558" w:rsidP="003A5558">
      <w:pPr>
        <w:rPr>
          <w:b/>
          <w:bCs/>
        </w:rPr>
      </w:pPr>
      <w:proofErr w:type="spellStart"/>
      <w:r w:rsidRPr="003A5558">
        <w:rPr>
          <w:b/>
          <w:bCs/>
        </w:rPr>
        <w:t>Struttura</w:t>
      </w:r>
      <w:proofErr w:type="spellEnd"/>
      <w:r w:rsidRPr="003A5558">
        <w:rPr>
          <w:b/>
          <w:bCs/>
        </w:rPr>
        <w:t xml:space="preserve"> </w:t>
      </w:r>
      <w:proofErr w:type="spellStart"/>
      <w:r w:rsidRPr="003A5558">
        <w:rPr>
          <w:b/>
          <w:bCs/>
        </w:rPr>
        <w:t>complessiva</w:t>
      </w:r>
      <w:proofErr w:type="spellEnd"/>
      <w:r w:rsidRPr="003A5558">
        <w:rPr>
          <w:b/>
          <w:bCs/>
        </w:rPr>
        <w:t xml:space="preserve"> delle due </w:t>
      </w:r>
      <w:proofErr w:type="spellStart"/>
      <w:r w:rsidRPr="003A5558">
        <w:rPr>
          <w:b/>
          <w:bCs/>
        </w:rPr>
        <w:t>lezioni</w:t>
      </w:r>
      <w:proofErr w:type="spellEnd"/>
    </w:p>
    <w:p w14:paraId="3E627073" w14:textId="452025B4" w:rsidR="003A5558" w:rsidRPr="003A5558" w:rsidRDefault="003A5558" w:rsidP="003A5558">
      <w:pPr>
        <w:numPr>
          <w:ilvl w:val="0"/>
          <w:numId w:val="1"/>
        </w:numPr>
        <w:rPr>
          <w:lang w:val="it-IT"/>
        </w:rPr>
      </w:pPr>
      <w:r w:rsidRPr="003A5558">
        <w:rPr>
          <w:b/>
          <w:bCs/>
          <w:lang w:val="it-IT"/>
        </w:rPr>
        <w:t>Durata:</w:t>
      </w:r>
      <w:r w:rsidRPr="003A5558">
        <w:rPr>
          <w:lang w:val="it-IT"/>
        </w:rPr>
        <w:t xml:space="preserve"> </w:t>
      </w:r>
      <m:oMath>
        <m:r>
          <w:rPr>
            <w:rFonts w:ascii="Cambria Math" w:hAnsi="Cambria Math"/>
            <w:lang w:val="it-IT"/>
          </w:rPr>
          <m:t>120</m:t>
        </m:r>
      </m:oMath>
      <w:r w:rsidRPr="003A5558">
        <w:rPr>
          <w:lang w:val="it-IT"/>
        </w:rPr>
        <w:t xml:space="preserve">minuti effettivi per ciascuna lezione, più </w:t>
      </w:r>
      <m:oMath>
        <m:r>
          <w:rPr>
            <w:rFonts w:ascii="Cambria Math" w:hAnsi="Cambria Math"/>
            <w:lang w:val="it-IT"/>
          </w:rPr>
          <m:t>15</m:t>
        </m:r>
      </m:oMath>
      <w:r w:rsidRPr="003A5558">
        <w:rPr>
          <w:lang w:val="it-IT"/>
        </w:rPr>
        <w:t xml:space="preserve">minuti di pausa. </w:t>
      </w:r>
    </w:p>
    <w:p w14:paraId="6180B308" w14:textId="77777777" w:rsidR="003A5558" w:rsidRPr="003A5558" w:rsidRDefault="003A5558" w:rsidP="003A5558">
      <w:pPr>
        <w:numPr>
          <w:ilvl w:val="0"/>
          <w:numId w:val="1"/>
        </w:numPr>
        <w:rPr>
          <w:lang w:val="it-IT"/>
        </w:rPr>
      </w:pPr>
      <w:r w:rsidRPr="003A5558">
        <w:rPr>
          <w:b/>
          <w:bCs/>
          <w:lang w:val="it-IT"/>
        </w:rPr>
        <w:t>Lezione 11:</w:t>
      </w:r>
      <w:r w:rsidRPr="003A5558">
        <w:rPr>
          <w:lang w:val="it-IT"/>
        </w:rPr>
        <w:t xml:space="preserve"> formulazione della programmazione lineare, geometria essenziale, teoria primale-duale. </w:t>
      </w:r>
    </w:p>
    <w:p w14:paraId="21613025" w14:textId="77777777" w:rsidR="003A5558" w:rsidRPr="003A5558" w:rsidRDefault="003A5558" w:rsidP="003A5558">
      <w:pPr>
        <w:numPr>
          <w:ilvl w:val="0"/>
          <w:numId w:val="1"/>
        </w:numPr>
        <w:rPr>
          <w:lang w:val="it-IT"/>
        </w:rPr>
      </w:pPr>
      <w:r w:rsidRPr="003A5558">
        <w:rPr>
          <w:b/>
          <w:bCs/>
          <w:lang w:val="it-IT"/>
        </w:rPr>
        <w:t>Lezione 12:</w:t>
      </w:r>
      <w:r w:rsidRPr="003A5558">
        <w:rPr>
          <w:lang w:val="it-IT"/>
        </w:rPr>
        <w:t xml:space="preserve"> sensitività, passaggio dall’obiettivo unico agli obiettivi multipli, Goal Programming. </w:t>
      </w:r>
    </w:p>
    <w:p w14:paraId="2880C70C" w14:textId="77777777" w:rsidR="003A5558" w:rsidRPr="003A5558" w:rsidRDefault="003A5558" w:rsidP="003A5558">
      <w:pPr>
        <w:numPr>
          <w:ilvl w:val="0"/>
          <w:numId w:val="1"/>
        </w:numPr>
        <w:rPr>
          <w:lang w:val="it-IT"/>
        </w:rPr>
      </w:pPr>
      <w:r w:rsidRPr="003A5558">
        <w:rPr>
          <w:b/>
          <w:bCs/>
          <w:lang w:val="it-IT"/>
        </w:rPr>
        <w:t>Caso guida comune:</w:t>
      </w:r>
      <w:r w:rsidRPr="003A5558">
        <w:rPr>
          <w:lang w:val="it-IT"/>
        </w:rPr>
        <w:t xml:space="preserve"> allocazione preventiva del bilancio di una banca stilizzata, ispirata alle vulnerabilità emerse nel caso Silicon Valley Bank. </w:t>
      </w:r>
    </w:p>
    <w:p w14:paraId="6F60D566" w14:textId="5E684DFE" w:rsidR="003A5558" w:rsidRPr="003A5558" w:rsidRDefault="003A5558" w:rsidP="003A5558">
      <w:pPr>
        <w:numPr>
          <w:ilvl w:val="0"/>
          <w:numId w:val="1"/>
        </w:numPr>
        <w:rPr>
          <w:lang w:val="it-IT"/>
        </w:rPr>
      </w:pPr>
      <w:r w:rsidRPr="003A5558">
        <w:rPr>
          <w:b/>
          <w:bCs/>
          <w:lang w:val="it-IT"/>
        </w:rPr>
        <w:t>Natura del caso:</w:t>
      </w:r>
      <w:r w:rsidRPr="003A5558">
        <w:rPr>
          <w:lang w:val="it-IT"/>
        </w:rPr>
        <w:t xml:space="preserve"> modello statico e deterministico; decisione unica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it-IT"/>
              </w:rPr>
              <m:t>0</m:t>
            </m:r>
          </m:sub>
        </m:sSub>
      </m:oMath>
      <w:r w:rsidRPr="003A5558">
        <w:rPr>
          <w:lang w:val="it-IT"/>
        </w:rPr>
        <w:t xml:space="preserve">; verifica della resilienza in </w:t>
      </w:r>
      <m:oMath>
        <m:r>
          <w:rPr>
            <w:rFonts w:ascii="Cambria Math" w:hAnsi="Cambria Math"/>
          </w:rPr>
          <m:t>τ</m:t>
        </m:r>
      </m:oMath>
      <w:r w:rsidRPr="003A5558">
        <w:rPr>
          <w:lang w:val="it-IT"/>
        </w:rPr>
        <w:t xml:space="preserve">; valutazione reddituale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it-IT"/>
              </w:rPr>
              <m:t>1</m:t>
            </m:r>
          </m:sub>
        </m:sSub>
      </m:oMath>
      <w:r w:rsidRPr="003A5558">
        <w:rPr>
          <w:lang w:val="it-IT"/>
        </w:rPr>
        <w:t xml:space="preserve">. </w:t>
      </w:r>
    </w:p>
    <w:p w14:paraId="70E7932D" w14:textId="77777777" w:rsidR="003A5558" w:rsidRPr="003A5558" w:rsidRDefault="003A5558" w:rsidP="003A5558">
      <w:pPr>
        <w:numPr>
          <w:ilvl w:val="0"/>
          <w:numId w:val="1"/>
        </w:numPr>
      </w:pPr>
      <w:r w:rsidRPr="003A5558">
        <w:rPr>
          <w:b/>
          <w:bCs/>
        </w:rPr>
        <w:t xml:space="preserve">Filo </w:t>
      </w:r>
      <w:proofErr w:type="spellStart"/>
      <w:r w:rsidRPr="003A5558">
        <w:rPr>
          <w:b/>
          <w:bCs/>
        </w:rPr>
        <w:t>logico</w:t>
      </w:r>
      <w:proofErr w:type="spellEnd"/>
      <w:r w:rsidRPr="003A5558">
        <w:rPr>
          <w:b/>
          <w:bCs/>
        </w:rPr>
        <w:t xml:space="preserve"> </w:t>
      </w:r>
      <w:proofErr w:type="spellStart"/>
      <w:r w:rsidRPr="003A5558">
        <w:rPr>
          <w:b/>
          <w:bCs/>
        </w:rPr>
        <w:t>complessivo</w:t>
      </w:r>
      <w:proofErr w:type="spellEnd"/>
      <w:r w:rsidRPr="003A5558">
        <w:rPr>
          <w:b/>
          <w:bCs/>
        </w:rPr>
        <w:t>:</w:t>
      </w:r>
      <w:r w:rsidRPr="003A5558">
        <w:t xml:space="preserve"> </w:t>
      </w:r>
    </w:p>
    <w:p w14:paraId="7F061F8D" w14:textId="4A8A0962" w:rsidR="003A5558" w:rsidRPr="003A5558" w:rsidRDefault="003A5558" w:rsidP="003A5558">
      <w:pPr>
        <w:rPr>
          <w:lang w:val="it-IT"/>
        </w:rPr>
      </w:pPr>
      <m:oMathPara>
        <m:oMath>
          <m:r>
            <m:rPr>
              <m:nor/>
            </m:rPr>
            <w:rPr>
              <w:lang w:val="it-IT"/>
            </w:rPr>
            <m:t>problema finanziario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lang w:val="it-IT"/>
            </w:rPr>
            <m:t>PL a obiettivo unico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lang w:val="it-IT"/>
            </w:rPr>
            <m:t>duale e valore dei vincoli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lang w:val="it-IT"/>
            </w:rPr>
            <m:t>sensitivit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nor/>
                </m:rPr>
                <w:rPr>
                  <w:lang w:val="it-IT"/>
                </w:rPr>
                <m:t>a</m:t>
              </m:r>
            </m:e>
            <m:lim>
              <m:r>
                <w:rPr>
                  <w:rFonts w:ascii="Cambria Math" w:hAnsi="Cambria Math"/>
                  <w:lang w:val="it-IT"/>
                </w:rPr>
                <m:t>ˋ</m:t>
              </m:r>
            </m:lim>
          </m:limUpp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lang w:val="it-IT"/>
            </w:rPr>
            <m:t>limiti dei vincoli rigidi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lang w:val="it-IT"/>
            </w:rPr>
            <m:t>target e deviazioni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lang w:val="it-IT"/>
            </w:rPr>
            <m:t>Goal Programming</m:t>
          </m:r>
          <m:r>
            <w:rPr>
              <w:rFonts w:ascii="Cambria Math" w:hAnsi="Cambria Math"/>
              <w:lang w:val="it-IT"/>
            </w:rPr>
            <m:t>.</m:t>
          </m:r>
          <m:r>
            <w:rPr>
              <w:i/>
              <w:lang w:val="it-IT"/>
            </w:rPr>
            <w:br/>
          </m:r>
        </m:oMath>
      </m:oMathPara>
    </w:p>
    <w:p w14:paraId="28F56E51" w14:textId="77777777" w:rsidR="003A5558" w:rsidRPr="003A5558" w:rsidRDefault="003A5558" w:rsidP="003A5558">
      <w:pPr>
        <w:numPr>
          <w:ilvl w:val="0"/>
          <w:numId w:val="2"/>
        </w:numPr>
      </w:pPr>
      <w:proofErr w:type="spellStart"/>
      <w:r w:rsidRPr="003A5558">
        <w:rPr>
          <w:b/>
          <w:bCs/>
        </w:rPr>
        <w:t>Ripartizione</w:t>
      </w:r>
      <w:proofErr w:type="spellEnd"/>
      <w:r w:rsidRPr="003A5558">
        <w:rPr>
          <w:b/>
          <w:bCs/>
        </w:rPr>
        <w:t xml:space="preserve"> </w:t>
      </w:r>
      <w:proofErr w:type="spellStart"/>
      <w:r w:rsidRPr="003A5558">
        <w:rPr>
          <w:b/>
          <w:bCs/>
        </w:rPr>
        <w:t>sostanziale</w:t>
      </w:r>
      <w:proofErr w:type="spellEnd"/>
      <w:r w:rsidRPr="003A5558">
        <w:rPr>
          <w:b/>
          <w:bCs/>
        </w:rPr>
        <w:t xml:space="preserve"> </w:t>
      </w:r>
      <w:proofErr w:type="spellStart"/>
      <w:r w:rsidRPr="003A5558">
        <w:rPr>
          <w:b/>
          <w:bCs/>
        </w:rPr>
        <w:t>dei</w:t>
      </w:r>
      <w:proofErr w:type="spellEnd"/>
      <w:r w:rsidRPr="003A5558">
        <w:rPr>
          <w:b/>
          <w:bCs/>
        </w:rPr>
        <w:t xml:space="preserve"> </w:t>
      </w:r>
      <w:proofErr w:type="spellStart"/>
      <w:r w:rsidRPr="003A5558">
        <w:rPr>
          <w:b/>
          <w:bCs/>
        </w:rPr>
        <w:t>contenuti</w:t>
      </w:r>
      <w:proofErr w:type="spellEnd"/>
      <w:r w:rsidRPr="003A5558">
        <w:rPr>
          <w:b/>
          <w:bCs/>
        </w:rPr>
        <w:t>:</w:t>
      </w:r>
      <w:r w:rsidRPr="003A5558">
        <w:t xml:space="preserve"> </w:t>
      </w:r>
    </w:p>
    <w:p w14:paraId="6A95EA45" w14:textId="290C8BE0" w:rsidR="003A5558" w:rsidRPr="003A5558" w:rsidRDefault="003A5558" w:rsidP="003A5558">
      <w:pPr>
        <w:rPr>
          <w:lang w:val="it-IT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nor/>
                  </m:rPr>
                  <w:rPr>
                    <w:lang w:val="it-IT"/>
                  </w:rPr>
                  <m:t>Programmazione lineare e dualit</m:t>
                </m:r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m:rPr>
                        <m:nor/>
                      </m:rPr>
                      <w:rPr>
                        <w:lang w:val="it-IT"/>
                      </w:rPr>
                      <m:t>a</m:t>
                    </m:r>
                  </m:e>
                  <m:lim>
                    <m:r>
                      <w:rPr>
                        <w:rFonts w:ascii="Cambria Math" w:hAnsi="Cambria Math"/>
                        <w:lang w:val="it-IT"/>
                      </w:rPr>
                      <m:t>ˋ</m:t>
                    </m:r>
                  </m:lim>
                </m:limUpp>
              </m:e>
              <m:e>
                <m:r>
                  <w:rPr>
                    <w:rFonts w:ascii="Cambria Math" w:hAnsi="Cambria Math"/>
                    <w:lang w:val="it-IT"/>
                  </w:rPr>
                  <m:t>140</m:t>
                </m:r>
                <m:r>
                  <m:rPr>
                    <m:nor/>
                  </m:rPr>
                  <w:rPr>
                    <w:lang w:val="it-IT"/>
                  </w:rPr>
                  <m:t>–</m:t>
                </m:r>
                <m:r>
                  <w:rPr>
                    <w:rFonts w:ascii="Cambria Math" w:hAnsi="Cambria Math"/>
                    <w:lang w:val="it-IT"/>
                  </w:rPr>
                  <m:t>145</m:t>
                </m:r>
                <m:r>
                  <m:rPr>
                    <m:nor/>
                  </m:rPr>
                  <w:rPr>
                    <w:lang w:val="it-IT"/>
                  </w:rPr>
                  <m:t> minuti</m:t>
                </m:r>
                <m:r>
                  <w:rPr>
                    <w:rFonts w:ascii="Cambria Math" w:hAnsi="Cambria Math"/>
                    <w:lang w:val="it-IT"/>
                  </w:rPr>
                  <m:t>,</m:t>
                </m:r>
              </m:e>
            </m:mr>
            <m:mr>
              <m:e>
                <m:r>
                  <m:rPr>
                    <m:nor/>
                  </m:rPr>
                  <w:rPr>
                    <w:lang w:val="it-IT"/>
                  </w:rPr>
                  <m:t>Multiobiettivo e Goal Programming</m:t>
                </m:r>
              </m:e>
              <m:e>
                <m:r>
                  <w:rPr>
                    <w:rFonts w:ascii="Cambria Math" w:hAnsi="Cambria Math"/>
                    <w:lang w:val="it-IT"/>
                  </w:rPr>
                  <m:t>95</m:t>
                </m:r>
                <m:r>
                  <m:rPr>
                    <m:nor/>
                  </m:rPr>
                  <w:rPr>
                    <w:lang w:val="it-IT"/>
                  </w:rPr>
                  <m:t>–</m:t>
                </m:r>
                <m:r>
                  <w:rPr>
                    <w:rFonts w:ascii="Cambria Math" w:hAnsi="Cambria Math"/>
                    <w:lang w:val="it-IT"/>
                  </w:rPr>
                  <m:t>100</m:t>
                </m:r>
                <m:r>
                  <m:rPr>
                    <m:nor/>
                  </m:rPr>
                  <w:rPr>
                    <w:lang w:val="it-IT"/>
                  </w:rPr>
                  <m:t> minuti</m:t>
                </m:r>
                <m:r>
                  <w:rPr>
                    <w:rFonts w:ascii="Cambria Math" w:hAnsi="Cambria Math"/>
                    <w:lang w:val="it-IT"/>
                  </w:rPr>
                  <m:t>.</m:t>
                </m:r>
              </m:e>
            </m:mr>
          </m:m>
          <m:r>
            <w:rPr>
              <w:lang w:val="it-IT"/>
            </w:rPr>
            <w:br/>
          </m:r>
        </m:oMath>
      </m:oMathPara>
    </w:p>
    <w:p w14:paraId="144958E6" w14:textId="0E6952E4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 xml:space="preserve">La sensitività occupa i primi </w:t>
      </w:r>
      <m:oMath>
        <m:r>
          <w:rPr>
            <w:rFonts w:ascii="Cambria Math" w:hAnsi="Cambria Math"/>
            <w:lang w:val="it-IT"/>
          </w:rPr>
          <m:t>20</m:t>
        </m:r>
      </m:oMath>
      <w:r w:rsidRPr="003A5558">
        <w:rPr>
          <w:lang w:val="it-IT"/>
        </w:rPr>
        <w:t>minuti della Lezione 12 e svolge funzione di cerniera, non di argomento autonomo estraneo al Goal Programming.</w:t>
      </w:r>
    </w:p>
    <w:p w14:paraId="5CE41E62" w14:textId="77777777" w:rsidR="003A5558" w:rsidRPr="003A5558" w:rsidRDefault="003A5558" w:rsidP="003A5558">
      <w:r w:rsidRPr="003A5558">
        <w:pict w14:anchorId="604BCDA0">
          <v:rect id="_x0000_i1026" style="width:0;height:1.5pt" o:hralign="center" o:hrstd="t" o:hr="t" fillcolor="#a0a0a0" stroked="f"/>
        </w:pict>
      </w:r>
    </w:p>
    <w:p w14:paraId="366E8399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Caso guida comune — elementi da mantenere stabili</w:t>
      </w:r>
    </w:p>
    <w:p w14:paraId="48BB50EF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Calendario</w:t>
      </w:r>
    </w:p>
    <w:p w14:paraId="551CBE2F" w14:textId="78942B05" w:rsidR="003A5558" w:rsidRPr="003A5558" w:rsidRDefault="003A5558" w:rsidP="003A5558">
      <w:pPr>
        <w:rPr>
          <w:lang w:val="it-IT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  <w:lang w:val="it-IT"/>
                </w:rPr>
                <m:t>0</m:t>
              </m:r>
            </m:sub>
          </m:sSub>
          <m:r>
            <w:rPr>
              <w:rFonts w:ascii="Cambria Math" w:hAnsi="Cambria Math"/>
              <w:lang w:val="it-IT"/>
            </w:rPr>
            <m:t>=</m:t>
          </m:r>
          <m:r>
            <m:rPr>
              <m:nor/>
            </m:rPr>
            <w:rPr>
              <w:lang w:val="it-IT"/>
            </w:rPr>
            <m:t>data della decisione di allocazione</m:t>
          </m:r>
          <m:r>
            <w:rPr>
              <w:rFonts w:ascii="Cambria Math" w:hAnsi="Cambria Math"/>
              <w:lang w:val="it-IT"/>
            </w:rPr>
            <m:t>,</m:t>
          </m:r>
          <m:r>
            <w:rPr>
              <w:i/>
              <w:lang w:val="it-IT"/>
            </w:rPr>
            <w:br/>
          </m:r>
        </m:oMath>
        <m:oMath>
          <m:r>
            <w:rPr>
              <w:rFonts w:ascii="Cambria Math" w:hAnsi="Cambria Math"/>
            </w:rPr>
            <m:t>τ</m:t>
          </m:r>
          <m:r>
            <w:rPr>
              <w:rFonts w:ascii="Cambria Math" w:hAnsi="Cambria Math"/>
              <w:lang w:val="it-IT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  <w:lang w:val="it-IT"/>
                </w:rPr>
                <m:t>0</m:t>
              </m:r>
            </m:sub>
          </m:sSub>
          <m:r>
            <w:rPr>
              <w:rFonts w:ascii="Cambria Math" w:hAnsi="Cambria Math"/>
              <w:lang w:val="it-IT"/>
            </w:rPr>
            <m:t>+30</m:t>
          </m:r>
          <m:r>
            <m:rPr>
              <m:nor/>
            </m:rPr>
            <w:rPr>
              <w:lang w:val="it-IT"/>
            </w:rPr>
            <m:t> giorni</m:t>
          </m:r>
          <m:r>
            <w:rPr>
              <w:rFonts w:ascii="Cambria Math" w:hAnsi="Cambria Math"/>
              <w:lang w:val="it-IT"/>
            </w:rPr>
            <m:t>=</m:t>
          </m:r>
          <m:r>
            <m:rPr>
              <m:nor/>
            </m:rPr>
            <w:rPr>
              <w:lang w:val="it-IT"/>
            </w:rPr>
            <m:t>orizzonte dello stress di liquidit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nor/>
                </m:rPr>
                <w:rPr>
                  <w:lang w:val="it-IT"/>
                </w:rPr>
                <m:t>a</m:t>
              </m:r>
            </m:e>
            <m:lim>
              <m:r>
                <w:rPr>
                  <w:rFonts w:ascii="Cambria Math" w:hAnsi="Cambria Math"/>
                  <w:lang w:val="it-IT"/>
                </w:rPr>
                <m:t>ˋ</m:t>
              </m:r>
            </m:lim>
          </m:limUpp>
          <m:r>
            <m:rPr>
              <m:nor/>
            </m:rPr>
            <w:rPr>
              <w:lang w:val="it-IT"/>
            </w:rPr>
            <m:t> e capitale</m:t>
          </m:r>
          <m:r>
            <w:rPr>
              <w:rFonts w:ascii="Cambria Math" w:hAnsi="Cambria Math"/>
              <w:lang w:val="it-IT"/>
            </w:rPr>
            <m:t>,</m:t>
          </m:r>
          <m:r>
            <w:rPr>
              <w:i/>
              <w:lang w:val="it-IT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  <w:lang w:val="it-IT"/>
                </w:rPr>
                <m:t>1</m:t>
              </m:r>
            </m:sub>
          </m:sSub>
          <m:r>
            <w:rPr>
              <w:rFonts w:ascii="Cambria Math" w:hAnsi="Cambria Math"/>
              <w:lang w:val="it-IT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  <w:lang w:val="it-IT"/>
                </w:rPr>
                <m:t>0</m:t>
              </m:r>
            </m:sub>
          </m:sSub>
          <m:r>
            <w:rPr>
              <w:rFonts w:ascii="Cambria Math" w:hAnsi="Cambria Math"/>
              <w:lang w:val="it-IT"/>
            </w:rPr>
            <m:t>+1</m:t>
          </m:r>
          <m:r>
            <m:rPr>
              <m:nor/>
            </m:rPr>
            <w:rPr>
              <w:lang w:val="it-IT"/>
            </w:rPr>
            <m:t> anno</m:t>
          </m:r>
          <m:r>
            <w:rPr>
              <w:rFonts w:ascii="Cambria Math" w:hAnsi="Cambria Math"/>
              <w:lang w:val="it-IT"/>
            </w:rPr>
            <m:t>=</m:t>
          </m:r>
          <m:r>
            <m:rPr>
              <m:nor/>
            </m:rPr>
            <w:rPr>
              <w:lang w:val="it-IT"/>
            </w:rPr>
            <m:t>orizzonte di valutazione reddituale</m:t>
          </m:r>
          <m:r>
            <w:rPr>
              <w:rFonts w:ascii="Cambria Math" w:hAnsi="Cambria Math"/>
              <w:lang w:val="it-IT"/>
            </w:rPr>
            <m:t>.</m:t>
          </m:r>
          <m:r>
            <w:rPr>
              <w:i/>
              <w:lang w:val="it-IT"/>
            </w:rPr>
            <w:br/>
          </m:r>
        </m:oMath>
      </m:oMathPara>
    </w:p>
    <w:p w14:paraId="4AB8F75A" w14:textId="497CDB42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 xml:space="preserve">La banca decide unicamente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it-IT"/>
              </w:rPr>
              <m:t>0</m:t>
            </m:r>
          </m:sub>
        </m:sSub>
      </m:oMath>
      <w:r w:rsidRPr="003A5558">
        <w:rPr>
          <w:lang w:val="it-IT"/>
        </w:rPr>
        <w:t xml:space="preserve">. In </w:t>
      </w:r>
      <m:oMath>
        <m:r>
          <w:rPr>
            <w:rFonts w:ascii="Cambria Math" w:hAnsi="Cambria Math"/>
          </w:rPr>
          <m:t>τ</m:t>
        </m:r>
      </m:oMath>
      <w:r w:rsidRPr="003A5558">
        <w:rPr>
          <w:lang w:val="it-IT"/>
        </w:rPr>
        <w:t xml:space="preserve">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it-IT"/>
              </w:rPr>
              <m:t>1</m:t>
            </m:r>
          </m:sub>
        </m:sSub>
      </m:oMath>
      <w:r w:rsidRPr="003A5558">
        <w:rPr>
          <w:lang w:val="it-IT"/>
        </w:rPr>
        <w:t>non vengono assunte decisioni adattive.</w:t>
      </w:r>
    </w:p>
    <w:p w14:paraId="34F60F36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Variabili decisionali</w:t>
      </w:r>
    </w:p>
    <w:p w14:paraId="5EB26A73" w14:textId="0983DE09" w:rsidR="003A5558" w:rsidRPr="003A5558" w:rsidRDefault="003A5558" w:rsidP="003A5558">
      <w:pPr>
        <w:rPr>
          <w:lang w:val="it-IT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  <w:lang w:val="it-IT"/>
            </w:rPr>
            <m:t>=</m:t>
          </m:r>
          <m:r>
            <m:rPr>
              <m:nor/>
            </m:rPr>
            <w:rPr>
              <w:lang w:val="it-IT"/>
            </w:rPr>
            <m:t>cassa e riserve liquide</m:t>
          </m:r>
          <m:r>
            <w:rPr>
              <w:rFonts w:ascii="Cambria Math" w:hAnsi="Cambria Math"/>
              <w:lang w:val="it-IT"/>
            </w:rPr>
            <m:t>,</m:t>
          </m:r>
          <m:r>
            <w:rPr>
              <w:i/>
              <w:lang w:val="it-IT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  <w:lang w:val="it-IT"/>
            </w:rPr>
            <m:t>=</m:t>
          </m:r>
          <m:r>
            <m:rPr>
              <m:nor/>
            </m:rPr>
            <w:rPr>
              <w:lang w:val="it-IT"/>
            </w:rPr>
            <m:t>titoli liquidi a durata contenuta</m:t>
          </m:r>
          <m:r>
            <w:rPr>
              <w:rFonts w:ascii="Cambria Math" w:hAnsi="Cambria Math"/>
              <w:lang w:val="it-IT"/>
            </w:rPr>
            <m:t>,</m:t>
          </m:r>
          <m:r>
            <w:rPr>
              <w:i/>
              <w:lang w:val="it-IT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  <w:lang w:val="it-IT"/>
            </w:rPr>
            <m:t>=</m:t>
          </m:r>
          <m:r>
            <m:rPr>
              <m:nor/>
            </m:rPr>
            <w:rPr>
              <w:lang w:val="it-IT"/>
            </w:rPr>
            <m:t>titoli obbligazionari a lunga durata</m:t>
          </m:r>
          <m:r>
            <w:rPr>
              <w:rFonts w:ascii="Cambria Math" w:hAnsi="Cambria Math"/>
              <w:lang w:val="it-IT"/>
            </w:rPr>
            <m:t>,</m:t>
          </m:r>
          <m:r>
            <w:rPr>
              <w:i/>
              <w:lang w:val="it-IT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  <w:lang w:val="it-IT"/>
            </w:rPr>
            <m:t>=</m:t>
          </m:r>
          <m:r>
            <m:rPr>
              <m:nor/>
            </m:rPr>
            <w:rPr>
              <w:lang w:val="it-IT"/>
            </w:rPr>
            <m:t>prestiti alla clientela</m:t>
          </m:r>
          <m:r>
            <w:rPr>
              <w:rFonts w:ascii="Cambria Math" w:hAnsi="Cambria Math"/>
              <w:lang w:val="it-IT"/>
            </w:rPr>
            <m:t>.</m:t>
          </m:r>
          <m:r>
            <w:rPr>
              <w:i/>
              <w:lang w:val="it-IT"/>
            </w:rPr>
            <w:br/>
          </m:r>
        </m:oMath>
      </m:oMathPara>
    </w:p>
    <w:p w14:paraId="7DAAA3D4" w14:textId="77777777" w:rsidR="003A5558" w:rsidRPr="003A5558" w:rsidRDefault="003A5558" w:rsidP="003A5558">
      <w:pPr>
        <w:rPr>
          <w:b/>
          <w:bCs/>
        </w:rPr>
      </w:pPr>
      <w:proofErr w:type="spellStart"/>
      <w:r w:rsidRPr="003A5558">
        <w:rPr>
          <w:b/>
          <w:bCs/>
        </w:rPr>
        <w:t>Funzione</w:t>
      </w:r>
      <w:proofErr w:type="spellEnd"/>
      <w:r w:rsidRPr="003A5558">
        <w:rPr>
          <w:b/>
          <w:bCs/>
        </w:rPr>
        <w:t xml:space="preserve"> </w:t>
      </w:r>
      <w:proofErr w:type="spellStart"/>
      <w:r w:rsidRPr="003A5558">
        <w:rPr>
          <w:b/>
          <w:bCs/>
        </w:rPr>
        <w:t>obiettivo</w:t>
      </w:r>
      <w:proofErr w:type="spellEnd"/>
      <w:r w:rsidRPr="003A5558">
        <w:rPr>
          <w:b/>
          <w:bCs/>
        </w:rPr>
        <w:t xml:space="preserve"> della PL</w:t>
      </w:r>
    </w:p>
    <w:p w14:paraId="165BE4FE" w14:textId="6584222C" w:rsidR="003A5558" w:rsidRPr="003A5558" w:rsidRDefault="003A5558" w:rsidP="003A5558"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x</m:t>
              </m:r>
            </m:lim>
          </m:limLow>
          <m:r>
            <w:rPr>
              <w:rFonts w:ascii="Cambria Math" w:hAnsi="Cambria Math"/>
            </w:rPr>
            <m:t>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5E6CAA2E" w14:textId="77777777" w:rsidR="003A5558" w:rsidRPr="003A5558" w:rsidRDefault="003A5558" w:rsidP="003A5558">
      <w:pPr>
        <w:rPr>
          <w:b/>
          <w:bCs/>
        </w:rPr>
      </w:pPr>
      <w:r w:rsidRPr="003A5558">
        <w:rPr>
          <w:b/>
          <w:bCs/>
        </w:rPr>
        <w:t xml:space="preserve">Vincoli </w:t>
      </w:r>
      <w:proofErr w:type="spellStart"/>
      <w:r w:rsidRPr="003A5558">
        <w:rPr>
          <w:b/>
          <w:bCs/>
        </w:rPr>
        <w:t>principali</w:t>
      </w:r>
      <w:proofErr w:type="spellEnd"/>
    </w:p>
    <w:p w14:paraId="09C9929C" w14:textId="77777777" w:rsidR="003A5558" w:rsidRPr="003A5558" w:rsidRDefault="003A5558" w:rsidP="003A5558">
      <w:proofErr w:type="spellStart"/>
      <w:r w:rsidRPr="003A5558">
        <w:t>Bilancio</w:t>
      </w:r>
      <w:proofErr w:type="spellEnd"/>
      <w:r w:rsidRPr="003A5558">
        <w:t>:</w:t>
      </w:r>
    </w:p>
    <w:p w14:paraId="150A33BB" w14:textId="783F5BDA" w:rsidR="003A5558" w:rsidRPr="003A5558" w:rsidRDefault="003A5558" w:rsidP="003A555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436F443B" w14:textId="77777777" w:rsidR="003A5558" w:rsidRPr="003A5558" w:rsidRDefault="003A5558" w:rsidP="003A5558">
      <w:proofErr w:type="spellStart"/>
      <w:r w:rsidRPr="003A5558">
        <w:t>Liquidità</w:t>
      </w:r>
      <w:proofErr w:type="spellEnd"/>
      <w:r w:rsidRPr="003A5558">
        <w:t xml:space="preserve"> sotto stress:</w:t>
      </w:r>
    </w:p>
    <w:p w14:paraId="1E996739" w14:textId="5853C01C" w:rsidR="003A5558" w:rsidRPr="003A5558" w:rsidRDefault="003A5558" w:rsidP="003A555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≥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7E19BCBC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Capacità di assorbimento delle perdite:</w:t>
      </w:r>
    </w:p>
    <w:p w14:paraId="3C6A7FFE" w14:textId="5A252C6A" w:rsidR="003A5558" w:rsidRPr="003A5558" w:rsidRDefault="003A5558" w:rsidP="003A555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≤K.</m:t>
          </m:r>
          <m:r>
            <w:rPr>
              <w:i/>
            </w:rPr>
            <w:br/>
          </m:r>
        </m:oMath>
      </m:oMathPara>
    </w:p>
    <w:p w14:paraId="5CBD0B50" w14:textId="77777777" w:rsidR="003A5558" w:rsidRPr="003A5558" w:rsidRDefault="003A5558" w:rsidP="003A5558">
      <w:r w:rsidRPr="003A5558">
        <w:t xml:space="preserve">Riserva </w:t>
      </w:r>
      <w:proofErr w:type="spellStart"/>
      <w:r w:rsidRPr="003A5558">
        <w:t>operativa</w:t>
      </w:r>
      <w:proofErr w:type="spellEnd"/>
      <w:r w:rsidRPr="003A5558">
        <w:t>:</w:t>
      </w:r>
    </w:p>
    <w:p w14:paraId="5B67E64F" w14:textId="20E07126" w:rsidR="003A5558" w:rsidRPr="003A5558" w:rsidRDefault="003A5558" w:rsidP="003A555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3BFB5445" w14:textId="77777777" w:rsidR="003A5558" w:rsidRPr="003A5558" w:rsidRDefault="003A5558" w:rsidP="003A5558">
      <w:proofErr w:type="spellStart"/>
      <w:r w:rsidRPr="003A5558">
        <w:t>Continuità</w:t>
      </w:r>
      <w:proofErr w:type="spellEnd"/>
      <w:r w:rsidRPr="003A5558">
        <w:t xml:space="preserve"> </w:t>
      </w:r>
      <w:proofErr w:type="spellStart"/>
      <w:r w:rsidRPr="003A5558">
        <w:t>dell’attività</w:t>
      </w:r>
      <w:proofErr w:type="spellEnd"/>
      <w:r w:rsidRPr="003A5558">
        <w:t xml:space="preserve"> </w:t>
      </w:r>
      <w:proofErr w:type="spellStart"/>
      <w:r w:rsidRPr="003A5558">
        <w:t>creditizia</w:t>
      </w:r>
      <w:proofErr w:type="spellEnd"/>
      <w:r w:rsidRPr="003A5558">
        <w:t>:</w:t>
      </w:r>
    </w:p>
    <w:p w14:paraId="33DCA04D" w14:textId="635C9D99" w:rsidR="003A5558" w:rsidRPr="003A5558" w:rsidRDefault="003A5558" w:rsidP="003A555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31FE7D85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Concentrazione nei titoli a lunga durata:</w:t>
      </w:r>
    </w:p>
    <w:p w14:paraId="0B221F1A" w14:textId="1FE0BBAF" w:rsidR="003A5558" w:rsidRPr="003A5558" w:rsidRDefault="003A5558" w:rsidP="003A555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370FDC5F" w14:textId="77777777" w:rsidR="003A5558" w:rsidRPr="003A5558" w:rsidRDefault="003A5558" w:rsidP="003A5558">
      <w:r w:rsidRPr="003A5558">
        <w:t xml:space="preserve">Non </w:t>
      </w:r>
      <w:proofErr w:type="spellStart"/>
      <w:r w:rsidRPr="003A5558">
        <w:t>negatività</w:t>
      </w:r>
      <w:proofErr w:type="spellEnd"/>
      <w:r w:rsidRPr="003A5558">
        <w:t>:</w:t>
      </w:r>
    </w:p>
    <w:p w14:paraId="7685FDA1" w14:textId="00B2E478" w:rsidR="003A5558" w:rsidRPr="003A5558" w:rsidRDefault="003A5558" w:rsidP="003A555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≥0.</m:t>
          </m:r>
          <m:r>
            <w:rPr>
              <w:i/>
            </w:rPr>
            <w:br/>
          </m:r>
        </m:oMath>
      </m:oMathPara>
    </w:p>
    <w:p w14:paraId="0D5FF085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Elementi aleatori sottostanti</w:t>
      </w:r>
    </w:p>
    <w:p w14:paraId="349AC881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Deflussi, tassi, rendimenti, haircut e perdite creditizie sono aleatori nella realtà. Nella formulazione della Lezione 11 vengono tradotti in parametri prudenziali deterministici:</w:t>
      </w:r>
    </w:p>
    <w:p w14:paraId="310ABA75" w14:textId="1FC90E05" w:rsidR="003A5558" w:rsidRPr="003A5558" w:rsidRDefault="003A5558" w:rsidP="003A5558">
      <w:pPr>
        <w:rPr>
          <w:lang w:val="it-IT"/>
        </w:rPr>
      </w:pPr>
      <m:oMathPara>
        <m:oMath>
          <m:r>
            <m:rPr>
              <m:nor/>
            </m:rPr>
            <w:rPr>
              <w:lang w:val="it-IT"/>
            </w:rPr>
            <m:t>incertezza economica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lang w:val="it-IT"/>
            </w:rPr>
            <m:t>stress prefissato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lang w:val="it-IT"/>
            </w:rPr>
            <m:t>coefficienti della PL</m:t>
          </m:r>
          <m:r>
            <w:rPr>
              <w:rFonts w:ascii="Cambria Math" w:hAnsi="Cambria Math"/>
              <w:lang w:val="it-IT"/>
            </w:rPr>
            <m:t>.</m:t>
          </m:r>
          <m:r>
            <w:rPr>
              <w:i/>
              <w:lang w:val="it-IT"/>
            </w:rPr>
            <w:br/>
          </m:r>
        </m:oMath>
      </m:oMathPara>
    </w:p>
    <w:p w14:paraId="039FD9D3" w14:textId="4E93C54C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 xml:space="preserve">La distinzione deve essere dichiarata espressamente, per evitare che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Pr="003A5558">
        <w:rPr>
          <w:lang w:val="it-IT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3A5558">
        <w:rPr>
          <w:lang w:val="it-IT"/>
        </w:rPr>
        <w:t xml:space="preserve">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3A5558">
        <w:rPr>
          <w:lang w:val="it-IT"/>
        </w:rPr>
        <w:t>siano interpretati come quantità future note con certezza.</w:t>
      </w:r>
    </w:p>
    <w:p w14:paraId="2674136D" w14:textId="77777777" w:rsidR="003A5558" w:rsidRPr="003A5558" w:rsidRDefault="003A5558" w:rsidP="003A5558">
      <w:r w:rsidRPr="003A5558">
        <w:pict w14:anchorId="571C68FC">
          <v:rect id="_x0000_i1027" style="width:0;height:1.5pt" o:hralign="center" o:hrstd="t" o:hr="t" fillcolor="#a0a0a0" stroked="f"/>
        </w:pict>
      </w:r>
    </w:p>
    <w:p w14:paraId="4E19F0AC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Lezione 11 — Programmazione lineare e teoria primale-duale</w:t>
      </w:r>
    </w:p>
    <w:p w14:paraId="5432D98A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Domanda guida</w:t>
      </w:r>
    </w:p>
    <w:p w14:paraId="3DD061EB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Come si trasforma una decisione finanziaria vincolata in un modello lineare e come si interpreta teoricamente ed economicamente il valore dei vincoli?</w:t>
      </w:r>
    </w:p>
    <w:p w14:paraId="7E494597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Obiettivi essenziali</w:t>
      </w:r>
    </w:p>
    <w:p w14:paraId="5BFFAE29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Al termine della lezione lo studente deve saper:</w:t>
      </w:r>
    </w:p>
    <w:p w14:paraId="7AC941EB" w14:textId="77777777" w:rsidR="003A5558" w:rsidRPr="003A5558" w:rsidRDefault="003A5558" w:rsidP="003A5558">
      <w:pPr>
        <w:numPr>
          <w:ilvl w:val="0"/>
          <w:numId w:val="3"/>
        </w:numPr>
      </w:pPr>
      <w:proofErr w:type="spellStart"/>
      <w:r w:rsidRPr="003A5558">
        <w:t>distinguere</w:t>
      </w:r>
      <w:proofErr w:type="spellEnd"/>
      <w:r w:rsidRPr="003A5558">
        <w:t xml:space="preserve"> </w:t>
      </w:r>
      <w:proofErr w:type="spellStart"/>
      <w:r w:rsidRPr="003A5558">
        <w:t>decisioni</w:t>
      </w:r>
      <w:proofErr w:type="spellEnd"/>
      <w:r w:rsidRPr="003A5558">
        <w:t xml:space="preserve"> e </w:t>
      </w:r>
      <w:proofErr w:type="spellStart"/>
      <w:r w:rsidRPr="003A5558">
        <w:t>parametri</w:t>
      </w:r>
      <w:proofErr w:type="spellEnd"/>
      <w:r w:rsidRPr="003A5558">
        <w:t xml:space="preserve">; </w:t>
      </w:r>
    </w:p>
    <w:p w14:paraId="15F2CB36" w14:textId="77777777" w:rsidR="003A5558" w:rsidRPr="003A5558" w:rsidRDefault="003A5558" w:rsidP="003A5558">
      <w:pPr>
        <w:numPr>
          <w:ilvl w:val="0"/>
          <w:numId w:val="3"/>
        </w:numPr>
        <w:rPr>
          <w:lang w:val="it-IT"/>
        </w:rPr>
      </w:pPr>
      <w:r w:rsidRPr="003A5558">
        <w:rPr>
          <w:lang w:val="it-IT"/>
        </w:rPr>
        <w:t xml:space="preserve">costruire funzione obiettivo e vincoli; </w:t>
      </w:r>
    </w:p>
    <w:p w14:paraId="1E6A8D64" w14:textId="77777777" w:rsidR="003A5558" w:rsidRPr="003A5558" w:rsidRDefault="003A5558" w:rsidP="003A5558">
      <w:pPr>
        <w:numPr>
          <w:ilvl w:val="0"/>
          <w:numId w:val="3"/>
        </w:numPr>
        <w:rPr>
          <w:lang w:val="it-IT"/>
        </w:rPr>
      </w:pPr>
      <w:r w:rsidRPr="003A5558">
        <w:rPr>
          <w:lang w:val="it-IT"/>
        </w:rPr>
        <w:t xml:space="preserve">riconoscere regione ammissibile, punto ottimo e vincoli attivi; </w:t>
      </w:r>
    </w:p>
    <w:p w14:paraId="78BF06B2" w14:textId="77777777" w:rsidR="003A5558" w:rsidRPr="003A5558" w:rsidRDefault="003A5558" w:rsidP="003A5558">
      <w:pPr>
        <w:numPr>
          <w:ilvl w:val="0"/>
          <w:numId w:val="3"/>
        </w:numPr>
        <w:rPr>
          <w:lang w:val="it-IT"/>
        </w:rPr>
      </w:pPr>
      <w:r w:rsidRPr="003A5558">
        <w:rPr>
          <w:lang w:val="it-IT"/>
        </w:rPr>
        <w:t xml:space="preserve">comprendere la logica del problema duale; </w:t>
      </w:r>
    </w:p>
    <w:p w14:paraId="5370E4E8" w14:textId="77777777" w:rsidR="003A5558" w:rsidRPr="003A5558" w:rsidRDefault="003A5558" w:rsidP="003A5558">
      <w:pPr>
        <w:numPr>
          <w:ilvl w:val="0"/>
          <w:numId w:val="3"/>
        </w:numPr>
      </w:pPr>
      <w:proofErr w:type="spellStart"/>
      <w:r w:rsidRPr="003A5558">
        <w:t>dimostrare</w:t>
      </w:r>
      <w:proofErr w:type="spellEnd"/>
      <w:r w:rsidRPr="003A5558">
        <w:t xml:space="preserve"> la </w:t>
      </w:r>
      <w:proofErr w:type="spellStart"/>
      <w:r w:rsidRPr="003A5558">
        <w:t>dualità</w:t>
      </w:r>
      <w:proofErr w:type="spellEnd"/>
      <w:r w:rsidRPr="003A5558">
        <w:t xml:space="preserve"> </w:t>
      </w:r>
      <w:proofErr w:type="spellStart"/>
      <w:r w:rsidRPr="003A5558">
        <w:t>debole</w:t>
      </w:r>
      <w:proofErr w:type="spellEnd"/>
      <w:r w:rsidRPr="003A5558">
        <w:t xml:space="preserve">; </w:t>
      </w:r>
    </w:p>
    <w:p w14:paraId="2D0A7711" w14:textId="77777777" w:rsidR="003A5558" w:rsidRPr="003A5558" w:rsidRDefault="003A5558" w:rsidP="003A5558">
      <w:pPr>
        <w:numPr>
          <w:ilvl w:val="0"/>
          <w:numId w:val="3"/>
        </w:numPr>
        <w:rPr>
          <w:lang w:val="it-IT"/>
        </w:rPr>
      </w:pPr>
      <w:r w:rsidRPr="003A5558">
        <w:rPr>
          <w:lang w:val="it-IT"/>
        </w:rPr>
        <w:t xml:space="preserve">distinguere dualità debole e forte; </w:t>
      </w:r>
    </w:p>
    <w:p w14:paraId="05869867" w14:textId="77777777" w:rsidR="003A5558" w:rsidRPr="003A5558" w:rsidRDefault="003A5558" w:rsidP="003A5558">
      <w:pPr>
        <w:numPr>
          <w:ilvl w:val="0"/>
          <w:numId w:val="3"/>
        </w:numPr>
        <w:rPr>
          <w:lang w:val="it-IT"/>
        </w:rPr>
      </w:pPr>
      <w:r w:rsidRPr="003A5558">
        <w:rPr>
          <w:lang w:val="it-IT"/>
        </w:rPr>
        <w:t xml:space="preserve">interpretare le condizioni di complementarità; </w:t>
      </w:r>
    </w:p>
    <w:p w14:paraId="17915700" w14:textId="77777777" w:rsidR="003A5558" w:rsidRPr="003A5558" w:rsidRDefault="003A5558" w:rsidP="003A5558">
      <w:pPr>
        <w:numPr>
          <w:ilvl w:val="0"/>
          <w:numId w:val="3"/>
        </w:numPr>
        <w:rPr>
          <w:lang w:val="it-IT"/>
        </w:rPr>
      </w:pPr>
      <w:r w:rsidRPr="003A5558">
        <w:rPr>
          <w:lang w:val="it-IT"/>
        </w:rPr>
        <w:t xml:space="preserve">attribuire significato economico alle variabili duali. </w:t>
      </w:r>
    </w:p>
    <w:p w14:paraId="3DC35B97" w14:textId="77777777" w:rsidR="003A5558" w:rsidRPr="003A5558" w:rsidRDefault="003A5558" w:rsidP="003A5558">
      <w:r w:rsidRPr="003A5558">
        <w:pict w14:anchorId="77F48108">
          <v:rect id="_x0000_i1028" style="width:0;height:1.5pt" o:hralign="center" o:hrstd="t" o:hr="t" fillcolor="#a0a0a0" stroked="f"/>
        </w:pict>
      </w:r>
    </w:p>
    <w:p w14:paraId="0A9D795D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Gruppo 1 — Dal caso finanziario al modello decisionale · 20′ · cum 20′</w:t>
      </w:r>
    </w:p>
    <w:p w14:paraId="56459F87" w14:textId="2B75EBC4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 xml:space="preserve">Presentazione progressiva del caso bancario: risorse limitate, allocazione dell’attivo, redditività, liquidità, capitale e attività creditizia. Definizione delle date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it-IT"/>
              </w:rPr>
              <m:t>0</m:t>
            </m:r>
          </m:sub>
        </m:sSub>
      </m:oMath>
      <w:r w:rsidRPr="003A5558">
        <w:rPr>
          <w:lang w:val="it-IT"/>
        </w:rPr>
        <w:t xml:space="preserve">, </w:t>
      </w:r>
      <m:oMath>
        <m:r>
          <w:rPr>
            <w:rFonts w:ascii="Cambria Math" w:hAnsi="Cambria Math"/>
          </w:rPr>
          <m:t>τ</m:t>
        </m:r>
      </m:oMath>
      <w:r w:rsidRPr="003A5558">
        <w:rPr>
          <w:lang w:val="it-IT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it-IT"/>
              </w:rPr>
              <m:t>1</m:t>
            </m:r>
          </m:sub>
        </m:sSub>
      </m:oMath>
      <w:r w:rsidRPr="003A5558">
        <w:rPr>
          <w:lang w:val="it-IT"/>
        </w:rPr>
        <w:t xml:space="preserve">. Distinzione tra quantità date e quantità decise. Introduzione delle variabili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it-IT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it-IT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  <w:lang w:val="it-IT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3A5558">
        <w:rPr>
          <w:lang w:val="it-IT"/>
        </w:rPr>
        <w:t>.</w:t>
      </w:r>
    </w:p>
    <w:p w14:paraId="4805E778" w14:textId="77777777" w:rsidR="003A5558" w:rsidRPr="003A5558" w:rsidRDefault="003A5558" w:rsidP="003A5558">
      <w:r w:rsidRPr="003A5558">
        <w:rPr>
          <w:lang w:val="it-IT"/>
        </w:rPr>
        <w:t xml:space="preserve">Costruzione della funzione obiettivo e dei vincoli partendo dalle corrispondenti proposizioni economiche. </w:t>
      </w:r>
      <w:proofErr w:type="spellStart"/>
      <w:r w:rsidRPr="003A5558">
        <w:t>L’attenzione</w:t>
      </w:r>
      <w:proofErr w:type="spellEnd"/>
      <w:r w:rsidRPr="003A5558">
        <w:t xml:space="preserve"> è </w:t>
      </w:r>
      <w:proofErr w:type="spellStart"/>
      <w:r w:rsidRPr="003A5558">
        <w:t>sulla</w:t>
      </w:r>
      <w:proofErr w:type="spellEnd"/>
      <w:r w:rsidRPr="003A5558">
        <w:t xml:space="preserve"> </w:t>
      </w:r>
      <w:proofErr w:type="spellStart"/>
      <w:r w:rsidRPr="003A5558">
        <w:t>traduzione</w:t>
      </w:r>
      <w:proofErr w:type="spellEnd"/>
      <w:r w:rsidRPr="003A5558">
        <w:t>:</w:t>
      </w:r>
    </w:p>
    <w:p w14:paraId="258DAFE0" w14:textId="44D48E2D" w:rsidR="003A5558" w:rsidRPr="003A5558" w:rsidRDefault="003A5558" w:rsidP="003A5558">
      <w:proofErr w:type="spellStart"/>
      <m:oMathPara>
        <m:oMath>
          <m:r>
            <m:rPr>
              <m:nor/>
            </m:rPr>
            <m:t>esigenza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economico-finanziaria</m:t>
          </m:r>
          <w:proofErr w:type="spellEnd"/>
          <m:r>
            <w:rPr>
              <w:rFonts w:ascii="Cambria Math" w:hAnsi="Cambria Math"/>
            </w:rPr>
            <m:t>⟶</m:t>
          </m:r>
          <m:r>
            <m:rPr>
              <m:nor/>
            </m:rPr>
            <m:t>relazione matematica</m:t>
          </m:r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47A0F094" w14:textId="77777777" w:rsidR="003A5558" w:rsidRPr="003A5558" w:rsidRDefault="003A5558" w:rsidP="003A5558">
      <w:r w:rsidRPr="003A5558">
        <w:pict w14:anchorId="7A0708EA">
          <v:rect id="_x0000_i1029" style="width:0;height:1.5pt" o:hralign="center" o:hrstd="t" o:hr="t" fillcolor="#a0a0a0" stroked="f"/>
        </w:pict>
      </w:r>
    </w:p>
    <w:p w14:paraId="043A2D32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Gruppo 2 — Forma generale e regione ammissibile · 20′ · cum 40′</w:t>
      </w:r>
    </w:p>
    <w:p w14:paraId="46E478F5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Astrazione dal caso alla forma generale:</w:t>
      </w:r>
    </w:p>
    <w:p w14:paraId="460125C5" w14:textId="2D0C8253" w:rsidR="003A5558" w:rsidRPr="003A5558" w:rsidRDefault="003A5558" w:rsidP="003A5558"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x</m:t>
              </m:r>
            </m:lim>
          </m:limLow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x</m:t>
          </m:r>
          <m:r>
            <w:rPr>
              <w:i/>
            </w:rPr>
            <w:br/>
          </m:r>
        </m:oMath>
      </m:oMathPara>
    </w:p>
    <w:p w14:paraId="3512DD72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soggetto a vincoli lineari di uguaglianza e disuguaglianza.</w:t>
      </w:r>
    </w:p>
    <w:p w14:paraId="2FC620F4" w14:textId="77777777" w:rsidR="003A5558" w:rsidRPr="003A5558" w:rsidRDefault="003A5558" w:rsidP="003A5558">
      <w:proofErr w:type="spellStart"/>
      <w:r w:rsidRPr="003A5558">
        <w:t>Condizioni</w:t>
      </w:r>
      <w:proofErr w:type="spellEnd"/>
      <w:r w:rsidRPr="003A5558">
        <w:t xml:space="preserve"> di </w:t>
      </w:r>
      <w:proofErr w:type="spellStart"/>
      <w:r w:rsidRPr="003A5558">
        <w:t>linearità</w:t>
      </w:r>
      <w:proofErr w:type="spellEnd"/>
      <w:r w:rsidRPr="003A5558">
        <w:t>:</w:t>
      </w:r>
    </w:p>
    <w:p w14:paraId="5EEAEF81" w14:textId="77777777" w:rsidR="003A5558" w:rsidRPr="003A5558" w:rsidRDefault="003A5558" w:rsidP="003A5558">
      <w:pPr>
        <w:numPr>
          <w:ilvl w:val="0"/>
          <w:numId w:val="4"/>
        </w:numPr>
      </w:pPr>
      <w:proofErr w:type="spellStart"/>
      <w:r w:rsidRPr="003A5558">
        <w:t>proporzionalità</w:t>
      </w:r>
      <w:proofErr w:type="spellEnd"/>
      <w:r w:rsidRPr="003A5558">
        <w:t xml:space="preserve">; </w:t>
      </w:r>
    </w:p>
    <w:p w14:paraId="75F310E9" w14:textId="77777777" w:rsidR="003A5558" w:rsidRPr="003A5558" w:rsidRDefault="003A5558" w:rsidP="003A5558">
      <w:pPr>
        <w:numPr>
          <w:ilvl w:val="0"/>
          <w:numId w:val="4"/>
        </w:numPr>
      </w:pPr>
      <w:proofErr w:type="spellStart"/>
      <w:r w:rsidRPr="003A5558">
        <w:t>additività</w:t>
      </w:r>
      <w:proofErr w:type="spellEnd"/>
      <w:r w:rsidRPr="003A5558">
        <w:t xml:space="preserve">; </w:t>
      </w:r>
    </w:p>
    <w:p w14:paraId="08DCADD0" w14:textId="77777777" w:rsidR="003A5558" w:rsidRPr="003A5558" w:rsidRDefault="003A5558" w:rsidP="003A5558">
      <w:pPr>
        <w:numPr>
          <w:ilvl w:val="0"/>
          <w:numId w:val="4"/>
        </w:numPr>
      </w:pPr>
      <w:proofErr w:type="spellStart"/>
      <w:r w:rsidRPr="003A5558">
        <w:t>coefficienti</w:t>
      </w:r>
      <w:proofErr w:type="spellEnd"/>
      <w:r w:rsidRPr="003A5558">
        <w:t xml:space="preserve"> </w:t>
      </w:r>
      <w:proofErr w:type="spellStart"/>
      <w:r w:rsidRPr="003A5558">
        <w:t>dati</w:t>
      </w:r>
      <w:proofErr w:type="spellEnd"/>
      <w:r w:rsidRPr="003A5558">
        <w:t xml:space="preserve">; </w:t>
      </w:r>
    </w:p>
    <w:p w14:paraId="1504BF16" w14:textId="77777777" w:rsidR="003A5558" w:rsidRPr="003A5558" w:rsidRDefault="003A5558" w:rsidP="003A5558">
      <w:pPr>
        <w:numPr>
          <w:ilvl w:val="0"/>
          <w:numId w:val="4"/>
        </w:numPr>
        <w:rPr>
          <w:lang w:val="it-IT"/>
        </w:rPr>
      </w:pPr>
      <w:r w:rsidRPr="003A5558">
        <w:rPr>
          <w:lang w:val="it-IT"/>
        </w:rPr>
        <w:t xml:space="preserve">assenza di prodotti tra variabili decisionali. </w:t>
      </w:r>
    </w:p>
    <w:p w14:paraId="72235D25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Versione bidimensionale ridotta del caso per rappresentare:</w:t>
      </w:r>
    </w:p>
    <w:p w14:paraId="51B95072" w14:textId="77777777" w:rsidR="003A5558" w:rsidRPr="003A5558" w:rsidRDefault="003A5558" w:rsidP="003A5558">
      <w:pPr>
        <w:numPr>
          <w:ilvl w:val="0"/>
          <w:numId w:val="5"/>
        </w:numPr>
      </w:pPr>
      <w:proofErr w:type="spellStart"/>
      <w:r w:rsidRPr="003A5558">
        <w:t>semipiani</w:t>
      </w:r>
      <w:proofErr w:type="spellEnd"/>
      <w:r w:rsidRPr="003A5558">
        <w:t xml:space="preserve">; </w:t>
      </w:r>
    </w:p>
    <w:p w14:paraId="4D5016EE" w14:textId="77777777" w:rsidR="003A5558" w:rsidRPr="003A5558" w:rsidRDefault="003A5558" w:rsidP="003A5558">
      <w:pPr>
        <w:numPr>
          <w:ilvl w:val="0"/>
          <w:numId w:val="5"/>
        </w:numPr>
      </w:pPr>
      <w:proofErr w:type="spellStart"/>
      <w:r w:rsidRPr="003A5558">
        <w:t>intersezione</w:t>
      </w:r>
      <w:proofErr w:type="spellEnd"/>
      <w:r w:rsidRPr="003A5558">
        <w:t xml:space="preserve"> </w:t>
      </w:r>
      <w:proofErr w:type="spellStart"/>
      <w:r w:rsidRPr="003A5558">
        <w:t>dei</w:t>
      </w:r>
      <w:proofErr w:type="spellEnd"/>
      <w:r w:rsidRPr="003A5558">
        <w:t xml:space="preserve"> </w:t>
      </w:r>
      <w:proofErr w:type="spellStart"/>
      <w:r w:rsidRPr="003A5558">
        <w:t>vincoli</w:t>
      </w:r>
      <w:proofErr w:type="spellEnd"/>
      <w:r w:rsidRPr="003A5558">
        <w:t xml:space="preserve">; </w:t>
      </w:r>
    </w:p>
    <w:p w14:paraId="148C896C" w14:textId="77777777" w:rsidR="003A5558" w:rsidRPr="003A5558" w:rsidRDefault="003A5558" w:rsidP="003A5558">
      <w:pPr>
        <w:numPr>
          <w:ilvl w:val="0"/>
          <w:numId w:val="5"/>
        </w:numPr>
      </w:pPr>
      <w:proofErr w:type="spellStart"/>
      <w:r w:rsidRPr="003A5558">
        <w:t>regione</w:t>
      </w:r>
      <w:proofErr w:type="spellEnd"/>
      <w:r w:rsidRPr="003A5558">
        <w:t xml:space="preserve"> </w:t>
      </w:r>
      <w:proofErr w:type="spellStart"/>
      <w:r w:rsidRPr="003A5558">
        <w:t>ammissibile</w:t>
      </w:r>
      <w:proofErr w:type="spellEnd"/>
      <w:r w:rsidRPr="003A5558">
        <w:t xml:space="preserve">; </w:t>
      </w:r>
    </w:p>
    <w:p w14:paraId="6E80A95B" w14:textId="77777777" w:rsidR="003A5558" w:rsidRPr="003A5558" w:rsidRDefault="003A5558" w:rsidP="003A5558">
      <w:pPr>
        <w:numPr>
          <w:ilvl w:val="0"/>
          <w:numId w:val="5"/>
        </w:numPr>
      </w:pPr>
      <w:proofErr w:type="spellStart"/>
      <w:r w:rsidRPr="003A5558">
        <w:t>rette</w:t>
      </w:r>
      <w:proofErr w:type="spellEnd"/>
      <w:r w:rsidRPr="003A5558">
        <w:t xml:space="preserve"> di </w:t>
      </w:r>
      <w:proofErr w:type="spellStart"/>
      <w:r w:rsidRPr="003A5558">
        <w:t>livello</w:t>
      </w:r>
      <w:proofErr w:type="spellEnd"/>
      <w:r w:rsidRPr="003A5558">
        <w:t xml:space="preserve">; </w:t>
      </w:r>
    </w:p>
    <w:p w14:paraId="58EDFFF1" w14:textId="77777777" w:rsidR="003A5558" w:rsidRPr="003A5558" w:rsidRDefault="003A5558" w:rsidP="003A5558">
      <w:pPr>
        <w:numPr>
          <w:ilvl w:val="0"/>
          <w:numId w:val="5"/>
        </w:numPr>
      </w:pPr>
      <w:proofErr w:type="spellStart"/>
      <w:r w:rsidRPr="003A5558">
        <w:t>soluzione</w:t>
      </w:r>
      <w:proofErr w:type="spellEnd"/>
      <w:r w:rsidRPr="003A5558">
        <w:t xml:space="preserve"> </w:t>
      </w:r>
      <w:proofErr w:type="spellStart"/>
      <w:r w:rsidRPr="003A5558">
        <w:t>ottima</w:t>
      </w:r>
      <w:proofErr w:type="spellEnd"/>
      <w:r w:rsidRPr="003A5558">
        <w:t xml:space="preserve">. </w:t>
      </w:r>
    </w:p>
    <w:p w14:paraId="3D80B25E" w14:textId="77777777" w:rsidR="003A5558" w:rsidRPr="003A5558" w:rsidRDefault="003A5558" w:rsidP="003A5558">
      <w:proofErr w:type="spellStart"/>
      <w:r w:rsidRPr="003A5558">
        <w:t>Messaggio</w:t>
      </w:r>
      <w:proofErr w:type="spellEnd"/>
      <w:r w:rsidRPr="003A5558">
        <w:t xml:space="preserve"> </w:t>
      </w:r>
      <w:proofErr w:type="spellStart"/>
      <w:r w:rsidRPr="003A5558">
        <w:t>essenziale</w:t>
      </w:r>
      <w:proofErr w:type="spellEnd"/>
      <w:r w:rsidRPr="003A5558">
        <w:t>:</w:t>
      </w:r>
    </w:p>
    <w:p w14:paraId="0D47969E" w14:textId="431B838B" w:rsidR="003A5558" w:rsidRPr="003A5558" w:rsidRDefault="003A5558" w:rsidP="003A5558">
      <w:pPr>
        <w:rPr>
          <w:lang w:val="it-IT"/>
        </w:rPr>
      </w:pPr>
      <m:oMathPara>
        <m:oMath>
          <m:r>
            <m:rPr>
              <m:nor/>
            </m:rPr>
            <w:rPr>
              <w:lang w:val="it-IT"/>
            </w:rPr>
            <m:t>ottimizzare</m:t>
          </m:r>
          <m:r>
            <w:rPr>
              <w:rFonts w:ascii="Cambria Math" w:hAnsi="Cambria Math"/>
              <w:lang w:val="it-IT"/>
            </w:rPr>
            <m:t>=</m:t>
          </m:r>
          <m:r>
            <m:rPr>
              <m:nor/>
            </m:rPr>
            <w:rPr>
              <w:lang w:val="it-IT"/>
            </w:rPr>
            <m:t>selezionare il punto migliore tra quelli ammissibili</m:t>
          </m:r>
          <m:r>
            <w:rPr>
              <w:rFonts w:ascii="Cambria Math" w:hAnsi="Cambria Math"/>
              <w:lang w:val="it-IT"/>
            </w:rPr>
            <m:t>.</m:t>
          </m:r>
          <m:r>
            <w:rPr>
              <w:i/>
              <w:lang w:val="it-IT"/>
            </w:rPr>
            <w:br/>
          </m:r>
        </m:oMath>
      </m:oMathPara>
    </w:p>
    <w:p w14:paraId="0E69F668" w14:textId="77777777" w:rsidR="003A5558" w:rsidRPr="003A5558" w:rsidRDefault="003A5558" w:rsidP="003A5558">
      <w:r w:rsidRPr="003A5558">
        <w:pict w14:anchorId="7AEDE055">
          <v:rect id="_x0000_i1030" style="width:0;height:1.5pt" o:hralign="center" o:hrstd="t" o:hr="t" fillcolor="#a0a0a0" stroked="f"/>
        </w:pict>
      </w:r>
    </w:p>
    <w:p w14:paraId="121EA071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Gruppo 3 — Punti estremi, vincoli attivi e slack · 15′ · cum 55′</w:t>
      </w:r>
    </w:p>
    <w:p w14:paraId="3BFDCC6B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Introduzione essenziale dei punti estremi. Enunciato del risultato:</w:t>
      </w:r>
    </w:p>
    <w:p w14:paraId="1297F5A6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Quando esiste un ottimo finito, almeno una soluzione ottima può essere individuata in un punto estremo della regione ammissibile.</w:t>
      </w:r>
    </w:p>
    <w:p w14:paraId="6AB78D6F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La soluzione di base viene richiamata soltanto come corrispondente algebrica del vertice.</w:t>
      </w:r>
    </w:p>
    <w:p w14:paraId="1EB9DB01" w14:textId="77777777" w:rsidR="003A5558" w:rsidRPr="003A5558" w:rsidRDefault="003A5558" w:rsidP="003A5558">
      <w:proofErr w:type="spellStart"/>
      <w:r w:rsidRPr="003A5558">
        <w:t>Definizione</w:t>
      </w:r>
      <w:proofErr w:type="spellEnd"/>
      <w:r w:rsidRPr="003A5558">
        <w:t xml:space="preserve"> e </w:t>
      </w:r>
      <w:proofErr w:type="spellStart"/>
      <w:r w:rsidRPr="003A5558">
        <w:t>interpretazione</w:t>
      </w:r>
      <w:proofErr w:type="spellEnd"/>
      <w:r w:rsidRPr="003A5558">
        <w:t xml:space="preserve"> di:</w:t>
      </w:r>
    </w:p>
    <w:p w14:paraId="5B137C9E" w14:textId="77777777" w:rsidR="003A5558" w:rsidRPr="003A5558" w:rsidRDefault="003A5558" w:rsidP="003A5558">
      <w:pPr>
        <w:numPr>
          <w:ilvl w:val="0"/>
          <w:numId w:val="6"/>
        </w:numPr>
      </w:pPr>
      <w:proofErr w:type="spellStart"/>
      <w:r w:rsidRPr="003A5558">
        <w:t>vincolo</w:t>
      </w:r>
      <w:proofErr w:type="spellEnd"/>
      <w:r w:rsidRPr="003A5558">
        <w:t xml:space="preserve"> </w:t>
      </w:r>
      <w:proofErr w:type="spellStart"/>
      <w:r w:rsidRPr="003A5558">
        <w:t>attivo</w:t>
      </w:r>
      <w:proofErr w:type="spellEnd"/>
      <w:r w:rsidRPr="003A5558">
        <w:t xml:space="preserve">; </w:t>
      </w:r>
    </w:p>
    <w:p w14:paraId="15A0AFA3" w14:textId="77777777" w:rsidR="003A5558" w:rsidRPr="003A5558" w:rsidRDefault="003A5558" w:rsidP="003A5558">
      <w:pPr>
        <w:numPr>
          <w:ilvl w:val="0"/>
          <w:numId w:val="6"/>
        </w:numPr>
      </w:pPr>
      <w:proofErr w:type="spellStart"/>
      <w:r w:rsidRPr="003A5558">
        <w:t>vincolo</w:t>
      </w:r>
      <w:proofErr w:type="spellEnd"/>
      <w:r w:rsidRPr="003A5558">
        <w:t xml:space="preserve"> non </w:t>
      </w:r>
      <w:proofErr w:type="spellStart"/>
      <w:r w:rsidRPr="003A5558">
        <w:t>attivo</w:t>
      </w:r>
      <w:proofErr w:type="spellEnd"/>
      <w:r w:rsidRPr="003A5558">
        <w:t xml:space="preserve">; </w:t>
      </w:r>
    </w:p>
    <w:p w14:paraId="507ECBD1" w14:textId="77777777" w:rsidR="003A5558" w:rsidRPr="003A5558" w:rsidRDefault="003A5558" w:rsidP="003A5558">
      <w:pPr>
        <w:numPr>
          <w:ilvl w:val="0"/>
          <w:numId w:val="6"/>
        </w:numPr>
      </w:pPr>
      <w:r w:rsidRPr="003A5558">
        <w:t xml:space="preserve">slack; </w:t>
      </w:r>
    </w:p>
    <w:p w14:paraId="2B5DF555" w14:textId="77777777" w:rsidR="003A5558" w:rsidRPr="003A5558" w:rsidRDefault="003A5558" w:rsidP="003A5558">
      <w:pPr>
        <w:numPr>
          <w:ilvl w:val="0"/>
          <w:numId w:val="6"/>
        </w:numPr>
      </w:pPr>
      <w:proofErr w:type="spellStart"/>
      <w:r w:rsidRPr="003A5558">
        <w:t>risorsa</w:t>
      </w:r>
      <w:proofErr w:type="spellEnd"/>
      <w:r w:rsidRPr="003A5558">
        <w:t xml:space="preserve"> </w:t>
      </w:r>
      <w:proofErr w:type="spellStart"/>
      <w:r w:rsidRPr="003A5558">
        <w:t>scarsa</w:t>
      </w:r>
      <w:proofErr w:type="spellEnd"/>
      <w:r w:rsidRPr="003A5558">
        <w:t xml:space="preserve">; </w:t>
      </w:r>
    </w:p>
    <w:p w14:paraId="4E9980A4" w14:textId="77777777" w:rsidR="003A5558" w:rsidRPr="003A5558" w:rsidRDefault="003A5558" w:rsidP="003A5558">
      <w:pPr>
        <w:numPr>
          <w:ilvl w:val="0"/>
          <w:numId w:val="6"/>
        </w:numPr>
      </w:pPr>
      <w:proofErr w:type="spellStart"/>
      <w:r w:rsidRPr="003A5558">
        <w:t>margine</w:t>
      </w:r>
      <w:proofErr w:type="spellEnd"/>
      <w:r w:rsidRPr="003A5558">
        <w:t xml:space="preserve"> </w:t>
      </w:r>
      <w:proofErr w:type="spellStart"/>
      <w:r w:rsidRPr="003A5558">
        <w:t>inutilizzato</w:t>
      </w:r>
      <w:proofErr w:type="spellEnd"/>
      <w:r w:rsidRPr="003A5558">
        <w:t xml:space="preserve">. </w:t>
      </w:r>
    </w:p>
    <w:p w14:paraId="71E8E758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Nessuna trattazione operativa del simplesso.</w:t>
      </w:r>
    </w:p>
    <w:p w14:paraId="0F001E06" w14:textId="77777777" w:rsidR="003A5558" w:rsidRPr="003A5558" w:rsidRDefault="003A5558" w:rsidP="003A5558">
      <w:r w:rsidRPr="003A5558">
        <w:pict w14:anchorId="12C4094E">
          <v:rect id="_x0000_i1031" style="width:0;height:1.5pt" o:hralign="center" o:hrstd="t" o:hr="t" fillcolor="#a0a0a0" stroked="f"/>
        </w:pict>
      </w:r>
    </w:p>
    <w:p w14:paraId="128C73D2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Gruppo 4 — Costruzione del problema duale · 20′ · cum 75′</w:t>
      </w:r>
    </w:p>
    <w:p w14:paraId="3143F623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Forma canonica di riferimento:</w:t>
      </w:r>
    </w:p>
    <w:p w14:paraId="1746750F" w14:textId="4D8CFDE0" w:rsidR="003A5558" w:rsidRPr="003A5558" w:rsidRDefault="003A5558" w:rsidP="003A5558">
      <w:pPr>
        <w:rPr>
          <w:lang w:val="it-IT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it-IT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</m:lim>
              </m:limLow>
              <m:r>
                <w:rPr>
                  <w:rFonts w:ascii="Cambria Math" w:hAnsi="Cambria Math"/>
                  <w:lang w:val="it-IT"/>
                </w:rPr>
                <m:t> &amp;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lang w:val="it-IT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e>
            <m:e>
              <m:r>
                <m:rPr>
                  <m:nor/>
                </m:rPr>
                <w:rPr>
                  <w:lang w:val="it-IT"/>
                </w:rPr>
                <m:t>soggetto a</m:t>
              </m:r>
              <m:r>
                <w:rPr>
                  <w:rFonts w:ascii="Cambria Math" w:hAnsi="Cambria Math"/>
                  <w:lang w:val="it-IT"/>
                </w:rPr>
                <m:t> &amp;</m:t>
              </m:r>
              <m:r>
                <w:rPr>
                  <w:rFonts w:ascii="Cambria Math" w:hAnsi="Cambria Math"/>
                </w:rPr>
                <m:t>Ax</m:t>
              </m:r>
              <m:r>
                <w:rPr>
                  <w:rFonts w:ascii="Cambria Math" w:hAnsi="Cambria Math"/>
                  <w:lang w:val="it-IT"/>
                </w:rPr>
                <m:t>≤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  <w:lang w:val="it-IT"/>
                </w:rPr>
                <m:t>,</m:t>
              </m:r>
            </m:e>
            <m:e>
              <m:r>
                <w:rPr>
                  <w:rFonts w:ascii="Cambria Math" w:hAnsi="Cambria Math"/>
                  <w:lang w:val="it-IT"/>
                </w:rPr>
                <m:t>&amp;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it-IT"/>
                </w:rPr>
                <m:t>≥0.</m:t>
              </m:r>
            </m:e>
          </m:eqArr>
          <m:r>
            <w:rPr>
              <w:lang w:val="it-IT"/>
            </w:rPr>
            <w:br/>
          </m:r>
        </m:oMath>
      </m:oMathPara>
    </w:p>
    <w:p w14:paraId="050579D9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Problema duale:</w:t>
      </w:r>
    </w:p>
    <w:p w14:paraId="3E20328E" w14:textId="4B3C06CA" w:rsidR="003A5558" w:rsidRPr="003A5558" w:rsidRDefault="003A5558" w:rsidP="003A5558">
      <w:pPr>
        <w:rPr>
          <w:lang w:val="it-IT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it-IT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y</m:t>
                  </m:r>
                </m:lim>
              </m:limLow>
              <m:r>
                <w:rPr>
                  <w:rFonts w:ascii="Cambria Math" w:hAnsi="Cambria Math"/>
                  <w:lang w:val="it-IT"/>
                </w:rPr>
                <m:t> &amp;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it-IT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e>
            <m:e>
              <m:r>
                <m:rPr>
                  <m:nor/>
                </m:rPr>
                <w:rPr>
                  <w:lang w:val="it-IT"/>
                </w:rPr>
                <m:t>soggetto a</m:t>
              </m:r>
              <m:r>
                <w:rPr>
                  <w:rFonts w:ascii="Cambria Math" w:hAnsi="Cambria Math"/>
                  <w:lang w:val="it-IT"/>
                </w:rPr>
                <m:t> &amp;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it-IT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  <w:lang w:val="it-IT"/>
                </w:rPr>
                <m:t>≥</m:t>
              </m:r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  <w:lang w:val="it-IT"/>
                </w:rPr>
                <m:t>,</m:t>
              </m:r>
            </m:e>
            <m:e>
              <m:r>
                <w:rPr>
                  <w:rFonts w:ascii="Cambria Math" w:hAnsi="Cambria Math"/>
                  <w:lang w:val="it-IT"/>
                </w:rPr>
                <m:t>&amp;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  <w:lang w:val="it-IT"/>
                </w:rPr>
                <m:t>≥0.</m:t>
              </m:r>
            </m:e>
          </m:eqArr>
          <m:r>
            <w:rPr>
              <w:lang w:val="it-IT"/>
            </w:rPr>
            <w:br/>
          </m:r>
        </m:oMath>
      </m:oMathPara>
    </w:p>
    <w:p w14:paraId="74403851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Il duale viene costruito come problema di valutazione delle risorse e ricerca del limite superiore più stretto.</w:t>
      </w:r>
    </w:p>
    <w:p w14:paraId="5EBD673F" w14:textId="77777777" w:rsidR="003A5558" w:rsidRPr="003A5558" w:rsidRDefault="003A5558" w:rsidP="003A5558">
      <w:proofErr w:type="spellStart"/>
      <w:r w:rsidRPr="003A5558">
        <w:t>Interpretazioni</w:t>
      </w:r>
      <w:proofErr w:type="spellEnd"/>
      <w:r w:rsidRPr="003A5558">
        <w:t>:</w:t>
      </w:r>
    </w:p>
    <w:p w14:paraId="232EC46A" w14:textId="3D5B5035" w:rsidR="003A5558" w:rsidRPr="003A5558" w:rsidRDefault="003A5558" w:rsidP="003A5558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b</m:t>
        </m:r>
      </m:oMath>
      <w:r w:rsidRPr="003A5558">
        <w:t xml:space="preserve">: disponibilità delle risorse; </w:t>
      </w:r>
    </w:p>
    <w:p w14:paraId="5431D8E5" w14:textId="4CBBCDD3" w:rsidR="003A5558" w:rsidRPr="003A5558" w:rsidRDefault="003A5558" w:rsidP="003A5558">
      <w:pPr>
        <w:numPr>
          <w:ilvl w:val="0"/>
          <w:numId w:val="7"/>
        </w:numPr>
        <w:rPr>
          <w:lang w:val="it-IT"/>
        </w:rPr>
      </w:pPr>
      <m:oMath>
        <m:r>
          <w:rPr>
            <w:rFonts w:ascii="Cambria Math" w:hAnsi="Cambria Math"/>
          </w:rPr>
          <m:t>y</m:t>
        </m:r>
      </m:oMath>
      <w:r w:rsidRPr="003A5558">
        <w:rPr>
          <w:lang w:val="it-IT"/>
        </w:rPr>
        <w:t xml:space="preserve">: valutazioni marginali delle risorse; </w:t>
      </w:r>
    </w:p>
    <w:p w14:paraId="175AA07C" w14:textId="6DDB1E48" w:rsidR="003A5558" w:rsidRPr="003A5558" w:rsidRDefault="003A5558" w:rsidP="003A5558">
      <w:pPr>
        <w:numPr>
          <w:ilvl w:val="0"/>
          <w:numId w:val="7"/>
        </w:numPr>
        <w:rPr>
          <w:lang w:val="it-IT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  <w:lang w:val="it-IT"/>
              </w:rPr>
              <m:t>'</m:t>
            </m:r>
          </m:sup>
        </m:sSup>
        <m:r>
          <w:rPr>
            <w:rFonts w:ascii="Cambria Math" w:hAnsi="Cambria Math"/>
          </w:rPr>
          <m:t>y</m:t>
        </m:r>
      </m:oMath>
      <w:r w:rsidRPr="003A5558">
        <w:rPr>
          <w:lang w:val="it-IT"/>
        </w:rPr>
        <w:t xml:space="preserve">: valore complessivo delle risorse; </w:t>
      </w:r>
    </w:p>
    <w:p w14:paraId="0ACB7FFB" w14:textId="48A491E4" w:rsidR="003A5558" w:rsidRPr="003A5558" w:rsidRDefault="003A5558" w:rsidP="003A5558">
      <w:pPr>
        <w:numPr>
          <w:ilvl w:val="0"/>
          <w:numId w:val="7"/>
        </w:numPr>
        <w:rPr>
          <w:lang w:val="it-IT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  <w:lang w:val="it-IT"/>
              </w:rPr>
              <m:t>'</m:t>
            </m:r>
          </m:sup>
        </m:sSup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it-IT"/>
          </w:rPr>
          <m:t>≥</m:t>
        </m:r>
        <m:r>
          <w:rPr>
            <w:rFonts w:ascii="Cambria Math" w:hAnsi="Cambria Math"/>
          </w:rPr>
          <m:t>c</m:t>
        </m:r>
      </m:oMath>
      <w:r w:rsidRPr="003A5558">
        <w:rPr>
          <w:lang w:val="it-IT"/>
        </w:rPr>
        <w:t xml:space="preserve">: il valore delle risorse assorbite da ciascuna attività deve almeno compensarne il contributo obiettivo. </w:t>
      </w:r>
    </w:p>
    <w:p w14:paraId="3BF965E0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Non utilizzare una tabella esaustiva delle corrispondenze tra tutte le possibili forme primali e duali.</w:t>
      </w:r>
    </w:p>
    <w:p w14:paraId="69C603DC" w14:textId="77777777" w:rsidR="003A5558" w:rsidRPr="003A5558" w:rsidRDefault="003A5558" w:rsidP="003A5558">
      <w:r w:rsidRPr="003A5558">
        <w:pict w14:anchorId="05A5A286">
          <v:rect id="_x0000_i1032" style="width:0;height:1.5pt" o:hralign="center" o:hrstd="t" o:hr="t" fillcolor="#a0a0a0" stroked="f"/>
        </w:pict>
      </w:r>
    </w:p>
    <w:p w14:paraId="6C8F05AE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Gruppo 5 — Dualità debole · 15′ · cum 90′</w:t>
      </w:r>
    </w:p>
    <w:p w14:paraId="45D9E098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Dimostrazione completa:</w:t>
      </w:r>
    </w:p>
    <w:p w14:paraId="5289EEC6" w14:textId="375290EF" w:rsidR="003A5558" w:rsidRPr="003A5558" w:rsidRDefault="003A5558" w:rsidP="003A555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x≤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Ax≤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b.</m:t>
          </m:r>
          <m:r>
            <w:rPr>
              <w:i/>
            </w:rPr>
            <w:br/>
          </m:r>
        </m:oMath>
      </m:oMathPara>
    </w:p>
    <w:p w14:paraId="109A0DAE" w14:textId="77777777" w:rsidR="003A5558" w:rsidRPr="003A5558" w:rsidRDefault="003A5558" w:rsidP="003A5558">
      <w:proofErr w:type="spellStart"/>
      <w:r w:rsidRPr="003A5558">
        <w:t>Enunciato</w:t>
      </w:r>
      <w:proofErr w:type="spellEnd"/>
      <w:r w:rsidRPr="003A5558">
        <w:t>:</w:t>
      </w:r>
    </w:p>
    <w:p w14:paraId="010B8755" w14:textId="7DAE9831" w:rsidR="003A5558" w:rsidRPr="003A5558" w:rsidRDefault="003A5558" w:rsidP="003A555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x≤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y</m:t>
          </m:r>
          <m:r>
            <w:rPr>
              <w:i/>
            </w:rPr>
            <w:br/>
          </m:r>
        </m:oMath>
      </m:oMathPara>
    </w:p>
    <w:p w14:paraId="3253876B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per ogni coppia di soluzioni primale e duale ammissibili.</w:t>
      </w:r>
    </w:p>
    <w:p w14:paraId="497EEEE9" w14:textId="77777777" w:rsidR="003A5558" w:rsidRPr="003A5558" w:rsidRDefault="003A5558" w:rsidP="003A5558">
      <w:proofErr w:type="spellStart"/>
      <w:r w:rsidRPr="003A5558">
        <w:t>Conseguenze</w:t>
      </w:r>
      <w:proofErr w:type="spellEnd"/>
      <w:r w:rsidRPr="003A5558">
        <w:t>:</w:t>
      </w:r>
    </w:p>
    <w:p w14:paraId="25A03A39" w14:textId="77777777" w:rsidR="003A5558" w:rsidRPr="003A5558" w:rsidRDefault="003A5558" w:rsidP="003A5558">
      <w:pPr>
        <w:numPr>
          <w:ilvl w:val="0"/>
          <w:numId w:val="8"/>
        </w:numPr>
        <w:rPr>
          <w:lang w:val="it-IT"/>
        </w:rPr>
      </w:pPr>
      <w:r w:rsidRPr="003A5558">
        <w:rPr>
          <w:lang w:val="it-IT"/>
        </w:rPr>
        <w:t xml:space="preserve">ogni soluzione duale ammissibile fornisce un limite superiore; </w:t>
      </w:r>
    </w:p>
    <w:p w14:paraId="0EE66923" w14:textId="77777777" w:rsidR="003A5558" w:rsidRPr="003A5558" w:rsidRDefault="003A5558" w:rsidP="003A5558">
      <w:pPr>
        <w:numPr>
          <w:ilvl w:val="0"/>
          <w:numId w:val="8"/>
        </w:numPr>
        <w:rPr>
          <w:lang w:val="it-IT"/>
        </w:rPr>
      </w:pPr>
      <w:r w:rsidRPr="003A5558">
        <w:rPr>
          <w:lang w:val="it-IT"/>
        </w:rPr>
        <w:t xml:space="preserve">ogni soluzione primale ammissibile fornisce un limite inferiore; </w:t>
      </w:r>
    </w:p>
    <w:p w14:paraId="385C21AE" w14:textId="77777777" w:rsidR="003A5558" w:rsidRPr="003A5558" w:rsidRDefault="003A5558" w:rsidP="003A5558">
      <w:pPr>
        <w:numPr>
          <w:ilvl w:val="0"/>
          <w:numId w:val="8"/>
        </w:numPr>
      </w:pPr>
      <w:r w:rsidRPr="003A5558">
        <w:t xml:space="preserve">il </w:t>
      </w:r>
      <w:proofErr w:type="spellStart"/>
      <w:r w:rsidRPr="003A5558">
        <w:t>divario</w:t>
      </w:r>
      <w:proofErr w:type="spellEnd"/>
      <w:r w:rsidRPr="003A5558">
        <w:t xml:space="preserve"> </w:t>
      </w:r>
    </w:p>
    <w:p w14:paraId="4184F25E" w14:textId="3DFDEA71" w:rsidR="003A5558" w:rsidRPr="003A5558" w:rsidRDefault="003A5558" w:rsidP="003A555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y-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x</m:t>
          </m:r>
          <m:r>
            <w:rPr>
              <w:i/>
            </w:rPr>
            <w:br/>
          </m:r>
        </m:oMath>
      </m:oMathPara>
    </w:p>
    <w:p w14:paraId="2452D80B" w14:textId="77777777" w:rsidR="003A5558" w:rsidRPr="003A5558" w:rsidRDefault="003A5558" w:rsidP="003A5558">
      <w:r w:rsidRPr="003A5558">
        <w:t>è il duality gap;</w:t>
      </w:r>
    </w:p>
    <w:p w14:paraId="1936D3F2" w14:textId="47BEE377" w:rsidR="003A5558" w:rsidRPr="003A5558" w:rsidRDefault="003A5558" w:rsidP="003A5558">
      <w:pPr>
        <w:numPr>
          <w:ilvl w:val="0"/>
          <w:numId w:val="9"/>
        </w:numPr>
        <w:rPr>
          <w:lang w:val="it-IT"/>
        </w:rPr>
      </w:pPr>
      <w:r w:rsidRPr="003A5558">
        <w:rPr>
          <w:lang w:val="it-IT"/>
        </w:rPr>
        <w:t xml:space="preserve">se una coppia ammissibile soddisfa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  <w:lang w:val="it-IT"/>
              </w:rPr>
              <m:t>'</m:t>
            </m:r>
          </m:sup>
        </m:sSup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it-IT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  <w:lang w:val="it-IT"/>
              </w:rPr>
              <m:t>'</m:t>
            </m:r>
          </m:sup>
        </m:sSup>
        <m:r>
          <w:rPr>
            <w:rFonts w:ascii="Cambria Math" w:hAnsi="Cambria Math"/>
          </w:rPr>
          <m:t>y</m:t>
        </m:r>
      </m:oMath>
      <w:r w:rsidRPr="003A5558">
        <w:rPr>
          <w:lang w:val="it-IT"/>
        </w:rPr>
        <w:t xml:space="preserve">, entrambe le soluzioni sono ottime. </w:t>
      </w:r>
    </w:p>
    <w:p w14:paraId="676DBC5C" w14:textId="77777777" w:rsidR="003A5558" w:rsidRPr="003A5558" w:rsidRDefault="003A5558" w:rsidP="003A5558">
      <w:r w:rsidRPr="003A5558">
        <w:pict w14:anchorId="3E589019">
          <v:rect id="_x0000_i1033" style="width:0;height:1.5pt" o:hralign="center" o:hrstd="t" o:hr="t" fillcolor="#a0a0a0" stroked="f"/>
        </w:pict>
      </w:r>
    </w:p>
    <w:p w14:paraId="77E00044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Gruppo 6 — Dualità forte · 15′ · cum 105′</w:t>
      </w:r>
    </w:p>
    <w:p w14:paraId="677731A7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Enunciato preciso:</w:t>
      </w:r>
    </w:p>
    <w:p w14:paraId="62B8C4BC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Se il problema primale ammette una soluzione ottima finita, anche il duale ammette una soluzione ottima e i due valori ottimi coincidono.</w:t>
      </w:r>
    </w:p>
    <w:p w14:paraId="65603DCE" w14:textId="072F64EF" w:rsidR="003A5558" w:rsidRPr="003A5558" w:rsidRDefault="003A5558" w:rsidP="003A555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382FFC0D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Distinzione netta:</w:t>
      </w:r>
    </w:p>
    <w:p w14:paraId="23E54E00" w14:textId="20EEB216" w:rsidR="003A5558" w:rsidRPr="003A5558" w:rsidRDefault="003A5558" w:rsidP="003A5558">
      <w:pPr>
        <w:rPr>
          <w:lang w:val="it-IT"/>
        </w:rPr>
      </w:pPr>
      <m:oMathPara>
        <m:oMath>
          <m:r>
            <m:rPr>
              <m:nor/>
            </m:rPr>
            <w:rPr>
              <w:lang w:val="it-IT"/>
            </w:rPr>
            <m:t>dualit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nor/>
                </m:rPr>
                <w:rPr>
                  <w:lang w:val="it-IT"/>
                </w:rPr>
                <m:t>a</m:t>
              </m:r>
            </m:e>
            <m:lim>
              <m:r>
                <w:rPr>
                  <w:rFonts w:ascii="Cambria Math" w:hAnsi="Cambria Math"/>
                  <w:lang w:val="it-IT"/>
                </w:rPr>
                <m:t>ˋ</m:t>
              </m:r>
            </m:lim>
          </m:limUpp>
          <m:r>
            <m:rPr>
              <m:nor/>
            </m:rPr>
            <w:rPr>
              <w:lang w:val="it-IT"/>
            </w:rPr>
            <m:t> debole:</m:t>
          </m:r>
          <m:r>
            <w:rPr>
              <w:rFonts w:ascii="Cambria Math" w:hAnsi="Cambria Math"/>
              <w:lang w:val="it-IT"/>
            </w:rPr>
            <m:t> 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  <w:lang w:val="it-IT"/>
                </w:rPr>
                <m:t>*</m:t>
              </m:r>
            </m:sup>
          </m:sSubSup>
          <m:r>
            <w:rPr>
              <w:rFonts w:ascii="Cambria Math" w:hAnsi="Cambria Math"/>
              <w:lang w:val="it-IT"/>
            </w:rPr>
            <m:t>≤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  <w:lang w:val="it-IT"/>
                </w:rPr>
                <m:t>*</m:t>
              </m:r>
            </m:sup>
          </m:sSubSup>
          <m:r>
            <w:rPr>
              <w:rFonts w:ascii="Cambria Math" w:hAnsi="Cambria Math"/>
              <w:lang w:val="it-IT"/>
            </w:rPr>
            <m:t>,</m:t>
          </m:r>
          <m:r>
            <w:rPr>
              <w:i/>
              <w:lang w:val="it-IT"/>
            </w:rPr>
            <w:br/>
          </m:r>
        </m:oMath>
        <m:oMath>
          <m:r>
            <m:rPr>
              <m:nor/>
            </m:rPr>
            <w:rPr>
              <w:lang w:val="it-IT"/>
            </w:rPr>
            <m:t>dualit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nor/>
                </m:rPr>
                <w:rPr>
                  <w:lang w:val="it-IT"/>
                </w:rPr>
                <m:t>a</m:t>
              </m:r>
            </m:e>
            <m:lim>
              <m:r>
                <w:rPr>
                  <w:rFonts w:ascii="Cambria Math" w:hAnsi="Cambria Math"/>
                  <w:lang w:val="it-IT"/>
                </w:rPr>
                <m:t>ˋ</m:t>
              </m:r>
            </m:lim>
          </m:limUpp>
          <m:r>
            <m:rPr>
              <m:nor/>
            </m:rPr>
            <w:rPr>
              <w:lang w:val="it-IT"/>
            </w:rPr>
            <m:t> forte:</m:t>
          </m:r>
          <m:r>
            <w:rPr>
              <w:rFonts w:ascii="Cambria Math" w:hAnsi="Cambria Math"/>
              <w:lang w:val="it-IT"/>
            </w:rPr>
            <m:t> 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  <w:lang w:val="it-IT"/>
                </w:rPr>
                <m:t>*</m:t>
              </m:r>
            </m:sup>
          </m:sSubSup>
          <m:r>
            <w:rPr>
              <w:rFonts w:ascii="Cambria Math" w:hAnsi="Cambria Math"/>
              <w:lang w:val="it-IT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  <w:lang w:val="it-IT"/>
                </w:rPr>
                <m:t>*</m:t>
              </m:r>
            </m:sup>
          </m:sSubSup>
          <m:r>
            <w:rPr>
              <w:rFonts w:ascii="Cambria Math" w:hAnsi="Cambria Math"/>
              <w:lang w:val="it-IT"/>
            </w:rPr>
            <m:t>.</m:t>
          </m:r>
          <m:r>
            <w:rPr>
              <w:i/>
              <w:lang w:val="it-IT"/>
            </w:rPr>
            <w:br/>
          </m:r>
        </m:oMath>
      </m:oMathPara>
    </w:p>
    <w:p w14:paraId="2EEE1038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Il teorema viene verificato su un esempio numerico ridotto e mediante lettura geometrica. La dimostrazione generale è esclusa perché richiederebbe simplesso, lemma di Farkas o separazione convessa.</w:t>
      </w:r>
    </w:p>
    <w:p w14:paraId="7DF11359" w14:textId="77777777" w:rsidR="003A5558" w:rsidRPr="003A5558" w:rsidRDefault="003A5558" w:rsidP="003A5558">
      <w:r w:rsidRPr="003A5558">
        <w:pict w14:anchorId="669CE95E">
          <v:rect id="_x0000_i1034" style="width:0;height:1.5pt" o:hralign="center" o:hrstd="t" o:hr="t" fillcolor="#a0a0a0" stroked="f"/>
        </w:pict>
      </w:r>
    </w:p>
    <w:p w14:paraId="248049D3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Gruppo 7 — Complementarità · 15′ · cum 120′</w:t>
      </w:r>
    </w:p>
    <w:p w14:paraId="689CED4E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Definizione degli slack:</w:t>
      </w:r>
    </w:p>
    <w:p w14:paraId="6748B861" w14:textId="0F20B0E4" w:rsidR="003A5558" w:rsidRPr="003A5558" w:rsidRDefault="003A5558" w:rsidP="003A5558">
      <m:oMathPara>
        <m:oMath>
          <m:r>
            <w:rPr>
              <w:rFonts w:ascii="Cambria Math" w:hAnsi="Cambria Math"/>
            </w:rPr>
            <m:t>s=b-Ax≥0,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r=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y-c≥0.</m:t>
          </m:r>
          <m:r>
            <w:rPr>
              <w:i/>
            </w:rPr>
            <w:br/>
          </m:r>
        </m:oMath>
      </m:oMathPara>
    </w:p>
    <w:p w14:paraId="6BD6426B" w14:textId="77777777" w:rsidR="003A5558" w:rsidRPr="003A5558" w:rsidRDefault="003A5558" w:rsidP="003A5558">
      <w:proofErr w:type="spellStart"/>
      <w:r w:rsidRPr="003A5558">
        <w:t>Scomposizione</w:t>
      </w:r>
      <w:proofErr w:type="spellEnd"/>
      <w:r w:rsidRPr="003A5558">
        <w:t xml:space="preserve"> del duality gap:</w:t>
      </w:r>
    </w:p>
    <w:p w14:paraId="15BEF344" w14:textId="0DE81BB4" w:rsidR="003A5558" w:rsidRPr="003A5558" w:rsidRDefault="003A5558" w:rsidP="003A555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y-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b-Ax</m:t>
              </m: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y-c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s+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r.</m:t>
          </m:r>
          <m:r>
            <w:rPr>
              <w:i/>
            </w:rPr>
            <w:br/>
          </m:r>
        </m:oMath>
      </m:oMathPara>
    </w:p>
    <w:p w14:paraId="59873CDC" w14:textId="77777777" w:rsidR="003A5558" w:rsidRPr="003A5558" w:rsidRDefault="003A5558" w:rsidP="003A5558">
      <w:proofErr w:type="spellStart"/>
      <w:r w:rsidRPr="003A5558">
        <w:t>All’ottimo</w:t>
      </w:r>
      <w:proofErr w:type="spellEnd"/>
      <w:r w:rsidRPr="003A5558">
        <w:t>:</w:t>
      </w:r>
    </w:p>
    <w:p w14:paraId="3436B6DD" w14:textId="6E62D674" w:rsidR="003A5558" w:rsidRPr="003A5558" w:rsidRDefault="003A5558" w:rsidP="003A555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=0,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32120830" w14:textId="77777777" w:rsidR="003A5558" w:rsidRPr="003A5558" w:rsidRDefault="003A5558" w:rsidP="003A5558">
      <w:proofErr w:type="spellStart"/>
      <w:r w:rsidRPr="003A5558">
        <w:t>Interpretazione</w:t>
      </w:r>
      <w:proofErr w:type="spellEnd"/>
      <w:r w:rsidRPr="003A5558">
        <w:t>:</w:t>
      </w:r>
    </w:p>
    <w:p w14:paraId="78D0F359" w14:textId="77777777" w:rsidR="003A5558" w:rsidRPr="003A5558" w:rsidRDefault="003A5558" w:rsidP="003A5558">
      <w:pPr>
        <w:numPr>
          <w:ilvl w:val="0"/>
          <w:numId w:val="10"/>
        </w:numPr>
        <w:rPr>
          <w:lang w:val="it-IT"/>
        </w:rPr>
      </w:pPr>
      <w:r w:rsidRPr="003A5558">
        <w:rPr>
          <w:lang w:val="it-IT"/>
        </w:rPr>
        <w:t xml:space="preserve">un vincolo non attivo ha variabile duale nulla; </w:t>
      </w:r>
    </w:p>
    <w:p w14:paraId="03149C57" w14:textId="77777777" w:rsidR="003A5558" w:rsidRPr="003A5558" w:rsidRDefault="003A5558" w:rsidP="003A5558">
      <w:pPr>
        <w:numPr>
          <w:ilvl w:val="0"/>
          <w:numId w:val="10"/>
        </w:numPr>
        <w:rPr>
          <w:lang w:val="it-IT"/>
        </w:rPr>
      </w:pPr>
      <w:r w:rsidRPr="003A5558">
        <w:rPr>
          <w:lang w:val="it-IT"/>
        </w:rPr>
        <w:t xml:space="preserve">un valore duale positivo richiede un vincolo attivo; </w:t>
      </w:r>
    </w:p>
    <w:p w14:paraId="48BE6496" w14:textId="77777777" w:rsidR="003A5558" w:rsidRPr="003A5558" w:rsidRDefault="003A5558" w:rsidP="003A5558">
      <w:pPr>
        <w:numPr>
          <w:ilvl w:val="0"/>
          <w:numId w:val="10"/>
        </w:numPr>
        <w:rPr>
          <w:lang w:val="it-IT"/>
        </w:rPr>
      </w:pPr>
      <w:r w:rsidRPr="003A5558">
        <w:rPr>
          <w:lang w:val="it-IT"/>
        </w:rPr>
        <w:t xml:space="preserve">un’attività con quantità positiva deve compensare esattamente, al margine, il valore delle risorse che utilizza. </w:t>
      </w:r>
    </w:p>
    <w:p w14:paraId="4B25A410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Chiusura qualitativa sul caso bancario: liquidità, capacità patrimoniale, prestiti minimi e limite sui titoli lunghi.</w:t>
      </w:r>
    </w:p>
    <w:p w14:paraId="7E13D4EC" w14:textId="77777777" w:rsidR="003A5558" w:rsidRPr="003A5558" w:rsidRDefault="003A5558" w:rsidP="003A5558">
      <w:r w:rsidRPr="003A5558">
        <w:pict w14:anchorId="2CB1B6A2">
          <v:rect id="_x0000_i1035" style="width:0;height:1.5pt" o:hralign="center" o:hrstd="t" o:hr="t" fillcolor="#a0a0a0" stroked="f"/>
        </w:pict>
      </w:r>
    </w:p>
    <w:p w14:paraId="59DC5D24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Pausa — 15′</w:t>
      </w:r>
    </w:p>
    <w:p w14:paraId="75EE0E35" w14:textId="413CD046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 xml:space="preserve">La pausa resta esterna ai </w:t>
      </w:r>
      <m:oMath>
        <m:r>
          <w:rPr>
            <w:rFonts w:ascii="Cambria Math" w:hAnsi="Cambria Math"/>
            <w:lang w:val="it-IT"/>
          </w:rPr>
          <m:t>120</m:t>
        </m:r>
      </m:oMath>
      <w:r w:rsidRPr="003A5558">
        <w:rPr>
          <w:lang w:val="it-IT"/>
        </w:rPr>
        <w:t>minuti effettivi. La collocazione concreta sarà definita durante la progettazione delle slide; il punto naturale è dopo la costruzione del duale o dopo la dualità debole.</w:t>
      </w:r>
    </w:p>
    <w:p w14:paraId="48A4092E" w14:textId="77777777" w:rsidR="003A5558" w:rsidRPr="003A5558" w:rsidRDefault="003A5558" w:rsidP="003A5558">
      <w:r w:rsidRPr="003A5558">
        <w:pict w14:anchorId="38B82584">
          <v:rect id="_x0000_i1036" style="width:0;height:1.5pt" o:hralign="center" o:hrstd="t" o:hr="t" fillcolor="#a0a0a0" stroked="f"/>
        </w:pict>
      </w:r>
    </w:p>
    <w:p w14:paraId="5801025A" w14:textId="77777777" w:rsidR="003A5558" w:rsidRPr="003A5558" w:rsidRDefault="003A5558" w:rsidP="003A5558">
      <w:pPr>
        <w:rPr>
          <w:b/>
          <w:bCs/>
        </w:rPr>
      </w:pPr>
      <w:r w:rsidRPr="003A5558">
        <w:rPr>
          <w:b/>
          <w:bCs/>
        </w:rPr>
        <w:t xml:space="preserve">Fuori </w:t>
      </w:r>
      <w:proofErr w:type="spellStart"/>
      <w:r w:rsidRPr="003A5558">
        <w:rPr>
          <w:b/>
          <w:bCs/>
        </w:rPr>
        <w:t>dalla</w:t>
      </w:r>
      <w:proofErr w:type="spellEnd"/>
      <w:r w:rsidRPr="003A5558">
        <w:rPr>
          <w:b/>
          <w:bCs/>
        </w:rPr>
        <w:t xml:space="preserve"> </w:t>
      </w:r>
      <w:proofErr w:type="spellStart"/>
      <w:r w:rsidRPr="003A5558">
        <w:rPr>
          <w:b/>
          <w:bCs/>
        </w:rPr>
        <w:t>Lezione</w:t>
      </w:r>
      <w:proofErr w:type="spellEnd"/>
      <w:r w:rsidRPr="003A5558">
        <w:rPr>
          <w:b/>
          <w:bCs/>
        </w:rPr>
        <w:t xml:space="preserve"> 11</w:t>
      </w:r>
    </w:p>
    <w:p w14:paraId="39C40BF7" w14:textId="77777777" w:rsidR="003A5558" w:rsidRPr="003A5558" w:rsidRDefault="003A5558" w:rsidP="003A5558">
      <w:pPr>
        <w:numPr>
          <w:ilvl w:val="0"/>
          <w:numId w:val="11"/>
        </w:numPr>
      </w:pPr>
      <w:proofErr w:type="spellStart"/>
      <w:r w:rsidRPr="003A5558">
        <w:t>algoritmo</w:t>
      </w:r>
      <w:proofErr w:type="spellEnd"/>
      <w:r w:rsidRPr="003A5558">
        <w:t xml:space="preserve"> </w:t>
      </w:r>
      <w:proofErr w:type="spellStart"/>
      <w:r w:rsidRPr="003A5558">
        <w:t>completo</w:t>
      </w:r>
      <w:proofErr w:type="spellEnd"/>
      <w:r w:rsidRPr="003A5558">
        <w:t xml:space="preserve"> del </w:t>
      </w:r>
      <w:proofErr w:type="spellStart"/>
      <w:r w:rsidRPr="003A5558">
        <w:t>simplesso</w:t>
      </w:r>
      <w:proofErr w:type="spellEnd"/>
      <w:r w:rsidRPr="003A5558">
        <w:t xml:space="preserve">; </w:t>
      </w:r>
    </w:p>
    <w:p w14:paraId="310BD155" w14:textId="77777777" w:rsidR="003A5558" w:rsidRPr="003A5558" w:rsidRDefault="003A5558" w:rsidP="003A5558">
      <w:pPr>
        <w:numPr>
          <w:ilvl w:val="0"/>
          <w:numId w:val="11"/>
        </w:numPr>
      </w:pPr>
      <w:r w:rsidRPr="003A5558">
        <w:t xml:space="preserve">tableau e pivot; </w:t>
      </w:r>
    </w:p>
    <w:p w14:paraId="2D6A721C" w14:textId="77777777" w:rsidR="003A5558" w:rsidRPr="003A5558" w:rsidRDefault="003A5558" w:rsidP="003A5558">
      <w:pPr>
        <w:numPr>
          <w:ilvl w:val="0"/>
          <w:numId w:val="11"/>
        </w:numPr>
      </w:pPr>
      <w:proofErr w:type="spellStart"/>
      <w:r w:rsidRPr="003A5558">
        <w:t>metodo</w:t>
      </w:r>
      <w:proofErr w:type="spellEnd"/>
      <w:r w:rsidRPr="003A5558">
        <w:t xml:space="preserve"> delle due </w:t>
      </w:r>
      <w:proofErr w:type="spellStart"/>
      <w:r w:rsidRPr="003A5558">
        <w:t>fasi</w:t>
      </w:r>
      <w:proofErr w:type="spellEnd"/>
      <w:r w:rsidRPr="003A5558">
        <w:t xml:space="preserve">; </w:t>
      </w:r>
    </w:p>
    <w:p w14:paraId="67A879E8" w14:textId="36E23E37" w:rsidR="003A5558" w:rsidRPr="003A5558" w:rsidRDefault="003A5558" w:rsidP="003A5558">
      <w:pPr>
        <w:numPr>
          <w:ilvl w:val="0"/>
          <w:numId w:val="11"/>
        </w:numPr>
      </w:pPr>
      <w:proofErr w:type="spellStart"/>
      <w:r w:rsidRPr="003A5558">
        <w:t>metodo</w:t>
      </w:r>
      <w:proofErr w:type="spellEnd"/>
      <w:r w:rsidRPr="003A5558">
        <w:t xml:space="preserve"> Big </w:t>
      </w:r>
      <m:oMath>
        <m:r>
          <w:rPr>
            <w:rFonts w:ascii="Cambria Math" w:hAnsi="Cambria Math"/>
          </w:rPr>
          <m:t>M</m:t>
        </m:r>
      </m:oMath>
      <w:r w:rsidRPr="003A5558">
        <w:t xml:space="preserve">; </w:t>
      </w:r>
    </w:p>
    <w:p w14:paraId="45599C09" w14:textId="77777777" w:rsidR="003A5558" w:rsidRPr="003A5558" w:rsidRDefault="003A5558" w:rsidP="003A5558">
      <w:pPr>
        <w:numPr>
          <w:ilvl w:val="0"/>
          <w:numId w:val="11"/>
        </w:numPr>
      </w:pPr>
      <w:proofErr w:type="spellStart"/>
      <w:r w:rsidRPr="003A5558">
        <w:t>degenerazione</w:t>
      </w:r>
      <w:proofErr w:type="spellEnd"/>
      <w:r w:rsidRPr="003A5558">
        <w:t xml:space="preserve"> e cycling; </w:t>
      </w:r>
    </w:p>
    <w:p w14:paraId="19C3EE8C" w14:textId="77777777" w:rsidR="003A5558" w:rsidRPr="003A5558" w:rsidRDefault="003A5558" w:rsidP="003A5558">
      <w:pPr>
        <w:numPr>
          <w:ilvl w:val="0"/>
          <w:numId w:val="11"/>
        </w:numPr>
        <w:rPr>
          <w:lang w:val="it-IT"/>
        </w:rPr>
      </w:pPr>
      <w:r w:rsidRPr="003A5558">
        <w:rPr>
          <w:lang w:val="it-IT"/>
        </w:rPr>
        <w:t xml:space="preserve">dimostrazione del teorema dei punti estremi; </w:t>
      </w:r>
    </w:p>
    <w:p w14:paraId="0CA32C35" w14:textId="77777777" w:rsidR="003A5558" w:rsidRPr="003A5558" w:rsidRDefault="003A5558" w:rsidP="003A5558">
      <w:pPr>
        <w:numPr>
          <w:ilvl w:val="0"/>
          <w:numId w:val="11"/>
        </w:numPr>
      </w:pPr>
      <w:proofErr w:type="spellStart"/>
      <w:r w:rsidRPr="003A5558">
        <w:t>dimostrazione</w:t>
      </w:r>
      <w:proofErr w:type="spellEnd"/>
      <w:r w:rsidRPr="003A5558">
        <w:t xml:space="preserve"> della </w:t>
      </w:r>
      <w:proofErr w:type="spellStart"/>
      <w:r w:rsidRPr="003A5558">
        <w:t>dualità</w:t>
      </w:r>
      <w:proofErr w:type="spellEnd"/>
      <w:r w:rsidRPr="003A5558">
        <w:t xml:space="preserve"> forte; </w:t>
      </w:r>
    </w:p>
    <w:p w14:paraId="6AE39B55" w14:textId="77777777" w:rsidR="003A5558" w:rsidRPr="003A5558" w:rsidRDefault="003A5558" w:rsidP="003A5558">
      <w:pPr>
        <w:numPr>
          <w:ilvl w:val="0"/>
          <w:numId w:val="11"/>
        </w:numPr>
      </w:pPr>
      <w:r w:rsidRPr="003A5558">
        <w:t xml:space="preserve">lemma di Farkas; </w:t>
      </w:r>
    </w:p>
    <w:p w14:paraId="38CB00EB" w14:textId="77777777" w:rsidR="003A5558" w:rsidRPr="003A5558" w:rsidRDefault="003A5558" w:rsidP="003A5558">
      <w:pPr>
        <w:numPr>
          <w:ilvl w:val="0"/>
          <w:numId w:val="11"/>
        </w:numPr>
      </w:pPr>
      <w:proofErr w:type="spellStart"/>
      <w:r w:rsidRPr="003A5558">
        <w:t>metodi</w:t>
      </w:r>
      <w:proofErr w:type="spellEnd"/>
      <w:r w:rsidRPr="003A5558">
        <w:t xml:space="preserve"> interior-point; </w:t>
      </w:r>
    </w:p>
    <w:p w14:paraId="5EEF06B8" w14:textId="77777777" w:rsidR="003A5558" w:rsidRPr="003A5558" w:rsidRDefault="003A5558" w:rsidP="003A5558">
      <w:pPr>
        <w:numPr>
          <w:ilvl w:val="0"/>
          <w:numId w:val="11"/>
        </w:numPr>
        <w:rPr>
          <w:lang w:val="it-IT"/>
        </w:rPr>
      </w:pPr>
      <w:r w:rsidRPr="003A5558">
        <w:rPr>
          <w:lang w:val="it-IT"/>
        </w:rPr>
        <w:t xml:space="preserve">casistica completa delle forme primali e duali; </w:t>
      </w:r>
    </w:p>
    <w:p w14:paraId="12E1A866" w14:textId="77777777" w:rsidR="003A5558" w:rsidRPr="003A5558" w:rsidRDefault="003A5558" w:rsidP="003A5558">
      <w:pPr>
        <w:numPr>
          <w:ilvl w:val="0"/>
          <w:numId w:val="11"/>
        </w:numPr>
      </w:pPr>
      <w:proofErr w:type="spellStart"/>
      <w:r w:rsidRPr="003A5558">
        <w:t>analisi</w:t>
      </w:r>
      <w:proofErr w:type="spellEnd"/>
      <w:r w:rsidRPr="003A5558">
        <w:t xml:space="preserve"> </w:t>
      </w:r>
      <w:proofErr w:type="spellStart"/>
      <w:r w:rsidRPr="003A5558">
        <w:t>parametrica</w:t>
      </w:r>
      <w:proofErr w:type="spellEnd"/>
      <w:r w:rsidRPr="003A5558">
        <w:t xml:space="preserve"> completa; </w:t>
      </w:r>
    </w:p>
    <w:p w14:paraId="76060594" w14:textId="77777777" w:rsidR="003A5558" w:rsidRPr="003A5558" w:rsidRDefault="003A5558" w:rsidP="003A5558">
      <w:pPr>
        <w:numPr>
          <w:ilvl w:val="0"/>
          <w:numId w:val="11"/>
        </w:numPr>
      </w:pPr>
      <w:proofErr w:type="spellStart"/>
      <w:r w:rsidRPr="003A5558">
        <w:t>programmazione</w:t>
      </w:r>
      <w:proofErr w:type="spellEnd"/>
      <w:r w:rsidRPr="003A5558">
        <w:t xml:space="preserve"> </w:t>
      </w:r>
      <w:proofErr w:type="spellStart"/>
      <w:r w:rsidRPr="003A5558">
        <w:t>intera</w:t>
      </w:r>
      <w:proofErr w:type="spellEnd"/>
      <w:r w:rsidRPr="003A5558">
        <w:t xml:space="preserve">. </w:t>
      </w:r>
    </w:p>
    <w:p w14:paraId="6010E544" w14:textId="77777777" w:rsidR="003A5558" w:rsidRPr="003A5558" w:rsidRDefault="003A5558" w:rsidP="003A5558">
      <w:r w:rsidRPr="003A5558">
        <w:pict w14:anchorId="0B84096E">
          <v:rect id="_x0000_i1037" style="width:0;height:1.5pt" o:hralign="center" o:hrstd="t" o:hr="t" fillcolor="#a0a0a0" stroked="f"/>
        </w:pict>
      </w:r>
    </w:p>
    <w:p w14:paraId="03384E21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Lezione 12 — Sensitività, obiettivi multipli e Goal Programming</w:t>
      </w:r>
    </w:p>
    <w:p w14:paraId="2219F519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Domanda guida</w:t>
      </w:r>
    </w:p>
    <w:p w14:paraId="58DC80E5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Come si passa dal valore marginale dei vincoli a una decisione finanziaria nella quale più risultati desiderabili devono essere perseguiti simultaneamente?</w:t>
      </w:r>
    </w:p>
    <w:p w14:paraId="1E49C69B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Obiettivi essenziali</w:t>
      </w:r>
    </w:p>
    <w:p w14:paraId="0F54F3FD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Al termine della lezione lo studente deve saper:</w:t>
      </w:r>
    </w:p>
    <w:p w14:paraId="4920F5EB" w14:textId="77777777" w:rsidR="003A5558" w:rsidRPr="003A5558" w:rsidRDefault="003A5558" w:rsidP="003A5558">
      <w:pPr>
        <w:numPr>
          <w:ilvl w:val="0"/>
          <w:numId w:val="12"/>
        </w:numPr>
        <w:rPr>
          <w:lang w:val="it-IT"/>
        </w:rPr>
      </w:pPr>
      <w:r w:rsidRPr="003A5558">
        <w:rPr>
          <w:lang w:val="it-IT"/>
        </w:rPr>
        <w:t xml:space="preserve">interpretare localmente un prezzo ombra; </w:t>
      </w:r>
    </w:p>
    <w:p w14:paraId="10871D61" w14:textId="77777777" w:rsidR="003A5558" w:rsidRPr="003A5558" w:rsidRDefault="003A5558" w:rsidP="003A5558">
      <w:pPr>
        <w:numPr>
          <w:ilvl w:val="0"/>
          <w:numId w:val="12"/>
        </w:numPr>
        <w:rPr>
          <w:lang w:val="it-IT"/>
        </w:rPr>
      </w:pPr>
      <w:r w:rsidRPr="003A5558">
        <w:rPr>
          <w:lang w:val="it-IT"/>
        </w:rPr>
        <w:t xml:space="preserve">riconoscere i limiti di un modello a obiettivo unico; </w:t>
      </w:r>
    </w:p>
    <w:p w14:paraId="2A7EC005" w14:textId="77777777" w:rsidR="003A5558" w:rsidRPr="003A5558" w:rsidRDefault="003A5558" w:rsidP="003A5558">
      <w:pPr>
        <w:numPr>
          <w:ilvl w:val="0"/>
          <w:numId w:val="12"/>
        </w:numPr>
        <w:rPr>
          <w:lang w:val="it-IT"/>
        </w:rPr>
      </w:pPr>
      <w:r w:rsidRPr="003A5558">
        <w:rPr>
          <w:lang w:val="it-IT"/>
        </w:rPr>
        <w:t xml:space="preserve">distinguere vincoli rigidi e livelli di aspirazione; </w:t>
      </w:r>
    </w:p>
    <w:p w14:paraId="5B9958FB" w14:textId="77777777" w:rsidR="003A5558" w:rsidRPr="003A5558" w:rsidRDefault="003A5558" w:rsidP="003A5558">
      <w:pPr>
        <w:numPr>
          <w:ilvl w:val="0"/>
          <w:numId w:val="12"/>
        </w:numPr>
      </w:pPr>
      <w:proofErr w:type="spellStart"/>
      <w:r w:rsidRPr="003A5558">
        <w:t>comprendere</w:t>
      </w:r>
      <w:proofErr w:type="spellEnd"/>
      <w:r w:rsidRPr="003A5558">
        <w:t xml:space="preserve"> </w:t>
      </w:r>
      <w:proofErr w:type="spellStart"/>
      <w:r w:rsidRPr="003A5558">
        <w:t>dominanza</w:t>
      </w:r>
      <w:proofErr w:type="spellEnd"/>
      <w:r w:rsidRPr="003A5558">
        <w:t xml:space="preserve"> ed </w:t>
      </w:r>
      <w:proofErr w:type="spellStart"/>
      <w:r w:rsidRPr="003A5558">
        <w:t>efficienza</w:t>
      </w:r>
      <w:proofErr w:type="spellEnd"/>
      <w:r w:rsidRPr="003A5558">
        <w:t xml:space="preserve">; </w:t>
      </w:r>
    </w:p>
    <w:p w14:paraId="24F774DE" w14:textId="77777777" w:rsidR="003A5558" w:rsidRPr="003A5558" w:rsidRDefault="003A5558" w:rsidP="003A5558">
      <w:pPr>
        <w:numPr>
          <w:ilvl w:val="0"/>
          <w:numId w:val="12"/>
        </w:numPr>
      </w:pPr>
      <w:proofErr w:type="spellStart"/>
      <w:r w:rsidRPr="003A5558">
        <w:t>formulare</w:t>
      </w:r>
      <w:proofErr w:type="spellEnd"/>
      <w:r w:rsidRPr="003A5558">
        <w:t xml:space="preserve"> </w:t>
      </w:r>
      <w:proofErr w:type="spellStart"/>
      <w:r w:rsidRPr="003A5558">
        <w:t>equazioni-obiettivo</w:t>
      </w:r>
      <w:proofErr w:type="spellEnd"/>
      <w:r w:rsidRPr="003A5558">
        <w:t xml:space="preserve">; </w:t>
      </w:r>
    </w:p>
    <w:p w14:paraId="444B40C4" w14:textId="77777777" w:rsidR="003A5558" w:rsidRPr="003A5558" w:rsidRDefault="003A5558" w:rsidP="003A5558">
      <w:pPr>
        <w:numPr>
          <w:ilvl w:val="0"/>
          <w:numId w:val="12"/>
        </w:numPr>
        <w:rPr>
          <w:lang w:val="it-IT"/>
        </w:rPr>
      </w:pPr>
      <w:r w:rsidRPr="003A5558">
        <w:rPr>
          <w:lang w:val="it-IT"/>
        </w:rPr>
        <w:t xml:space="preserve">interpretare deviazioni positive e negative; </w:t>
      </w:r>
    </w:p>
    <w:p w14:paraId="16006A0F" w14:textId="77777777" w:rsidR="003A5558" w:rsidRPr="003A5558" w:rsidRDefault="003A5558" w:rsidP="003A5558">
      <w:pPr>
        <w:numPr>
          <w:ilvl w:val="0"/>
          <w:numId w:val="12"/>
        </w:numPr>
        <w:rPr>
          <w:lang w:val="it-IT"/>
        </w:rPr>
      </w:pPr>
      <w:r w:rsidRPr="003A5558">
        <w:rPr>
          <w:lang w:val="it-IT"/>
        </w:rPr>
        <w:t xml:space="preserve">costruire un modello GP ponderato; </w:t>
      </w:r>
    </w:p>
    <w:p w14:paraId="28F18689" w14:textId="77777777" w:rsidR="003A5558" w:rsidRPr="003A5558" w:rsidRDefault="003A5558" w:rsidP="003A5558">
      <w:pPr>
        <w:numPr>
          <w:ilvl w:val="0"/>
          <w:numId w:val="12"/>
        </w:numPr>
        <w:rPr>
          <w:lang w:val="it-IT"/>
        </w:rPr>
      </w:pPr>
      <w:r w:rsidRPr="003A5558">
        <w:rPr>
          <w:lang w:val="it-IT"/>
        </w:rPr>
        <w:t xml:space="preserve">distinguere pesi e priorità lessicografiche; </w:t>
      </w:r>
    </w:p>
    <w:p w14:paraId="54C2FB61" w14:textId="77777777" w:rsidR="003A5558" w:rsidRPr="003A5558" w:rsidRDefault="003A5558" w:rsidP="003A5558">
      <w:pPr>
        <w:numPr>
          <w:ilvl w:val="0"/>
          <w:numId w:val="12"/>
        </w:numPr>
      </w:pPr>
      <w:proofErr w:type="spellStart"/>
      <w:r w:rsidRPr="003A5558">
        <w:t>riconoscere</w:t>
      </w:r>
      <w:proofErr w:type="spellEnd"/>
      <w:r w:rsidRPr="003A5558">
        <w:t xml:space="preserve"> </w:t>
      </w:r>
      <w:proofErr w:type="spellStart"/>
      <w:r w:rsidRPr="003A5558">
        <w:t>formulazioni</w:t>
      </w:r>
      <w:proofErr w:type="spellEnd"/>
      <w:r w:rsidRPr="003A5558">
        <w:t xml:space="preserve"> </w:t>
      </w:r>
      <w:proofErr w:type="spellStart"/>
      <w:r w:rsidRPr="003A5558">
        <w:t>potenzialmente</w:t>
      </w:r>
      <w:proofErr w:type="spellEnd"/>
      <w:r w:rsidRPr="003A5558">
        <w:t xml:space="preserve"> </w:t>
      </w:r>
      <w:proofErr w:type="spellStart"/>
      <w:r w:rsidRPr="003A5558">
        <w:t>scorrette</w:t>
      </w:r>
      <w:proofErr w:type="spellEnd"/>
      <w:r w:rsidRPr="003A5558">
        <w:t xml:space="preserve">. </w:t>
      </w:r>
    </w:p>
    <w:p w14:paraId="57328843" w14:textId="77777777" w:rsidR="003A5558" w:rsidRPr="003A5558" w:rsidRDefault="003A5558" w:rsidP="003A5558">
      <w:r w:rsidRPr="003A5558">
        <w:pict w14:anchorId="636A7795">
          <v:rect id="_x0000_i1038" style="width:0;height:1.5pt" o:hralign="center" o:hrstd="t" o:hr="t" fillcolor="#a0a0a0" stroked="f"/>
        </w:pict>
      </w:r>
    </w:p>
    <w:p w14:paraId="48A24BE1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Gruppo 1 — Prezzi ombra e sensitività locale · 20′ · cum 20′</w:t>
      </w:r>
    </w:p>
    <w:p w14:paraId="1545D2E7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Ripresa diretta della soluzione primale-duale.</w:t>
      </w:r>
    </w:p>
    <w:p w14:paraId="32B8AB6E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Per una perturbazione del termine noto:</w:t>
      </w:r>
    </w:p>
    <w:p w14:paraId="719567AF" w14:textId="02755446" w:rsidR="003A5558" w:rsidRPr="003A5558" w:rsidRDefault="003A5558" w:rsidP="003A555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0BB7A4C8" w14:textId="77777777" w:rsidR="003A5558" w:rsidRPr="003A5558" w:rsidRDefault="003A5558" w:rsidP="003A5558">
      <w:proofErr w:type="spellStart"/>
      <w:r w:rsidRPr="003A5558">
        <w:t>Contenuti</w:t>
      </w:r>
      <w:proofErr w:type="spellEnd"/>
      <w:r w:rsidRPr="003A5558">
        <w:t>:</w:t>
      </w:r>
    </w:p>
    <w:p w14:paraId="1F39380B" w14:textId="77777777" w:rsidR="003A5558" w:rsidRPr="003A5558" w:rsidRDefault="003A5558" w:rsidP="003A5558">
      <w:pPr>
        <w:numPr>
          <w:ilvl w:val="0"/>
          <w:numId w:val="13"/>
        </w:numPr>
        <w:rPr>
          <w:lang w:val="it-IT"/>
        </w:rPr>
      </w:pPr>
      <w:r w:rsidRPr="003A5558">
        <w:rPr>
          <w:lang w:val="it-IT"/>
        </w:rPr>
        <w:t xml:space="preserve">valore marginale di una risorsa; </w:t>
      </w:r>
    </w:p>
    <w:p w14:paraId="7127B7FD" w14:textId="77777777" w:rsidR="003A5558" w:rsidRPr="003A5558" w:rsidRDefault="003A5558" w:rsidP="003A5558">
      <w:pPr>
        <w:numPr>
          <w:ilvl w:val="0"/>
          <w:numId w:val="13"/>
        </w:numPr>
        <w:rPr>
          <w:lang w:val="it-IT"/>
        </w:rPr>
      </w:pPr>
      <w:r w:rsidRPr="003A5558">
        <w:rPr>
          <w:lang w:val="it-IT"/>
        </w:rPr>
        <w:t xml:space="preserve">beneficio dell’allentamento di un limite; </w:t>
      </w:r>
    </w:p>
    <w:p w14:paraId="1BCA5561" w14:textId="77777777" w:rsidR="003A5558" w:rsidRPr="003A5558" w:rsidRDefault="003A5558" w:rsidP="003A5558">
      <w:pPr>
        <w:numPr>
          <w:ilvl w:val="0"/>
          <w:numId w:val="13"/>
        </w:numPr>
        <w:rPr>
          <w:lang w:val="it-IT"/>
        </w:rPr>
      </w:pPr>
      <w:r w:rsidRPr="003A5558">
        <w:rPr>
          <w:lang w:val="it-IT"/>
        </w:rPr>
        <w:t xml:space="preserve">costo dell’inasprimento di un requisito; </w:t>
      </w:r>
    </w:p>
    <w:p w14:paraId="3C3A3671" w14:textId="77777777" w:rsidR="003A5558" w:rsidRPr="003A5558" w:rsidRDefault="003A5558" w:rsidP="003A5558">
      <w:pPr>
        <w:numPr>
          <w:ilvl w:val="0"/>
          <w:numId w:val="13"/>
        </w:numPr>
      </w:pPr>
      <w:proofErr w:type="spellStart"/>
      <w:r w:rsidRPr="003A5558">
        <w:t>validità</w:t>
      </w:r>
      <w:proofErr w:type="spellEnd"/>
      <w:r w:rsidRPr="003A5558">
        <w:t xml:space="preserve"> locale </w:t>
      </w:r>
      <w:proofErr w:type="spellStart"/>
      <w:r w:rsidRPr="003A5558">
        <w:t>dell’interpretazione</w:t>
      </w:r>
      <w:proofErr w:type="spellEnd"/>
      <w:r w:rsidRPr="003A5558">
        <w:t xml:space="preserve">; </w:t>
      </w:r>
    </w:p>
    <w:p w14:paraId="20475C7A" w14:textId="77777777" w:rsidR="003A5558" w:rsidRPr="003A5558" w:rsidRDefault="003A5558" w:rsidP="003A5558">
      <w:pPr>
        <w:numPr>
          <w:ilvl w:val="0"/>
          <w:numId w:val="13"/>
        </w:numPr>
        <w:rPr>
          <w:lang w:val="it-IT"/>
        </w:rPr>
      </w:pPr>
      <w:r w:rsidRPr="003A5558">
        <w:rPr>
          <w:lang w:val="it-IT"/>
        </w:rPr>
        <w:t xml:space="preserve">dipendenza dalla configurazione dei vincoli attivi; </w:t>
      </w:r>
    </w:p>
    <w:p w14:paraId="6CB37C79" w14:textId="77777777" w:rsidR="003A5558" w:rsidRPr="003A5558" w:rsidRDefault="003A5558" w:rsidP="003A5558">
      <w:pPr>
        <w:numPr>
          <w:ilvl w:val="0"/>
          <w:numId w:val="13"/>
        </w:numPr>
        <w:rPr>
          <w:lang w:val="it-IT"/>
        </w:rPr>
      </w:pPr>
      <w:r w:rsidRPr="003A5558">
        <w:rPr>
          <w:lang w:val="it-IT"/>
        </w:rPr>
        <w:t xml:space="preserve">differenza tra prezzo ombra e prezzo osservato sul mercato. </w:t>
      </w:r>
    </w:p>
    <w:p w14:paraId="3CBB2B16" w14:textId="77777777" w:rsidR="003A5558" w:rsidRPr="003A5558" w:rsidRDefault="003A5558" w:rsidP="003A5558">
      <w:proofErr w:type="spellStart"/>
      <w:r w:rsidRPr="003A5558">
        <w:t>Applicazioni</w:t>
      </w:r>
      <w:proofErr w:type="spellEnd"/>
      <w:r w:rsidRPr="003A5558">
        <w:t xml:space="preserve"> al </w:t>
      </w:r>
      <w:proofErr w:type="spellStart"/>
      <w:r w:rsidRPr="003A5558">
        <w:t>caso</w:t>
      </w:r>
      <w:proofErr w:type="spellEnd"/>
      <w:r w:rsidRPr="003A5558">
        <w:t xml:space="preserve"> </w:t>
      </w:r>
      <w:proofErr w:type="spellStart"/>
      <w:r w:rsidRPr="003A5558">
        <w:t>bancario</w:t>
      </w:r>
      <w:proofErr w:type="spellEnd"/>
      <w:r w:rsidRPr="003A5558">
        <w:t>:</w:t>
      </w:r>
    </w:p>
    <w:p w14:paraId="7370D204" w14:textId="77777777" w:rsidR="003A5558" w:rsidRPr="003A5558" w:rsidRDefault="003A5558" w:rsidP="003A5558">
      <w:pPr>
        <w:numPr>
          <w:ilvl w:val="0"/>
          <w:numId w:val="14"/>
        </w:numPr>
        <w:rPr>
          <w:lang w:val="it-IT"/>
        </w:rPr>
      </w:pPr>
      <w:r w:rsidRPr="003A5558">
        <w:rPr>
          <w:lang w:val="it-IT"/>
        </w:rPr>
        <w:t xml:space="preserve">costo marginale di maggiore liquidità; </w:t>
      </w:r>
    </w:p>
    <w:p w14:paraId="4A35DA4A" w14:textId="77777777" w:rsidR="003A5558" w:rsidRPr="003A5558" w:rsidRDefault="003A5558" w:rsidP="003A5558">
      <w:pPr>
        <w:numPr>
          <w:ilvl w:val="0"/>
          <w:numId w:val="14"/>
        </w:numPr>
        <w:rPr>
          <w:lang w:val="it-IT"/>
        </w:rPr>
      </w:pPr>
      <w:r w:rsidRPr="003A5558">
        <w:rPr>
          <w:lang w:val="it-IT"/>
        </w:rPr>
        <w:t xml:space="preserve">valore di una maggiore capacità di assorbimento delle perdite; </w:t>
      </w:r>
    </w:p>
    <w:p w14:paraId="0F042606" w14:textId="77777777" w:rsidR="003A5558" w:rsidRPr="003A5558" w:rsidRDefault="003A5558" w:rsidP="003A5558">
      <w:pPr>
        <w:numPr>
          <w:ilvl w:val="0"/>
          <w:numId w:val="14"/>
        </w:numPr>
        <w:rPr>
          <w:lang w:val="it-IT"/>
        </w:rPr>
      </w:pPr>
      <w:r w:rsidRPr="003A5558">
        <w:rPr>
          <w:lang w:val="it-IT"/>
        </w:rPr>
        <w:t xml:space="preserve">costo del requisito minimo sui prestiti; </w:t>
      </w:r>
    </w:p>
    <w:p w14:paraId="2D335F31" w14:textId="77777777" w:rsidR="003A5558" w:rsidRPr="003A5558" w:rsidRDefault="003A5558" w:rsidP="003A5558">
      <w:pPr>
        <w:numPr>
          <w:ilvl w:val="0"/>
          <w:numId w:val="14"/>
        </w:numPr>
        <w:rPr>
          <w:lang w:val="it-IT"/>
        </w:rPr>
      </w:pPr>
      <w:r w:rsidRPr="003A5558">
        <w:rPr>
          <w:lang w:val="it-IT"/>
        </w:rPr>
        <w:t xml:space="preserve">beneficio dell’allentamento del limite sui titoli lunghi. </w:t>
      </w:r>
    </w:p>
    <w:p w14:paraId="26D79852" w14:textId="77777777" w:rsidR="003A5558" w:rsidRPr="003A5558" w:rsidRDefault="003A5558" w:rsidP="003A5558">
      <w:r w:rsidRPr="003A5558">
        <w:rPr>
          <w:lang w:val="it-IT"/>
        </w:rPr>
        <w:t xml:space="preserve">Per vincoli minimi, attenzione ai segni. </w:t>
      </w:r>
      <w:r w:rsidRPr="003A5558">
        <w:t xml:space="preserve">Per il </w:t>
      </w:r>
      <w:proofErr w:type="spellStart"/>
      <w:r w:rsidRPr="003A5558">
        <w:t>requisito</w:t>
      </w:r>
      <w:proofErr w:type="spellEnd"/>
      <w:r w:rsidRPr="003A5558">
        <w:t>:</w:t>
      </w:r>
    </w:p>
    <w:p w14:paraId="37FB3A23" w14:textId="05BC3E19" w:rsidR="003A5558" w:rsidRPr="003A5558" w:rsidRDefault="003A5558" w:rsidP="003A555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x≥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3BF21AF8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si può definire il costo marginale positivo:</w:t>
      </w:r>
    </w:p>
    <w:p w14:paraId="52017628" w14:textId="52D24542" w:rsidR="003A5558" w:rsidRPr="003A5558" w:rsidRDefault="003A5558" w:rsidP="003A555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den>
          </m:f>
          <m:r>
            <w:rPr>
              <w:rFonts w:ascii="Cambria Math" w:hAnsi="Cambria Math"/>
            </w:rPr>
            <m:t>≥0.</m:t>
          </m:r>
          <m:r>
            <w:rPr>
              <w:i/>
            </w:rPr>
            <w:br/>
          </m:r>
        </m:oMath>
      </m:oMathPara>
    </w:p>
    <w:p w14:paraId="1D1EC31C" w14:textId="77777777" w:rsidR="003A5558" w:rsidRPr="003A5558" w:rsidRDefault="003A5558" w:rsidP="003A5558">
      <w:r w:rsidRPr="003A5558">
        <w:pict w14:anchorId="067A78EE">
          <v:rect id="_x0000_i1039" style="width:0;height:1.5pt" o:hralign="center" o:hrstd="t" o:hr="t" fillcolor="#a0a0a0" stroked="f"/>
        </w:pict>
      </w:r>
    </w:p>
    <w:p w14:paraId="402FD633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Gruppo 2 — Il limite dell’obiettivo unico · 10′ · cum 30′</w:t>
      </w:r>
    </w:p>
    <w:p w14:paraId="063931E1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La soluzione della PL massimizza il reddito, ma può:</w:t>
      </w:r>
    </w:p>
    <w:p w14:paraId="5B3B45ED" w14:textId="77777777" w:rsidR="003A5558" w:rsidRPr="003A5558" w:rsidRDefault="003A5558" w:rsidP="003A5558">
      <w:pPr>
        <w:numPr>
          <w:ilvl w:val="0"/>
          <w:numId w:val="15"/>
        </w:numPr>
        <w:rPr>
          <w:lang w:val="it-IT"/>
        </w:rPr>
      </w:pPr>
      <w:r w:rsidRPr="003A5558">
        <w:rPr>
          <w:lang w:val="it-IT"/>
        </w:rPr>
        <w:t xml:space="preserve">mantenere la liquidità esattamente al minimo; </w:t>
      </w:r>
    </w:p>
    <w:p w14:paraId="0BF66FFD" w14:textId="77777777" w:rsidR="003A5558" w:rsidRPr="003A5558" w:rsidRDefault="003A5558" w:rsidP="003A5558">
      <w:pPr>
        <w:numPr>
          <w:ilvl w:val="0"/>
          <w:numId w:val="15"/>
        </w:numPr>
        <w:rPr>
          <w:lang w:val="it-IT"/>
        </w:rPr>
      </w:pPr>
      <w:r w:rsidRPr="003A5558">
        <w:rPr>
          <w:lang w:val="it-IT"/>
        </w:rPr>
        <w:t xml:space="preserve">utilizzare interamente il buffer patrimoniale; </w:t>
      </w:r>
    </w:p>
    <w:p w14:paraId="0832FD0D" w14:textId="77777777" w:rsidR="003A5558" w:rsidRPr="003A5558" w:rsidRDefault="003A5558" w:rsidP="003A5558">
      <w:pPr>
        <w:numPr>
          <w:ilvl w:val="0"/>
          <w:numId w:val="15"/>
        </w:numPr>
        <w:rPr>
          <w:lang w:val="it-IT"/>
        </w:rPr>
      </w:pPr>
      <w:r w:rsidRPr="003A5558">
        <w:rPr>
          <w:lang w:val="it-IT"/>
        </w:rPr>
        <w:t xml:space="preserve">mantenere i prestiti al livello minimo; </w:t>
      </w:r>
    </w:p>
    <w:p w14:paraId="2722A1C8" w14:textId="77777777" w:rsidR="003A5558" w:rsidRPr="003A5558" w:rsidRDefault="003A5558" w:rsidP="003A5558">
      <w:pPr>
        <w:numPr>
          <w:ilvl w:val="0"/>
          <w:numId w:val="15"/>
        </w:numPr>
        <w:rPr>
          <w:lang w:val="it-IT"/>
        </w:rPr>
      </w:pPr>
      <w:r w:rsidRPr="003A5558">
        <w:rPr>
          <w:lang w:val="it-IT"/>
        </w:rPr>
        <w:t xml:space="preserve">raggiungere il massimo consentito di titoli lunghi. </w:t>
      </w:r>
    </w:p>
    <w:p w14:paraId="76A54920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La sensitività mostra il costo delle soglie, ma non stabilisce se tali soglie debbano essere realmente inderogabili.</w:t>
      </w:r>
    </w:p>
    <w:p w14:paraId="3DF337CD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Domanda di passaggio:</w:t>
      </w:r>
    </w:p>
    <w:p w14:paraId="36B091F5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Liquidità, credito, redditività e sicurezza patrimoniale devono essere trattati tutti come vincoli rigidi oppure alcuni rappresentano livelli desiderati rispetto ai quali sono ammissibili compromessi?</w:t>
      </w:r>
    </w:p>
    <w:p w14:paraId="2EDC3FB8" w14:textId="77777777" w:rsidR="003A5558" w:rsidRPr="003A5558" w:rsidRDefault="003A5558" w:rsidP="003A5558">
      <w:r w:rsidRPr="003A5558">
        <w:pict w14:anchorId="237E0839">
          <v:rect id="_x0000_i1040" style="width:0;height:1.5pt" o:hralign="center" o:hrstd="t" o:hr="t" fillcolor="#a0a0a0" stroked="f"/>
        </w:pict>
      </w:r>
    </w:p>
    <w:p w14:paraId="528535E8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Gruppo 3 — Obiettivi multipli, dominanza ed efficienza · 15′ · cum 45′</w:t>
      </w:r>
    </w:p>
    <w:p w14:paraId="5B71EABC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Introduzione del vettore dei risultati:</w:t>
      </w:r>
    </w:p>
    <w:p w14:paraId="3C4705E3" w14:textId="447B5202" w:rsidR="003A5558" w:rsidRPr="003A5558" w:rsidRDefault="003A5558" w:rsidP="003A5558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 </m:t>
                        </m:r>
                      </m:e>
                    </m:phant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0BB9BC45" w14:textId="77777777" w:rsidR="003A5558" w:rsidRPr="003A5558" w:rsidRDefault="003A5558" w:rsidP="003A5558">
      <w:proofErr w:type="spellStart"/>
      <w:r w:rsidRPr="003A5558">
        <w:t>Contenuti</w:t>
      </w:r>
      <w:proofErr w:type="spellEnd"/>
      <w:r w:rsidRPr="003A5558">
        <w:t xml:space="preserve"> </w:t>
      </w:r>
      <w:proofErr w:type="spellStart"/>
      <w:r w:rsidRPr="003A5558">
        <w:t>essenziali</w:t>
      </w:r>
      <w:proofErr w:type="spellEnd"/>
      <w:r w:rsidRPr="003A5558">
        <w:t>:</w:t>
      </w:r>
    </w:p>
    <w:p w14:paraId="6F785EA2" w14:textId="77777777" w:rsidR="003A5558" w:rsidRPr="003A5558" w:rsidRDefault="003A5558" w:rsidP="003A5558">
      <w:pPr>
        <w:numPr>
          <w:ilvl w:val="0"/>
          <w:numId w:val="16"/>
        </w:numPr>
      </w:pPr>
      <w:proofErr w:type="spellStart"/>
      <w:r w:rsidRPr="003A5558">
        <w:t>conflitto</w:t>
      </w:r>
      <w:proofErr w:type="spellEnd"/>
      <w:r w:rsidRPr="003A5558">
        <w:t xml:space="preserve"> </w:t>
      </w:r>
      <w:proofErr w:type="spellStart"/>
      <w:r w:rsidRPr="003A5558">
        <w:t>tra</w:t>
      </w:r>
      <w:proofErr w:type="spellEnd"/>
      <w:r w:rsidRPr="003A5558">
        <w:t xml:space="preserve"> </w:t>
      </w:r>
      <w:proofErr w:type="spellStart"/>
      <w:r w:rsidRPr="003A5558">
        <w:t>criteri</w:t>
      </w:r>
      <w:proofErr w:type="spellEnd"/>
      <w:r w:rsidRPr="003A5558">
        <w:t xml:space="preserve">; </w:t>
      </w:r>
    </w:p>
    <w:p w14:paraId="77D35633" w14:textId="77777777" w:rsidR="003A5558" w:rsidRPr="003A5558" w:rsidRDefault="003A5558" w:rsidP="003A5558">
      <w:pPr>
        <w:numPr>
          <w:ilvl w:val="0"/>
          <w:numId w:val="16"/>
        </w:numPr>
      </w:pPr>
      <w:proofErr w:type="spellStart"/>
      <w:r w:rsidRPr="003A5558">
        <w:t>dominanza</w:t>
      </w:r>
      <w:proofErr w:type="spellEnd"/>
      <w:r w:rsidRPr="003A5558">
        <w:t xml:space="preserve">; </w:t>
      </w:r>
    </w:p>
    <w:p w14:paraId="019ECB5B" w14:textId="77777777" w:rsidR="003A5558" w:rsidRPr="003A5558" w:rsidRDefault="003A5558" w:rsidP="003A5558">
      <w:pPr>
        <w:numPr>
          <w:ilvl w:val="0"/>
          <w:numId w:val="16"/>
        </w:numPr>
        <w:rPr>
          <w:lang w:val="it-IT"/>
        </w:rPr>
      </w:pPr>
      <w:r w:rsidRPr="003A5558">
        <w:rPr>
          <w:lang w:val="it-IT"/>
        </w:rPr>
        <w:t xml:space="preserve">soluzione efficiente o non dominata; </w:t>
      </w:r>
    </w:p>
    <w:p w14:paraId="43EC1A08" w14:textId="77777777" w:rsidR="003A5558" w:rsidRPr="003A5558" w:rsidRDefault="003A5558" w:rsidP="003A5558">
      <w:pPr>
        <w:numPr>
          <w:ilvl w:val="0"/>
          <w:numId w:val="16"/>
        </w:numPr>
      </w:pPr>
      <w:proofErr w:type="spellStart"/>
      <w:r w:rsidRPr="003A5558">
        <w:t>frontiera</w:t>
      </w:r>
      <w:proofErr w:type="spellEnd"/>
      <w:r w:rsidRPr="003A5558">
        <w:t xml:space="preserve"> </w:t>
      </w:r>
      <w:proofErr w:type="spellStart"/>
      <w:r w:rsidRPr="003A5558">
        <w:t>efficiente</w:t>
      </w:r>
      <w:proofErr w:type="spellEnd"/>
      <w:r w:rsidRPr="003A5558">
        <w:t xml:space="preserve">; </w:t>
      </w:r>
    </w:p>
    <w:p w14:paraId="53AF72AF" w14:textId="77777777" w:rsidR="003A5558" w:rsidRPr="003A5558" w:rsidRDefault="003A5558" w:rsidP="003A5558">
      <w:pPr>
        <w:numPr>
          <w:ilvl w:val="0"/>
          <w:numId w:val="16"/>
        </w:numPr>
        <w:rPr>
          <w:lang w:val="it-IT"/>
        </w:rPr>
      </w:pPr>
      <w:r w:rsidRPr="003A5558">
        <w:rPr>
          <w:lang w:val="it-IT"/>
        </w:rPr>
        <w:t xml:space="preserve">impossibilità, in generale, di ottimizzare simultaneamente tutti gli obiettivi. </w:t>
      </w:r>
    </w:p>
    <w:p w14:paraId="0CCF7759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La trattazione resta funzionale al Goal Programming. Non viene sviluppata una teoria generale della programmazione multiobiettivo.</w:t>
      </w:r>
    </w:p>
    <w:p w14:paraId="0E2247A9" w14:textId="77777777" w:rsidR="003A5558" w:rsidRPr="003A5558" w:rsidRDefault="003A5558" w:rsidP="003A5558">
      <w:r w:rsidRPr="003A5558">
        <w:pict w14:anchorId="350E2A4E">
          <v:rect id="_x0000_i1041" style="width:0;height:1.5pt" o:hralign="center" o:hrstd="t" o:hr="t" fillcolor="#a0a0a0" stroked="f"/>
        </w:pict>
      </w:r>
    </w:p>
    <w:p w14:paraId="5423C5F5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Gruppo 4 — Vincoli rigidi e target flessibili · 15′ · cum 60′</w:t>
      </w:r>
    </w:p>
    <w:p w14:paraId="7B6E1E3E" w14:textId="77777777" w:rsidR="003A5558" w:rsidRPr="003A5558" w:rsidRDefault="003A5558" w:rsidP="003A5558">
      <w:r w:rsidRPr="003A5558">
        <w:t>Vincoli rigidi:</w:t>
      </w:r>
    </w:p>
    <w:p w14:paraId="4A8B3359" w14:textId="3FF0CE3E" w:rsidR="003A5558" w:rsidRPr="003A5558" w:rsidRDefault="003A5558" w:rsidP="003A555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x=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x≥0,</m:t>
          </m:r>
          <m:r>
            <w:rPr>
              <w:i/>
            </w:rPr>
            <w:br/>
          </m:r>
        </m:oMath>
      </m:oMathPara>
    </w:p>
    <w:p w14:paraId="593DBCDD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insieme agli eventuali requisiti normativi o prudenziali realmente inderogabili.</w:t>
      </w:r>
    </w:p>
    <w:p w14:paraId="30835AD4" w14:textId="77777777" w:rsidR="003A5558" w:rsidRPr="003A5558" w:rsidRDefault="003A5558" w:rsidP="003A5558">
      <w:r w:rsidRPr="003A5558">
        <w:t xml:space="preserve">Target </w:t>
      </w:r>
      <w:proofErr w:type="spellStart"/>
      <w:r w:rsidRPr="003A5558">
        <w:t>manageriali</w:t>
      </w:r>
      <w:proofErr w:type="spellEnd"/>
      <w:r w:rsidRPr="003A5558">
        <w:t>:</w:t>
      </w:r>
    </w:p>
    <w:p w14:paraId="3A404A1D" w14:textId="335B1B51" w:rsidR="003A5558" w:rsidRPr="003A5558" w:rsidRDefault="003A5558" w:rsidP="003A555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x≃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x≃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x≃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4F67FEDF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Messaggio fondamentale:</w:t>
      </w:r>
    </w:p>
    <w:p w14:paraId="63A97DA9" w14:textId="632A5EA2" w:rsidR="003A5558" w:rsidRPr="003A5558" w:rsidRDefault="003A5558" w:rsidP="003A5558">
      <w:pPr>
        <w:rPr>
          <w:lang w:val="it-IT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lang w:val="it-IT"/>
                </w:rPr>
                <m:t>la distinzione tra vincolo e target </m:t>
              </m:r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m:rPr>
                      <m:nor/>
                    </m:rPr>
                    <w:rPr>
                      <w:lang w:val="it-IT"/>
                    </w:rPr>
                    <m:t>e</m:t>
                  </m:r>
                </m:e>
                <m:lim>
                  <m:r>
                    <w:rPr>
                      <w:rFonts w:ascii="Cambria Math" w:hAnsi="Cambria Math"/>
                      <w:lang w:val="it-IT"/>
                    </w:rPr>
                    <m:t>ˋ</m:t>
                  </m:r>
                </m:lim>
              </m:limUpp>
              <m:r>
                <m:rPr>
                  <m:nor/>
                </m:rPr>
                <w:rPr>
                  <w:lang w:val="it-IT"/>
                </w:rPr>
                <m:t> una scelta economica e modellistica</m:t>
              </m:r>
            </m:e>
          </m:borderBox>
          <m:r>
            <w:rPr>
              <w:lang w:val="it-IT"/>
            </w:rPr>
            <w:br/>
          </m:r>
        </m:oMath>
      </m:oMathPara>
    </w:p>
    <w:p w14:paraId="7846B5A0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e non una trasformazione automatica.</w:t>
      </w:r>
    </w:p>
    <w:p w14:paraId="4BB2B748" w14:textId="77777777" w:rsidR="003A5558" w:rsidRPr="003A5558" w:rsidRDefault="003A5558" w:rsidP="003A5558">
      <w:r w:rsidRPr="003A5558">
        <w:pict w14:anchorId="7B79C3A1">
          <v:rect id="_x0000_i1042" style="width:0;height:1.5pt" o:hralign="center" o:hrstd="t" o:hr="t" fillcolor="#a0a0a0" stroked="f"/>
        </w:pict>
      </w:r>
    </w:p>
    <w:p w14:paraId="222E1E40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Gruppo 5 — Variabili di deviazione · 20′ · cum 80′</w:t>
      </w:r>
    </w:p>
    <w:p w14:paraId="5E4B2F9A" w14:textId="77777777" w:rsidR="003A5558" w:rsidRPr="003A5558" w:rsidRDefault="003A5558" w:rsidP="003A5558">
      <w:proofErr w:type="spellStart"/>
      <w:r w:rsidRPr="003A5558">
        <w:t>Equazione-obiettivo</w:t>
      </w:r>
      <w:proofErr w:type="spellEnd"/>
      <w:r w:rsidRPr="003A5558">
        <w:t xml:space="preserve"> generale:</w:t>
      </w:r>
    </w:p>
    <w:p w14:paraId="056E0330" w14:textId="233A47CC" w:rsidR="003A5558" w:rsidRPr="003A5558" w:rsidRDefault="003A5558" w:rsidP="003A555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+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687CEC8D" w14:textId="77777777" w:rsidR="003A5558" w:rsidRPr="003A5558" w:rsidRDefault="003A5558" w:rsidP="003A5558">
      <w:r w:rsidRPr="003A5558">
        <w:t>con:</w:t>
      </w:r>
    </w:p>
    <w:p w14:paraId="1B8BCC32" w14:textId="58805A53" w:rsidR="003A5558" w:rsidRPr="003A5558" w:rsidRDefault="003A5558" w:rsidP="003A5558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>≥0, 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+</m:t>
              </m:r>
            </m:sup>
          </m:sSubSup>
          <m:r>
            <w:rPr>
              <w:rFonts w:ascii="Cambria Math" w:hAnsi="Cambria Math"/>
            </w:rPr>
            <m:t>≥0.</m:t>
          </m:r>
          <m:r>
            <w:rPr>
              <w:i/>
            </w:rPr>
            <w:br/>
          </m:r>
        </m:oMath>
      </m:oMathPara>
    </w:p>
    <w:p w14:paraId="5D254E03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Interpretazione:</w:t>
      </w:r>
    </w:p>
    <w:p w14:paraId="7B2EBD9A" w14:textId="1714C4A7" w:rsidR="003A5558" w:rsidRPr="003A5558" w:rsidRDefault="003A5558" w:rsidP="003A5558">
      <w:pPr>
        <w:rPr>
          <w:lang w:val="it-IT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  <w:lang w:val="it-IT"/>
                </w:rPr>
                <m:t>-</m:t>
              </m:r>
            </m:sup>
          </m:sSubSup>
          <m:r>
            <w:rPr>
              <w:rFonts w:ascii="Cambria Math" w:hAnsi="Cambria Math"/>
              <w:lang w:val="it-IT"/>
            </w:rPr>
            <m:t>=</m:t>
          </m:r>
          <m:r>
            <m:rPr>
              <m:nor/>
            </m:rPr>
            <w:rPr>
              <w:lang w:val="it-IT"/>
            </w:rPr>
            <m:t>scostamento al di sotto del target</m:t>
          </m:r>
          <m:r>
            <w:rPr>
              <w:rFonts w:ascii="Cambria Math" w:hAnsi="Cambria Math"/>
              <w:lang w:val="it-IT"/>
            </w:rPr>
            <m:t>,</m:t>
          </m:r>
          <m:r>
            <w:rPr>
              <w:i/>
              <w:lang w:val="it-IT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  <w:lang w:val="it-IT"/>
                </w:rPr>
                <m:t>+</m:t>
              </m:r>
            </m:sup>
          </m:sSubSup>
          <m:r>
            <w:rPr>
              <w:rFonts w:ascii="Cambria Math" w:hAnsi="Cambria Math"/>
              <w:lang w:val="it-IT"/>
            </w:rPr>
            <m:t>=</m:t>
          </m:r>
          <m:r>
            <m:rPr>
              <m:nor/>
            </m:rPr>
            <w:rPr>
              <w:lang w:val="it-IT"/>
            </w:rPr>
            <m:t>scostamento al di sopra del target</m:t>
          </m:r>
          <m:r>
            <w:rPr>
              <w:rFonts w:ascii="Cambria Math" w:hAnsi="Cambria Math"/>
              <w:lang w:val="it-IT"/>
            </w:rPr>
            <m:t>.</m:t>
          </m:r>
          <m:r>
            <w:rPr>
              <w:i/>
              <w:lang w:val="it-IT"/>
            </w:rPr>
            <w:br/>
          </m:r>
        </m:oMath>
      </m:oMathPara>
    </w:p>
    <w:p w14:paraId="4B2CA818" w14:textId="77777777" w:rsidR="003A5558" w:rsidRPr="003A5558" w:rsidRDefault="003A5558" w:rsidP="003A5558">
      <w:proofErr w:type="spellStart"/>
      <w:r w:rsidRPr="003A5558">
        <w:t>Applicazioni</w:t>
      </w:r>
      <w:proofErr w:type="spellEnd"/>
      <w:r w:rsidRPr="003A5558">
        <w:t>:</w:t>
      </w:r>
    </w:p>
    <w:p w14:paraId="0B3970F8" w14:textId="77777777" w:rsidR="003A5558" w:rsidRPr="003A5558" w:rsidRDefault="003A5558" w:rsidP="003A5558">
      <w:proofErr w:type="spellStart"/>
      <w:r w:rsidRPr="003A5558">
        <w:t>Reddito</w:t>
      </w:r>
      <w:proofErr w:type="spellEnd"/>
      <w:r w:rsidRPr="003A5558">
        <w:t>:</w:t>
      </w:r>
    </w:p>
    <w:p w14:paraId="35AFA22D" w14:textId="3641A12C" w:rsidR="003A5558" w:rsidRPr="003A5558" w:rsidRDefault="003A5558" w:rsidP="003A555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x+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  <m:sup>
              <m:r>
                <w:rPr>
                  <w:rFonts w:ascii="Cambria Math" w:hAnsi="Cambria Math"/>
                </w:rPr>
                <m:t>+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2DED6826" w14:textId="757279EA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 xml:space="preserve">con deviazione indesiderata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R</m:t>
            </m:r>
          </m:sub>
          <m:sup>
            <m:r>
              <w:rPr>
                <w:rFonts w:ascii="Cambria Math" w:hAnsi="Cambria Math"/>
                <w:lang w:val="it-IT"/>
              </w:rPr>
              <m:t>-</m:t>
            </m:r>
          </m:sup>
        </m:sSubSup>
      </m:oMath>
      <w:r w:rsidRPr="003A5558">
        <w:rPr>
          <w:lang w:val="it-IT"/>
        </w:rPr>
        <w:t>.</w:t>
      </w:r>
    </w:p>
    <w:p w14:paraId="07C13E71" w14:textId="77777777" w:rsidR="003A5558" w:rsidRPr="003A5558" w:rsidRDefault="003A5558" w:rsidP="003A5558">
      <w:proofErr w:type="spellStart"/>
      <w:r w:rsidRPr="003A5558">
        <w:t>Liquidità</w:t>
      </w:r>
      <w:proofErr w:type="spellEnd"/>
      <w:r w:rsidRPr="003A5558">
        <w:t>:</w:t>
      </w:r>
    </w:p>
    <w:p w14:paraId="1B853737" w14:textId="3A80BF4A" w:rsidR="003A5558" w:rsidRPr="003A5558" w:rsidRDefault="003A5558" w:rsidP="003A555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x+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  <m:sup>
              <m:r>
                <w:rPr>
                  <w:rFonts w:ascii="Cambria Math" w:hAnsi="Cambria Math"/>
                </w:rPr>
                <m:t>+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60A3FB5E" w14:textId="22511B9C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 xml:space="preserve">con deviazione indesiderata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Q</m:t>
            </m:r>
          </m:sub>
          <m:sup>
            <m:r>
              <w:rPr>
                <w:rFonts w:ascii="Cambria Math" w:hAnsi="Cambria Math"/>
                <w:lang w:val="it-IT"/>
              </w:rPr>
              <m:t>-</m:t>
            </m:r>
          </m:sup>
        </m:sSubSup>
      </m:oMath>
      <w:r w:rsidRPr="003A5558">
        <w:rPr>
          <w:lang w:val="it-IT"/>
        </w:rPr>
        <w:t>.</w:t>
      </w:r>
    </w:p>
    <w:p w14:paraId="0DEF1C71" w14:textId="77777777" w:rsidR="003A5558" w:rsidRPr="003A5558" w:rsidRDefault="003A5558" w:rsidP="003A5558">
      <w:r w:rsidRPr="003A5558">
        <w:t>Perdita sotto stress:</w:t>
      </w:r>
    </w:p>
    <w:p w14:paraId="2922E5FB" w14:textId="7AB11E1D" w:rsidR="003A5558" w:rsidRPr="003A5558" w:rsidRDefault="003A5558" w:rsidP="003A555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x+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+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3ADD9A3D" w14:textId="3A528769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 xml:space="preserve">con deviazione indesiderata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  <w:lang w:val="it-IT"/>
              </w:rPr>
              <m:t>+</m:t>
            </m:r>
          </m:sup>
        </m:sSubSup>
      </m:oMath>
      <w:r w:rsidRPr="003A5558">
        <w:rPr>
          <w:lang w:val="it-IT"/>
        </w:rPr>
        <w:t>.</w:t>
      </w:r>
    </w:p>
    <w:p w14:paraId="6272D7A5" w14:textId="77777777" w:rsidR="003A5558" w:rsidRPr="003A5558" w:rsidRDefault="003A5558" w:rsidP="003A5558">
      <w:proofErr w:type="spellStart"/>
      <w:r w:rsidRPr="003A5558">
        <w:t>Prestiti</w:t>
      </w:r>
      <w:proofErr w:type="spellEnd"/>
      <w:r w:rsidRPr="003A5558">
        <w:t>:</w:t>
      </w:r>
    </w:p>
    <w:p w14:paraId="6AC7CBB3" w14:textId="2FA078A7" w:rsidR="003A5558" w:rsidRPr="003A5558" w:rsidRDefault="003A5558" w:rsidP="003A555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+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0DDE8E69" w14:textId="778C731A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 xml:space="preserve">con deviazione indesiderata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  <w:lang w:val="it-IT"/>
              </w:rPr>
              <m:t>-</m:t>
            </m:r>
          </m:sup>
        </m:sSubSup>
      </m:oMath>
      <w:r w:rsidRPr="003A5558">
        <w:rPr>
          <w:lang w:val="it-IT"/>
        </w:rPr>
        <w:t>.</w:t>
      </w:r>
    </w:p>
    <w:p w14:paraId="2E0A19B4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Punto delicato: non penalizzare meccanicamente entrambe le deviazioni.</w:t>
      </w:r>
    </w:p>
    <w:p w14:paraId="5488D3C6" w14:textId="77777777" w:rsidR="003A5558" w:rsidRPr="003A5558" w:rsidRDefault="003A5558" w:rsidP="003A5558">
      <w:r w:rsidRPr="003A5558">
        <w:pict w14:anchorId="0952FAC4">
          <v:rect id="_x0000_i1043" style="width:0;height:1.5pt" o:hralign="center" o:hrstd="t" o:hr="t" fillcolor="#a0a0a0" stroked="f"/>
        </w:pict>
      </w:r>
    </w:p>
    <w:p w14:paraId="2031346A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Gruppo 6 — Goal Programming ponderato e normalizzazione · 15′ · cum 95′</w:t>
      </w:r>
    </w:p>
    <w:p w14:paraId="1AB4860D" w14:textId="77777777" w:rsidR="003A5558" w:rsidRPr="003A5558" w:rsidRDefault="003A5558" w:rsidP="003A5558">
      <w:proofErr w:type="spellStart"/>
      <w:r w:rsidRPr="003A5558">
        <w:t>Funzione</w:t>
      </w:r>
      <w:proofErr w:type="spellEnd"/>
      <w:r w:rsidRPr="003A5558">
        <w:t xml:space="preserve"> </w:t>
      </w:r>
      <w:proofErr w:type="spellStart"/>
      <w:r w:rsidRPr="003A5558">
        <w:t>obiettivo</w:t>
      </w:r>
      <w:proofErr w:type="spellEnd"/>
      <w:r w:rsidRPr="003A5558">
        <w:t>:</w:t>
      </w:r>
    </w:p>
    <w:p w14:paraId="1A875566" w14:textId="118CAEF0" w:rsidR="003A5558" w:rsidRPr="003A5558" w:rsidRDefault="003A5558" w:rsidP="003A5558">
      <m:oMathPara>
        <m:oMath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+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54E3F821" w14:textId="77777777" w:rsidR="003A5558" w:rsidRPr="003A5558" w:rsidRDefault="003A5558" w:rsidP="003A5558">
      <w:proofErr w:type="spellStart"/>
      <w:r w:rsidRPr="003A5558">
        <w:t>Distinzione</w:t>
      </w:r>
      <w:proofErr w:type="spellEnd"/>
      <w:r w:rsidRPr="003A5558">
        <w:t xml:space="preserve"> </w:t>
      </w:r>
      <w:proofErr w:type="spellStart"/>
      <w:r w:rsidRPr="003A5558">
        <w:t>tra</w:t>
      </w:r>
      <w:proofErr w:type="spellEnd"/>
      <w:r w:rsidRPr="003A5558">
        <w:t>:</w:t>
      </w:r>
    </w:p>
    <w:p w14:paraId="48B2EE2B" w14:textId="77777777" w:rsidR="003A5558" w:rsidRPr="003A5558" w:rsidRDefault="003A5558" w:rsidP="003A5558">
      <w:pPr>
        <w:numPr>
          <w:ilvl w:val="0"/>
          <w:numId w:val="17"/>
        </w:numPr>
      </w:pPr>
      <w:proofErr w:type="spellStart"/>
      <w:r w:rsidRPr="003A5558">
        <w:t>importanza</w:t>
      </w:r>
      <w:proofErr w:type="spellEnd"/>
      <w:r w:rsidRPr="003A5558">
        <w:t xml:space="preserve"> </w:t>
      </w:r>
      <w:proofErr w:type="spellStart"/>
      <w:r w:rsidRPr="003A5558">
        <w:t>economica</w:t>
      </w:r>
      <w:proofErr w:type="spellEnd"/>
      <w:r w:rsidRPr="003A5558">
        <w:t xml:space="preserve">; </w:t>
      </w:r>
    </w:p>
    <w:p w14:paraId="1367BBD8" w14:textId="77777777" w:rsidR="003A5558" w:rsidRPr="003A5558" w:rsidRDefault="003A5558" w:rsidP="003A5558">
      <w:pPr>
        <w:numPr>
          <w:ilvl w:val="0"/>
          <w:numId w:val="17"/>
        </w:numPr>
      </w:pPr>
      <w:r w:rsidRPr="003A5558">
        <w:t xml:space="preserve">scala </w:t>
      </w:r>
      <w:proofErr w:type="spellStart"/>
      <w:r w:rsidRPr="003A5558">
        <w:t>numerica</w:t>
      </w:r>
      <w:proofErr w:type="spellEnd"/>
      <w:r w:rsidRPr="003A5558">
        <w:t xml:space="preserve">; </w:t>
      </w:r>
    </w:p>
    <w:p w14:paraId="0D9E073E" w14:textId="77777777" w:rsidR="003A5558" w:rsidRPr="003A5558" w:rsidRDefault="003A5558" w:rsidP="003A5558">
      <w:pPr>
        <w:numPr>
          <w:ilvl w:val="0"/>
          <w:numId w:val="17"/>
        </w:numPr>
      </w:pPr>
      <w:proofErr w:type="spellStart"/>
      <w:r w:rsidRPr="003A5558">
        <w:t>unità</w:t>
      </w:r>
      <w:proofErr w:type="spellEnd"/>
      <w:r w:rsidRPr="003A5558">
        <w:t xml:space="preserve"> di </w:t>
      </w:r>
      <w:proofErr w:type="spellStart"/>
      <w:r w:rsidRPr="003A5558">
        <w:t>misura</w:t>
      </w:r>
      <w:proofErr w:type="spellEnd"/>
      <w:r w:rsidRPr="003A5558">
        <w:t xml:space="preserve">; </w:t>
      </w:r>
    </w:p>
    <w:p w14:paraId="02888ABA" w14:textId="77777777" w:rsidR="003A5558" w:rsidRPr="003A5558" w:rsidRDefault="003A5558" w:rsidP="003A5558">
      <w:pPr>
        <w:numPr>
          <w:ilvl w:val="0"/>
          <w:numId w:val="17"/>
        </w:numPr>
      </w:pPr>
      <w:r w:rsidRPr="003A5558">
        <w:t xml:space="preserve">peso </w:t>
      </w:r>
      <w:proofErr w:type="spellStart"/>
      <w:r w:rsidRPr="003A5558">
        <w:t>attribuito</w:t>
      </w:r>
      <w:proofErr w:type="spellEnd"/>
      <w:r w:rsidRPr="003A5558">
        <w:t xml:space="preserve">. </w:t>
      </w:r>
    </w:p>
    <w:p w14:paraId="4B3EB3B2" w14:textId="77777777" w:rsidR="003A5558" w:rsidRPr="003A5558" w:rsidRDefault="003A5558" w:rsidP="003A5558">
      <w:proofErr w:type="spellStart"/>
      <w:r w:rsidRPr="003A5558">
        <w:t>Normalizzazione</w:t>
      </w:r>
      <w:proofErr w:type="spellEnd"/>
      <w:r w:rsidRPr="003A5558">
        <w:t xml:space="preserve"> </w:t>
      </w:r>
      <w:proofErr w:type="spellStart"/>
      <w:r w:rsidRPr="003A5558">
        <w:t>essenziale</w:t>
      </w:r>
      <w:proofErr w:type="spellEnd"/>
      <w:r w:rsidRPr="003A5558">
        <w:t>:</w:t>
      </w:r>
    </w:p>
    <w:p w14:paraId="3F80A15D" w14:textId="272FF17E" w:rsidR="003A5558" w:rsidRPr="003A5558" w:rsidRDefault="003A5558" w:rsidP="003A5558">
      <m:oMathPara>
        <m:oMath>
          <m:r>
            <m:rPr>
              <m:sty m:val="p"/>
            </m:rPr>
            <w:rPr>
              <w:rFonts w:ascii="Cambria Math" w:hAnsi="Cambria Math"/>
            </w:rPr>
            <m:t>min</m:t>
          </m:r>
          <m:nary>
            <m:naryPr>
              <m:chr m:val="⁡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∑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44BB3444" w14:textId="5D6A7B7F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 xml:space="preserve">dove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A5558">
        <w:rPr>
          <w:lang w:val="it-IT"/>
        </w:rPr>
        <w:t>è una scala economicamente interpretabile: target, tolleranza o deviazione massima accettabile.</w:t>
      </w:r>
    </w:p>
    <w:p w14:paraId="5CD0F97B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I pesi rappresentano preferenze soltanto dopo avere reso confrontabili le deviazioni.</w:t>
      </w:r>
    </w:p>
    <w:p w14:paraId="57FFC949" w14:textId="77777777" w:rsidR="003A5558" w:rsidRPr="003A5558" w:rsidRDefault="003A5558" w:rsidP="003A5558">
      <w:r w:rsidRPr="003A5558">
        <w:pict w14:anchorId="4F6AEDAB">
          <v:rect id="_x0000_i1044" style="width:0;height:1.5pt" o:hralign="center" o:hrstd="t" o:hr="t" fillcolor="#a0a0a0" stroked="f"/>
        </w:pict>
      </w:r>
    </w:p>
    <w:p w14:paraId="0AD9DB0D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Gruppo 7 — Priorità lessicografiche · 10′ · cum 105′</w:t>
      </w:r>
    </w:p>
    <w:p w14:paraId="62B539EB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Distinzione tra:</w:t>
      </w:r>
    </w:p>
    <w:p w14:paraId="5D7BCF0D" w14:textId="77777777" w:rsidR="003A5558" w:rsidRPr="003A5558" w:rsidRDefault="003A5558" w:rsidP="003A5558">
      <w:pPr>
        <w:numPr>
          <w:ilvl w:val="0"/>
          <w:numId w:val="18"/>
        </w:numPr>
        <w:rPr>
          <w:lang w:val="it-IT"/>
        </w:rPr>
      </w:pPr>
      <w:r w:rsidRPr="003A5558">
        <w:rPr>
          <w:lang w:val="it-IT"/>
        </w:rPr>
        <w:t xml:space="preserve">Goal Programming ponderato: ammette compensazioni; </w:t>
      </w:r>
    </w:p>
    <w:p w14:paraId="71C30807" w14:textId="77777777" w:rsidR="003A5558" w:rsidRPr="003A5558" w:rsidRDefault="003A5558" w:rsidP="003A5558">
      <w:pPr>
        <w:numPr>
          <w:ilvl w:val="0"/>
          <w:numId w:val="18"/>
        </w:numPr>
        <w:rPr>
          <w:lang w:val="it-IT"/>
        </w:rPr>
      </w:pPr>
      <w:r w:rsidRPr="003A5558">
        <w:rPr>
          <w:lang w:val="it-IT"/>
        </w:rPr>
        <w:t xml:space="preserve">Goal Programming preemptive: una priorità inferiore non può peggiorare il risultato di una priorità superiore. </w:t>
      </w:r>
    </w:p>
    <w:p w14:paraId="6217DA5E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Possibile struttura:</w:t>
      </w:r>
    </w:p>
    <w:p w14:paraId="482142A8" w14:textId="1E6276CB" w:rsidR="003A5558" w:rsidRPr="003A5558" w:rsidRDefault="003A5558" w:rsidP="003A5558">
      <w:pPr>
        <w:rPr>
          <w:lang w:val="it-IT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  <w:lang w:val="it-IT"/>
                </w:rPr>
                <m:t>1</m:t>
              </m:r>
            </m:sub>
          </m:sSub>
          <m:r>
            <w:rPr>
              <w:rFonts w:ascii="Cambria Math" w:hAnsi="Cambria Math"/>
              <w:lang w:val="it-IT"/>
            </w:rPr>
            <m:t>:</m:t>
          </m:r>
          <m:r>
            <m:rPr>
              <m:nor/>
            </m:rPr>
            <w:rPr>
              <w:lang w:val="it-IT"/>
            </w:rPr>
            <m:t>liquidit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nor/>
                </m:rPr>
                <w:rPr>
                  <w:lang w:val="it-IT"/>
                </w:rPr>
                <m:t>a</m:t>
              </m:r>
            </m:e>
            <m:lim>
              <m:r>
                <w:rPr>
                  <w:rFonts w:ascii="Cambria Math" w:hAnsi="Cambria Math"/>
                  <w:lang w:val="it-IT"/>
                </w:rPr>
                <m:t>ˋ</m:t>
              </m:r>
            </m:lim>
          </m:limUpp>
          <m:r>
            <m:rPr>
              <m:nor/>
            </m:rPr>
            <w:rPr>
              <w:lang w:val="it-IT"/>
            </w:rPr>
            <m:t> e sicurezza patrimoniale</m:t>
          </m:r>
          <m:r>
            <w:rPr>
              <w:rFonts w:ascii="Cambria Math" w:hAnsi="Cambria Math"/>
              <w:lang w:val="it-IT"/>
            </w:rPr>
            <m:t>,</m:t>
          </m:r>
          <m:r>
            <w:rPr>
              <w:i/>
              <w:lang w:val="it-IT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  <w:lang w:val="it-IT"/>
                </w:rPr>
                <m:t>2</m:t>
              </m:r>
            </m:sub>
          </m:sSub>
          <m:r>
            <w:rPr>
              <w:rFonts w:ascii="Cambria Math" w:hAnsi="Cambria Math"/>
              <w:lang w:val="it-IT"/>
            </w:rPr>
            <m:t>:</m:t>
          </m:r>
          <m:r>
            <m:rPr>
              <m:nor/>
            </m:rPr>
            <w:rPr>
              <w:lang w:val="it-IT"/>
            </w:rPr>
            <m:t>continuit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nor/>
                </m:rPr>
                <w:rPr>
                  <w:lang w:val="it-IT"/>
                </w:rPr>
                <m:t>a</m:t>
              </m:r>
            </m:e>
            <m:lim>
              <m:r>
                <w:rPr>
                  <w:rFonts w:ascii="Cambria Math" w:hAnsi="Cambria Math"/>
                  <w:lang w:val="it-IT"/>
                </w:rPr>
                <m:t>ˋ</m:t>
              </m:r>
            </m:lim>
          </m:limUpp>
          <m:r>
            <m:rPr>
              <m:nor/>
            </m:rPr>
            <w:rPr>
              <w:lang w:val="it-IT"/>
            </w:rPr>
            <m:t> dell’attivit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nor/>
                </m:rPr>
                <w:rPr>
                  <w:lang w:val="it-IT"/>
                </w:rPr>
                <m:t>a</m:t>
              </m:r>
            </m:e>
            <m:lim>
              <m:r>
                <w:rPr>
                  <w:rFonts w:ascii="Cambria Math" w:hAnsi="Cambria Math"/>
                  <w:lang w:val="it-IT"/>
                </w:rPr>
                <m:t>ˋ</m:t>
              </m:r>
            </m:lim>
          </m:limUpp>
          <m:r>
            <m:rPr>
              <m:nor/>
            </m:rPr>
            <w:rPr>
              <w:lang w:val="it-IT"/>
            </w:rPr>
            <m:t> creditizia</m:t>
          </m:r>
          <m:r>
            <w:rPr>
              <w:rFonts w:ascii="Cambria Math" w:hAnsi="Cambria Math"/>
              <w:lang w:val="it-IT"/>
            </w:rPr>
            <m:t>,</m:t>
          </m:r>
          <m:r>
            <w:rPr>
              <w:i/>
              <w:lang w:val="it-IT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  <w:lang w:val="it-IT"/>
                </w:rPr>
                <m:t>3</m:t>
              </m:r>
            </m:sub>
          </m:sSub>
          <m:r>
            <w:rPr>
              <w:rFonts w:ascii="Cambria Math" w:hAnsi="Cambria Math"/>
              <w:lang w:val="it-IT"/>
            </w:rPr>
            <m:t>:</m:t>
          </m:r>
          <m:r>
            <m:rPr>
              <m:nor/>
            </m:rPr>
            <w:rPr>
              <w:lang w:val="it-IT"/>
            </w:rPr>
            <m:t>redditivit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nor/>
                </m:rPr>
                <w:rPr>
                  <w:lang w:val="it-IT"/>
                </w:rPr>
                <m:t>a</m:t>
              </m:r>
            </m:e>
            <m:lim>
              <m:r>
                <w:rPr>
                  <w:rFonts w:ascii="Cambria Math" w:hAnsi="Cambria Math"/>
                  <w:lang w:val="it-IT"/>
                </w:rPr>
                <m:t>ˋ</m:t>
              </m:r>
            </m:lim>
          </m:limUpp>
          <m:r>
            <w:rPr>
              <w:rFonts w:ascii="Cambria Math" w:hAnsi="Cambria Math"/>
              <w:lang w:val="it-IT"/>
            </w:rPr>
            <m:t>.</m:t>
          </m:r>
          <m:r>
            <w:rPr>
              <w:i/>
              <w:lang w:val="it-IT"/>
            </w:rPr>
            <w:br/>
          </m:r>
        </m:oMath>
      </m:oMathPara>
    </w:p>
    <w:p w14:paraId="3F070032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Avvertenza: la priorità lessicografica è una scelta manageriale forte e deve essere motivata.</w:t>
      </w:r>
    </w:p>
    <w:p w14:paraId="0A9F5DDA" w14:textId="77777777" w:rsidR="003A5558" w:rsidRPr="003A5558" w:rsidRDefault="003A5558" w:rsidP="003A5558">
      <w:r w:rsidRPr="003A5558">
        <w:pict w14:anchorId="542CA95D">
          <v:rect id="_x0000_i1045" style="width:0;height:1.5pt" o:hralign="center" o:hrstd="t" o:hr="t" fillcolor="#a0a0a0" stroked="f"/>
        </w:pict>
      </w:r>
    </w:p>
    <w:p w14:paraId="1EE025F3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Gruppo 8 — Confronto e verifica critica · 10′ · cum 115′</w:t>
      </w:r>
    </w:p>
    <w:p w14:paraId="181CA622" w14:textId="77777777" w:rsidR="003A5558" w:rsidRPr="003A5558" w:rsidRDefault="003A5558" w:rsidP="003A5558">
      <w:proofErr w:type="spellStart"/>
      <w:r w:rsidRPr="003A5558">
        <w:t>Confronto</w:t>
      </w:r>
      <w:proofErr w:type="spellEnd"/>
      <w:r w:rsidRPr="003A5558">
        <w:t xml:space="preserve"> </w:t>
      </w:r>
      <w:proofErr w:type="spellStart"/>
      <w:r w:rsidRPr="003A5558">
        <w:t>tra</w:t>
      </w:r>
      <w:proofErr w:type="spellEnd"/>
      <w:r w:rsidRPr="003A5558">
        <w:t>:</w:t>
      </w:r>
    </w:p>
    <w:p w14:paraId="1E1E2B70" w14:textId="77777777" w:rsidR="003A5558" w:rsidRPr="003A5558" w:rsidRDefault="003A5558" w:rsidP="003A5558">
      <w:pPr>
        <w:numPr>
          <w:ilvl w:val="0"/>
          <w:numId w:val="19"/>
        </w:numPr>
        <w:rPr>
          <w:lang w:val="it-IT"/>
        </w:rPr>
      </w:pPr>
      <w:r w:rsidRPr="003A5558">
        <w:rPr>
          <w:lang w:val="it-IT"/>
        </w:rPr>
        <w:t xml:space="preserve">PL con massimizzazione della redditività; </w:t>
      </w:r>
    </w:p>
    <w:p w14:paraId="06752D4D" w14:textId="77777777" w:rsidR="003A5558" w:rsidRPr="003A5558" w:rsidRDefault="003A5558" w:rsidP="003A5558">
      <w:pPr>
        <w:numPr>
          <w:ilvl w:val="0"/>
          <w:numId w:val="19"/>
        </w:numPr>
      </w:pPr>
      <w:r w:rsidRPr="003A5558">
        <w:t xml:space="preserve">Goal Programming </w:t>
      </w:r>
      <w:proofErr w:type="spellStart"/>
      <w:r w:rsidRPr="003A5558">
        <w:t>ponderato</w:t>
      </w:r>
      <w:proofErr w:type="spellEnd"/>
      <w:r w:rsidRPr="003A5558">
        <w:t xml:space="preserve">; </w:t>
      </w:r>
    </w:p>
    <w:p w14:paraId="58578CA2" w14:textId="77777777" w:rsidR="003A5558" w:rsidRPr="003A5558" w:rsidRDefault="003A5558" w:rsidP="003A5558">
      <w:pPr>
        <w:numPr>
          <w:ilvl w:val="0"/>
          <w:numId w:val="19"/>
        </w:numPr>
      </w:pPr>
      <w:r w:rsidRPr="003A5558">
        <w:t xml:space="preserve">Goal Programming </w:t>
      </w:r>
      <w:proofErr w:type="spellStart"/>
      <w:r w:rsidRPr="003A5558">
        <w:t>gerarchico</w:t>
      </w:r>
      <w:proofErr w:type="spellEnd"/>
      <w:r w:rsidRPr="003A5558">
        <w:t xml:space="preserve">. </w:t>
      </w:r>
    </w:p>
    <w:p w14:paraId="31BAFC64" w14:textId="77777777" w:rsidR="003A5558" w:rsidRPr="003A5558" w:rsidRDefault="003A5558" w:rsidP="003A5558">
      <w:proofErr w:type="spellStart"/>
      <w:r w:rsidRPr="003A5558">
        <w:t>Oggetti</w:t>
      </w:r>
      <w:proofErr w:type="spellEnd"/>
      <w:r w:rsidRPr="003A5558">
        <w:t xml:space="preserve"> da </w:t>
      </w:r>
      <w:proofErr w:type="spellStart"/>
      <w:r w:rsidRPr="003A5558">
        <w:t>confrontare</w:t>
      </w:r>
      <w:proofErr w:type="spellEnd"/>
      <w:r w:rsidRPr="003A5558">
        <w:t>:</w:t>
      </w:r>
    </w:p>
    <w:p w14:paraId="6D71647D" w14:textId="77777777" w:rsidR="003A5558" w:rsidRPr="003A5558" w:rsidRDefault="003A5558" w:rsidP="003A5558">
      <w:pPr>
        <w:numPr>
          <w:ilvl w:val="0"/>
          <w:numId w:val="20"/>
        </w:numPr>
      </w:pPr>
      <w:proofErr w:type="spellStart"/>
      <w:r w:rsidRPr="003A5558">
        <w:t>composizione</w:t>
      </w:r>
      <w:proofErr w:type="spellEnd"/>
      <w:r w:rsidRPr="003A5558">
        <w:t xml:space="preserve"> </w:t>
      </w:r>
      <w:proofErr w:type="spellStart"/>
      <w:r w:rsidRPr="003A5558">
        <w:t>dell’attivo</w:t>
      </w:r>
      <w:proofErr w:type="spellEnd"/>
      <w:r w:rsidRPr="003A5558">
        <w:t xml:space="preserve">; </w:t>
      </w:r>
    </w:p>
    <w:p w14:paraId="3228F949" w14:textId="77777777" w:rsidR="003A5558" w:rsidRPr="003A5558" w:rsidRDefault="003A5558" w:rsidP="003A5558">
      <w:pPr>
        <w:numPr>
          <w:ilvl w:val="0"/>
          <w:numId w:val="20"/>
        </w:numPr>
      </w:pPr>
      <w:proofErr w:type="spellStart"/>
      <w:r w:rsidRPr="003A5558">
        <w:t>valori</w:t>
      </w:r>
      <w:proofErr w:type="spellEnd"/>
      <w:r w:rsidRPr="003A5558">
        <w:t xml:space="preserve"> </w:t>
      </w:r>
      <w:proofErr w:type="spellStart"/>
      <w:r w:rsidRPr="003A5558">
        <w:t>raggiunti</w:t>
      </w:r>
      <w:proofErr w:type="spellEnd"/>
      <w:r w:rsidRPr="003A5558">
        <w:t xml:space="preserve"> </w:t>
      </w:r>
      <w:proofErr w:type="spellStart"/>
      <w:r w:rsidRPr="003A5558">
        <w:t>dai</w:t>
      </w:r>
      <w:proofErr w:type="spellEnd"/>
      <w:r w:rsidRPr="003A5558">
        <w:t xml:space="preserve"> </w:t>
      </w:r>
      <w:proofErr w:type="spellStart"/>
      <w:r w:rsidRPr="003A5558">
        <w:t>criteri</w:t>
      </w:r>
      <w:proofErr w:type="spellEnd"/>
      <w:r w:rsidRPr="003A5558">
        <w:t xml:space="preserve">; </w:t>
      </w:r>
    </w:p>
    <w:p w14:paraId="68F03252" w14:textId="77777777" w:rsidR="003A5558" w:rsidRPr="003A5558" w:rsidRDefault="003A5558" w:rsidP="003A5558">
      <w:pPr>
        <w:numPr>
          <w:ilvl w:val="0"/>
          <w:numId w:val="20"/>
        </w:numPr>
      </w:pPr>
      <w:proofErr w:type="spellStart"/>
      <w:r w:rsidRPr="003A5558">
        <w:t>deviazioni</w:t>
      </w:r>
      <w:proofErr w:type="spellEnd"/>
      <w:r w:rsidRPr="003A5558">
        <w:t xml:space="preserve"> </w:t>
      </w:r>
      <w:proofErr w:type="spellStart"/>
      <w:r w:rsidRPr="003A5558">
        <w:t>dai</w:t>
      </w:r>
      <w:proofErr w:type="spellEnd"/>
      <w:r w:rsidRPr="003A5558">
        <w:t xml:space="preserve"> target; </w:t>
      </w:r>
    </w:p>
    <w:p w14:paraId="61C75498" w14:textId="77777777" w:rsidR="003A5558" w:rsidRPr="003A5558" w:rsidRDefault="003A5558" w:rsidP="003A5558">
      <w:pPr>
        <w:numPr>
          <w:ilvl w:val="0"/>
          <w:numId w:val="20"/>
        </w:numPr>
      </w:pPr>
      <w:proofErr w:type="spellStart"/>
      <w:r w:rsidRPr="003A5558">
        <w:t>vincoli</w:t>
      </w:r>
      <w:proofErr w:type="spellEnd"/>
      <w:r w:rsidRPr="003A5558">
        <w:t xml:space="preserve"> </w:t>
      </w:r>
      <w:proofErr w:type="spellStart"/>
      <w:r w:rsidRPr="003A5558">
        <w:t>attivi</w:t>
      </w:r>
      <w:proofErr w:type="spellEnd"/>
      <w:r w:rsidRPr="003A5558">
        <w:t xml:space="preserve">; </w:t>
      </w:r>
    </w:p>
    <w:p w14:paraId="37053F22" w14:textId="77777777" w:rsidR="003A5558" w:rsidRPr="003A5558" w:rsidRDefault="003A5558" w:rsidP="003A5558">
      <w:pPr>
        <w:numPr>
          <w:ilvl w:val="0"/>
          <w:numId w:val="20"/>
        </w:numPr>
      </w:pPr>
      <w:r w:rsidRPr="003A5558">
        <w:t xml:space="preserve">trade-off </w:t>
      </w:r>
      <w:proofErr w:type="spellStart"/>
      <w:r w:rsidRPr="003A5558">
        <w:t>impliciti</w:t>
      </w:r>
      <w:proofErr w:type="spellEnd"/>
      <w:r w:rsidRPr="003A5558">
        <w:t xml:space="preserve">. </w:t>
      </w:r>
    </w:p>
    <w:p w14:paraId="5F53D51D" w14:textId="77777777" w:rsidR="003A5558" w:rsidRPr="003A5558" w:rsidRDefault="003A5558" w:rsidP="003A5558">
      <w:proofErr w:type="spellStart"/>
      <w:r w:rsidRPr="003A5558">
        <w:t>Controlli</w:t>
      </w:r>
      <w:proofErr w:type="spellEnd"/>
      <w:r w:rsidRPr="003A5558">
        <w:t xml:space="preserve"> </w:t>
      </w:r>
      <w:proofErr w:type="spellStart"/>
      <w:r w:rsidRPr="003A5558">
        <w:t>critici</w:t>
      </w:r>
      <w:proofErr w:type="spellEnd"/>
      <w:r w:rsidRPr="003A5558">
        <w:t>:</w:t>
      </w:r>
    </w:p>
    <w:p w14:paraId="2E23AA9A" w14:textId="77777777" w:rsidR="003A5558" w:rsidRPr="003A5558" w:rsidRDefault="003A5558" w:rsidP="003A5558">
      <w:pPr>
        <w:numPr>
          <w:ilvl w:val="0"/>
          <w:numId w:val="21"/>
        </w:numPr>
      </w:pPr>
      <w:r w:rsidRPr="003A5558">
        <w:t xml:space="preserve">target </w:t>
      </w:r>
      <w:proofErr w:type="spellStart"/>
      <w:r w:rsidRPr="003A5558">
        <w:t>irraggiungibili</w:t>
      </w:r>
      <w:proofErr w:type="spellEnd"/>
      <w:r w:rsidRPr="003A5558">
        <w:t xml:space="preserve">; </w:t>
      </w:r>
    </w:p>
    <w:p w14:paraId="2954B375" w14:textId="77777777" w:rsidR="003A5558" w:rsidRPr="003A5558" w:rsidRDefault="003A5558" w:rsidP="003A5558">
      <w:pPr>
        <w:numPr>
          <w:ilvl w:val="0"/>
          <w:numId w:val="21"/>
        </w:numPr>
      </w:pPr>
      <w:r w:rsidRPr="003A5558">
        <w:t xml:space="preserve">target </w:t>
      </w:r>
      <w:proofErr w:type="spellStart"/>
      <w:r w:rsidRPr="003A5558">
        <w:t>troppo</w:t>
      </w:r>
      <w:proofErr w:type="spellEnd"/>
      <w:r w:rsidRPr="003A5558">
        <w:t xml:space="preserve"> </w:t>
      </w:r>
      <w:proofErr w:type="spellStart"/>
      <w:r w:rsidRPr="003A5558">
        <w:t>facili</w:t>
      </w:r>
      <w:proofErr w:type="spellEnd"/>
      <w:r w:rsidRPr="003A5558">
        <w:t xml:space="preserve">; </w:t>
      </w:r>
    </w:p>
    <w:p w14:paraId="31755D5B" w14:textId="77777777" w:rsidR="003A5558" w:rsidRPr="003A5558" w:rsidRDefault="003A5558" w:rsidP="003A5558">
      <w:pPr>
        <w:numPr>
          <w:ilvl w:val="0"/>
          <w:numId w:val="21"/>
        </w:numPr>
      </w:pPr>
      <w:proofErr w:type="spellStart"/>
      <w:r w:rsidRPr="003A5558">
        <w:t>penalizzazione</w:t>
      </w:r>
      <w:proofErr w:type="spellEnd"/>
      <w:r w:rsidRPr="003A5558">
        <w:t xml:space="preserve"> della </w:t>
      </w:r>
      <w:proofErr w:type="spellStart"/>
      <w:r w:rsidRPr="003A5558">
        <w:t>deviazione</w:t>
      </w:r>
      <w:proofErr w:type="spellEnd"/>
      <w:r w:rsidRPr="003A5558">
        <w:t xml:space="preserve"> </w:t>
      </w:r>
      <w:proofErr w:type="spellStart"/>
      <w:r w:rsidRPr="003A5558">
        <w:t>sbagliata</w:t>
      </w:r>
      <w:proofErr w:type="spellEnd"/>
      <w:r w:rsidRPr="003A5558">
        <w:t xml:space="preserve">; </w:t>
      </w:r>
    </w:p>
    <w:p w14:paraId="7E8B3B54" w14:textId="77777777" w:rsidR="003A5558" w:rsidRPr="003A5558" w:rsidRDefault="003A5558" w:rsidP="003A5558">
      <w:pPr>
        <w:numPr>
          <w:ilvl w:val="0"/>
          <w:numId w:val="21"/>
        </w:numPr>
      </w:pPr>
      <w:proofErr w:type="spellStart"/>
      <w:r w:rsidRPr="003A5558">
        <w:t>pesi</w:t>
      </w:r>
      <w:proofErr w:type="spellEnd"/>
      <w:r w:rsidRPr="003A5558">
        <w:t xml:space="preserve"> </w:t>
      </w:r>
      <w:proofErr w:type="spellStart"/>
      <w:r w:rsidRPr="003A5558">
        <w:t>arbitrari</w:t>
      </w:r>
      <w:proofErr w:type="spellEnd"/>
      <w:r w:rsidRPr="003A5558">
        <w:t xml:space="preserve">; </w:t>
      </w:r>
    </w:p>
    <w:p w14:paraId="3E700C76" w14:textId="77777777" w:rsidR="003A5558" w:rsidRPr="003A5558" w:rsidRDefault="003A5558" w:rsidP="003A5558">
      <w:pPr>
        <w:numPr>
          <w:ilvl w:val="0"/>
          <w:numId w:val="21"/>
        </w:numPr>
      </w:pPr>
      <w:r w:rsidRPr="003A5558">
        <w:t xml:space="preserve">scale non </w:t>
      </w:r>
      <w:proofErr w:type="spellStart"/>
      <w:r w:rsidRPr="003A5558">
        <w:t>confrontabili</w:t>
      </w:r>
      <w:proofErr w:type="spellEnd"/>
      <w:r w:rsidRPr="003A5558">
        <w:t xml:space="preserve">; </w:t>
      </w:r>
    </w:p>
    <w:p w14:paraId="6B9AE9F3" w14:textId="77777777" w:rsidR="003A5558" w:rsidRPr="003A5558" w:rsidRDefault="003A5558" w:rsidP="003A5558">
      <w:pPr>
        <w:numPr>
          <w:ilvl w:val="0"/>
          <w:numId w:val="21"/>
        </w:numPr>
      </w:pPr>
      <w:proofErr w:type="spellStart"/>
      <w:r w:rsidRPr="003A5558">
        <w:t>ridondanza</w:t>
      </w:r>
      <w:proofErr w:type="spellEnd"/>
      <w:r w:rsidRPr="003A5558">
        <w:t xml:space="preserve"> </w:t>
      </w:r>
      <w:proofErr w:type="spellStart"/>
      <w:r w:rsidRPr="003A5558">
        <w:t>tra</w:t>
      </w:r>
      <w:proofErr w:type="spellEnd"/>
      <w:r w:rsidRPr="003A5558">
        <w:t xml:space="preserve"> </w:t>
      </w:r>
      <w:proofErr w:type="spellStart"/>
      <w:r w:rsidRPr="003A5558">
        <w:t>obiettivi</w:t>
      </w:r>
      <w:proofErr w:type="spellEnd"/>
      <w:r w:rsidRPr="003A5558">
        <w:t xml:space="preserve">; </w:t>
      </w:r>
    </w:p>
    <w:p w14:paraId="310DFC60" w14:textId="77777777" w:rsidR="003A5558" w:rsidRPr="003A5558" w:rsidRDefault="003A5558" w:rsidP="003A5558">
      <w:pPr>
        <w:numPr>
          <w:ilvl w:val="0"/>
          <w:numId w:val="21"/>
        </w:numPr>
        <w:rPr>
          <w:lang w:val="it-IT"/>
        </w:rPr>
      </w:pPr>
      <w:r w:rsidRPr="003A5558">
        <w:rPr>
          <w:lang w:val="it-IT"/>
        </w:rPr>
        <w:t xml:space="preserve">trasformazione impropria di un vincolo inderogabile in target; </w:t>
      </w:r>
    </w:p>
    <w:p w14:paraId="0097B456" w14:textId="77777777" w:rsidR="003A5558" w:rsidRPr="003A5558" w:rsidRDefault="003A5558" w:rsidP="003A5558">
      <w:pPr>
        <w:numPr>
          <w:ilvl w:val="0"/>
          <w:numId w:val="21"/>
        </w:numPr>
      </w:pPr>
      <w:proofErr w:type="spellStart"/>
      <w:r w:rsidRPr="003A5558">
        <w:t>soluzione</w:t>
      </w:r>
      <w:proofErr w:type="spellEnd"/>
      <w:r w:rsidRPr="003A5558">
        <w:t xml:space="preserve"> </w:t>
      </w:r>
      <w:proofErr w:type="spellStart"/>
      <w:r w:rsidRPr="003A5558">
        <w:t>dominata</w:t>
      </w:r>
      <w:proofErr w:type="spellEnd"/>
      <w:r w:rsidRPr="003A5558">
        <w:t xml:space="preserve">; </w:t>
      </w:r>
    </w:p>
    <w:p w14:paraId="56EE0954" w14:textId="77777777" w:rsidR="003A5558" w:rsidRPr="003A5558" w:rsidRDefault="003A5558" w:rsidP="003A5558">
      <w:pPr>
        <w:numPr>
          <w:ilvl w:val="0"/>
          <w:numId w:val="21"/>
        </w:numPr>
      </w:pPr>
      <w:proofErr w:type="spellStart"/>
      <w:r w:rsidRPr="003A5558">
        <w:t>eccessiva</w:t>
      </w:r>
      <w:proofErr w:type="spellEnd"/>
      <w:r w:rsidRPr="003A5558">
        <w:t xml:space="preserve"> </w:t>
      </w:r>
      <w:proofErr w:type="spellStart"/>
      <w:r w:rsidRPr="003A5558">
        <w:t>sensibilità</w:t>
      </w:r>
      <w:proofErr w:type="spellEnd"/>
      <w:r w:rsidRPr="003A5558">
        <w:t xml:space="preserve"> ai </w:t>
      </w:r>
      <w:proofErr w:type="spellStart"/>
      <w:r w:rsidRPr="003A5558">
        <w:t>pesi</w:t>
      </w:r>
      <w:proofErr w:type="spellEnd"/>
      <w:r w:rsidRPr="003A5558">
        <w:t xml:space="preserve">. </w:t>
      </w:r>
    </w:p>
    <w:p w14:paraId="04E8BD4D" w14:textId="77777777" w:rsidR="003A5558" w:rsidRPr="003A5558" w:rsidRDefault="003A5558" w:rsidP="003A5558">
      <w:r w:rsidRPr="003A5558">
        <w:pict w14:anchorId="506A325F">
          <v:rect id="_x0000_i1046" style="width:0;height:1.5pt" o:hralign="center" o:hrstd="t" o:hr="t" fillcolor="#a0a0a0" stroked="f"/>
        </w:pict>
      </w:r>
    </w:p>
    <w:p w14:paraId="6FB2F37C" w14:textId="77777777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>Gruppo 9 — Raccordo con la Lezione 13 · 5′ · cum 120′</w:t>
      </w:r>
    </w:p>
    <w:p w14:paraId="3F33C4F2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Struttura pronta per l’implementazione:</w:t>
      </w:r>
    </w:p>
    <w:p w14:paraId="40175D24" w14:textId="26B02942" w:rsidR="003A5558" w:rsidRPr="003A5558" w:rsidRDefault="003A5558" w:rsidP="003A5558">
      <w:pPr>
        <w:rPr>
          <w:lang w:val="it-IT"/>
        </w:rPr>
      </w:pPr>
      <m:oMathPara>
        <m:oMath>
          <m:r>
            <m:rPr>
              <m:nor/>
            </m:rPr>
            <w:rPr>
              <w:lang w:val="it-IT"/>
            </w:rPr>
            <m:t>dati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lang w:val="it-IT"/>
            </w:rPr>
            <m:t>variabili decisionali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lang w:val="it-IT"/>
            </w:rPr>
            <m:t>vincoli rigidi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lang w:val="it-IT"/>
            </w:rPr>
            <m:t>equazioni-obiettivo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lang w:val="it-IT"/>
            </w:rPr>
            <m:t>deviazioni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lang w:val="it-IT"/>
            </w:rPr>
            <m:t>pesi o priorit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nor/>
                </m:rPr>
                <w:rPr>
                  <w:lang w:val="it-IT"/>
                </w:rPr>
                <m:t>a</m:t>
              </m:r>
            </m:e>
            <m:lim>
              <m:r>
                <w:rPr>
                  <w:rFonts w:ascii="Cambria Math" w:hAnsi="Cambria Math"/>
                  <w:lang w:val="it-IT"/>
                </w:rPr>
                <m:t>ˋ</m:t>
              </m:r>
            </m:lim>
          </m:limUpp>
          <m:r>
            <w:rPr>
              <w:rFonts w:ascii="Cambria Math" w:hAnsi="Cambria Math"/>
              <w:lang w:val="it-IT"/>
            </w:rPr>
            <m:t>.</m:t>
          </m:r>
          <m:r>
            <w:rPr>
              <w:i/>
              <w:lang w:val="it-IT"/>
            </w:rPr>
            <w:br/>
          </m:r>
        </m:oMath>
      </m:oMathPara>
    </w:p>
    <w:p w14:paraId="5B5D1720" w14:textId="77777777" w:rsidR="003A5558" w:rsidRPr="003A5558" w:rsidRDefault="003A5558" w:rsidP="003A5558">
      <w:pPr>
        <w:rPr>
          <w:lang w:val="it-IT"/>
        </w:rPr>
      </w:pPr>
      <w:r w:rsidRPr="003A5558">
        <w:rPr>
          <w:lang w:val="it-IT"/>
        </w:rPr>
        <w:t>La Lezione 13 dovrà implementare il modello, confrontare configurazioni e produrre analisi di sensitività rispetto a target, pesi e priorità.</w:t>
      </w:r>
    </w:p>
    <w:p w14:paraId="1D4D19CB" w14:textId="77777777" w:rsidR="003A5558" w:rsidRPr="003A5558" w:rsidRDefault="003A5558" w:rsidP="003A5558">
      <w:r w:rsidRPr="003A5558">
        <w:pict w14:anchorId="151B3B55">
          <v:rect id="_x0000_i1047" style="width:0;height:1.5pt" o:hralign="center" o:hrstd="t" o:hr="t" fillcolor="#a0a0a0" stroked="f"/>
        </w:pict>
      </w:r>
    </w:p>
    <w:p w14:paraId="31E33B31" w14:textId="77777777" w:rsidR="003A5558" w:rsidRPr="003A5558" w:rsidRDefault="003A5558" w:rsidP="003A5558">
      <w:pPr>
        <w:rPr>
          <w:b/>
          <w:bCs/>
        </w:rPr>
      </w:pPr>
      <w:r w:rsidRPr="003A5558">
        <w:rPr>
          <w:b/>
          <w:bCs/>
        </w:rPr>
        <w:t xml:space="preserve">Fuori </w:t>
      </w:r>
      <w:proofErr w:type="spellStart"/>
      <w:r w:rsidRPr="003A5558">
        <w:rPr>
          <w:b/>
          <w:bCs/>
        </w:rPr>
        <w:t>dalla</w:t>
      </w:r>
      <w:proofErr w:type="spellEnd"/>
      <w:r w:rsidRPr="003A5558">
        <w:rPr>
          <w:b/>
          <w:bCs/>
        </w:rPr>
        <w:t xml:space="preserve"> </w:t>
      </w:r>
      <w:proofErr w:type="spellStart"/>
      <w:r w:rsidRPr="003A5558">
        <w:rPr>
          <w:b/>
          <w:bCs/>
        </w:rPr>
        <w:t>Lezione</w:t>
      </w:r>
      <w:proofErr w:type="spellEnd"/>
      <w:r w:rsidRPr="003A5558">
        <w:rPr>
          <w:b/>
          <w:bCs/>
        </w:rPr>
        <w:t xml:space="preserve"> 12</w:t>
      </w:r>
    </w:p>
    <w:p w14:paraId="75629459" w14:textId="77777777" w:rsidR="003A5558" w:rsidRPr="003A5558" w:rsidRDefault="003A5558" w:rsidP="003A5558">
      <w:pPr>
        <w:numPr>
          <w:ilvl w:val="0"/>
          <w:numId w:val="22"/>
        </w:numPr>
        <w:rPr>
          <w:lang w:val="it-IT"/>
        </w:rPr>
      </w:pPr>
      <w:r w:rsidRPr="003A5558">
        <w:rPr>
          <w:lang w:val="it-IT"/>
        </w:rPr>
        <w:t xml:space="preserve">teoria generale completa dell’ottimizzazione multiobiettivo; </w:t>
      </w:r>
    </w:p>
    <w:p w14:paraId="61E21A75" w14:textId="55BEF85E" w:rsidR="003A5558" w:rsidRPr="003A5558" w:rsidRDefault="003A5558" w:rsidP="003A5558">
      <w:pPr>
        <w:numPr>
          <w:ilvl w:val="0"/>
          <w:numId w:val="22"/>
        </w:numPr>
        <w:rPr>
          <w:lang w:val="it-IT"/>
        </w:rPr>
      </w:pPr>
      <w:r w:rsidRPr="003A5558">
        <w:rPr>
          <w:lang w:val="it-IT"/>
        </w:rPr>
        <w:t xml:space="preserve">metodi </w:t>
      </w:r>
      <m:oMath>
        <m:r>
          <w:rPr>
            <w:rFonts w:ascii="Cambria Math" w:hAnsi="Cambria Math"/>
          </w:rPr>
          <m:t>ε</m:t>
        </m:r>
      </m:oMath>
      <w:r w:rsidRPr="003A5558">
        <w:rPr>
          <w:lang w:val="it-IT"/>
        </w:rPr>
        <w:t xml:space="preserve">-constraint sviluppati algoritmicamente; </w:t>
      </w:r>
    </w:p>
    <w:p w14:paraId="3A1DEBB9" w14:textId="77777777" w:rsidR="003A5558" w:rsidRPr="003A5558" w:rsidRDefault="003A5558" w:rsidP="003A5558">
      <w:pPr>
        <w:numPr>
          <w:ilvl w:val="0"/>
          <w:numId w:val="22"/>
        </w:numPr>
      </w:pPr>
      <w:r w:rsidRPr="003A5558">
        <w:t xml:space="preserve">compromise programming; </w:t>
      </w:r>
    </w:p>
    <w:p w14:paraId="28E8DD4B" w14:textId="77777777" w:rsidR="003A5558" w:rsidRPr="003A5558" w:rsidRDefault="003A5558" w:rsidP="003A5558">
      <w:pPr>
        <w:numPr>
          <w:ilvl w:val="0"/>
          <w:numId w:val="22"/>
        </w:numPr>
      </w:pPr>
      <w:r w:rsidRPr="003A5558">
        <w:t xml:space="preserve">reference-point methods; </w:t>
      </w:r>
    </w:p>
    <w:p w14:paraId="087E4BDC" w14:textId="77777777" w:rsidR="003A5558" w:rsidRPr="003A5558" w:rsidRDefault="003A5558" w:rsidP="003A5558">
      <w:pPr>
        <w:numPr>
          <w:ilvl w:val="0"/>
          <w:numId w:val="22"/>
        </w:numPr>
      </w:pPr>
      <w:r w:rsidRPr="003A5558">
        <w:t xml:space="preserve">fuzzy Goal Programming; </w:t>
      </w:r>
    </w:p>
    <w:p w14:paraId="7030E094" w14:textId="77777777" w:rsidR="003A5558" w:rsidRPr="003A5558" w:rsidRDefault="003A5558" w:rsidP="003A5558">
      <w:pPr>
        <w:numPr>
          <w:ilvl w:val="0"/>
          <w:numId w:val="22"/>
        </w:numPr>
      </w:pPr>
      <w:r w:rsidRPr="003A5558">
        <w:t xml:space="preserve">stochastic Goal Programming; </w:t>
      </w:r>
    </w:p>
    <w:p w14:paraId="1E248DAC" w14:textId="77777777" w:rsidR="003A5558" w:rsidRPr="003A5558" w:rsidRDefault="003A5558" w:rsidP="003A5558">
      <w:pPr>
        <w:numPr>
          <w:ilvl w:val="0"/>
          <w:numId w:val="22"/>
        </w:numPr>
      </w:pPr>
      <w:r w:rsidRPr="003A5558">
        <w:t xml:space="preserve">nonlinear Goal Programming; </w:t>
      </w:r>
    </w:p>
    <w:p w14:paraId="7B5BB55B" w14:textId="77777777" w:rsidR="003A5558" w:rsidRPr="003A5558" w:rsidRDefault="003A5558" w:rsidP="003A5558">
      <w:pPr>
        <w:numPr>
          <w:ilvl w:val="0"/>
          <w:numId w:val="22"/>
        </w:numPr>
      </w:pPr>
      <w:proofErr w:type="spellStart"/>
      <w:r w:rsidRPr="003A5558">
        <w:t>metodi</w:t>
      </w:r>
      <w:proofErr w:type="spellEnd"/>
      <w:r w:rsidRPr="003A5558">
        <w:t xml:space="preserve"> </w:t>
      </w:r>
      <w:proofErr w:type="spellStart"/>
      <w:r w:rsidRPr="003A5558">
        <w:t>interattivi</w:t>
      </w:r>
      <w:proofErr w:type="spellEnd"/>
      <w:r w:rsidRPr="003A5558">
        <w:t xml:space="preserve">; </w:t>
      </w:r>
    </w:p>
    <w:p w14:paraId="084954E8" w14:textId="77777777" w:rsidR="003A5558" w:rsidRPr="003A5558" w:rsidRDefault="003A5558" w:rsidP="003A5558">
      <w:pPr>
        <w:numPr>
          <w:ilvl w:val="0"/>
          <w:numId w:val="22"/>
        </w:numPr>
        <w:rPr>
          <w:lang w:val="it-IT"/>
        </w:rPr>
      </w:pPr>
      <w:r w:rsidRPr="003A5558">
        <w:rPr>
          <w:lang w:val="it-IT"/>
        </w:rPr>
        <w:t xml:space="preserve">rassegna storica completa delle varianti; </w:t>
      </w:r>
    </w:p>
    <w:p w14:paraId="004AEAAD" w14:textId="77777777" w:rsidR="003A5558" w:rsidRPr="003A5558" w:rsidRDefault="003A5558" w:rsidP="003A5558">
      <w:pPr>
        <w:numPr>
          <w:ilvl w:val="0"/>
          <w:numId w:val="22"/>
        </w:numPr>
        <w:rPr>
          <w:lang w:val="it-IT"/>
        </w:rPr>
      </w:pPr>
      <w:r w:rsidRPr="003A5558">
        <w:rPr>
          <w:lang w:val="it-IT"/>
        </w:rPr>
        <w:t xml:space="preserve">dimostrazioni generali dei risultati di efficienza; </w:t>
      </w:r>
    </w:p>
    <w:p w14:paraId="5519B0A2" w14:textId="77777777" w:rsidR="003A5558" w:rsidRPr="003A5558" w:rsidRDefault="003A5558" w:rsidP="003A5558">
      <w:pPr>
        <w:numPr>
          <w:ilvl w:val="0"/>
          <w:numId w:val="22"/>
        </w:numPr>
      </w:pPr>
      <w:proofErr w:type="spellStart"/>
      <w:r w:rsidRPr="003A5558">
        <w:t>algoritmi</w:t>
      </w:r>
      <w:proofErr w:type="spellEnd"/>
      <w:r w:rsidRPr="003A5558">
        <w:t xml:space="preserve"> </w:t>
      </w:r>
      <w:proofErr w:type="spellStart"/>
      <w:r w:rsidRPr="003A5558">
        <w:t>specializzati</w:t>
      </w:r>
      <w:proofErr w:type="spellEnd"/>
      <w:r w:rsidRPr="003A5558">
        <w:t xml:space="preserve"> di </w:t>
      </w:r>
      <w:proofErr w:type="spellStart"/>
      <w:r w:rsidRPr="003A5558">
        <w:t>soluzione</w:t>
      </w:r>
      <w:proofErr w:type="spellEnd"/>
      <w:r w:rsidRPr="003A5558">
        <w:t>.</w:t>
      </w:r>
    </w:p>
    <w:p w14:paraId="6A490302" w14:textId="77777777" w:rsidR="00384733" w:rsidRDefault="00384733"/>
    <w:sectPr w:rsidR="00384733" w:rsidSect="00894F4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771"/>
    <w:multiLevelType w:val="multilevel"/>
    <w:tmpl w:val="8BEE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469F"/>
    <w:multiLevelType w:val="multilevel"/>
    <w:tmpl w:val="191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70743"/>
    <w:multiLevelType w:val="multilevel"/>
    <w:tmpl w:val="81DE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5236F"/>
    <w:multiLevelType w:val="multilevel"/>
    <w:tmpl w:val="4A12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72948"/>
    <w:multiLevelType w:val="multilevel"/>
    <w:tmpl w:val="D692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77DBD"/>
    <w:multiLevelType w:val="multilevel"/>
    <w:tmpl w:val="28C4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30FEE"/>
    <w:multiLevelType w:val="multilevel"/>
    <w:tmpl w:val="A706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22851"/>
    <w:multiLevelType w:val="multilevel"/>
    <w:tmpl w:val="CB72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4302F"/>
    <w:multiLevelType w:val="multilevel"/>
    <w:tmpl w:val="7DCE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62DE5"/>
    <w:multiLevelType w:val="multilevel"/>
    <w:tmpl w:val="D046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A1AC2"/>
    <w:multiLevelType w:val="multilevel"/>
    <w:tmpl w:val="6FA2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B0E5B"/>
    <w:multiLevelType w:val="multilevel"/>
    <w:tmpl w:val="C93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610FE"/>
    <w:multiLevelType w:val="multilevel"/>
    <w:tmpl w:val="1E04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119A4"/>
    <w:multiLevelType w:val="multilevel"/>
    <w:tmpl w:val="E302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52C8B"/>
    <w:multiLevelType w:val="multilevel"/>
    <w:tmpl w:val="3D68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6076E"/>
    <w:multiLevelType w:val="multilevel"/>
    <w:tmpl w:val="6202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F111B"/>
    <w:multiLevelType w:val="multilevel"/>
    <w:tmpl w:val="F23A3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E6137D"/>
    <w:multiLevelType w:val="multilevel"/>
    <w:tmpl w:val="9C66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B3663A"/>
    <w:multiLevelType w:val="multilevel"/>
    <w:tmpl w:val="3392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044184"/>
    <w:multiLevelType w:val="multilevel"/>
    <w:tmpl w:val="2B20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076DD0"/>
    <w:multiLevelType w:val="multilevel"/>
    <w:tmpl w:val="178C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B1D4A"/>
    <w:multiLevelType w:val="multilevel"/>
    <w:tmpl w:val="BAC0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644205">
    <w:abstractNumId w:val="5"/>
  </w:num>
  <w:num w:numId="2" w16cid:durableId="1606226457">
    <w:abstractNumId w:val="14"/>
  </w:num>
  <w:num w:numId="3" w16cid:durableId="33317360">
    <w:abstractNumId w:val="15"/>
  </w:num>
  <w:num w:numId="4" w16cid:durableId="2067413006">
    <w:abstractNumId w:val="2"/>
  </w:num>
  <w:num w:numId="5" w16cid:durableId="1086267471">
    <w:abstractNumId w:val="11"/>
  </w:num>
  <w:num w:numId="6" w16cid:durableId="305281473">
    <w:abstractNumId w:val="4"/>
  </w:num>
  <w:num w:numId="7" w16cid:durableId="1130782576">
    <w:abstractNumId w:val="20"/>
  </w:num>
  <w:num w:numId="8" w16cid:durableId="758064901">
    <w:abstractNumId w:val="6"/>
  </w:num>
  <w:num w:numId="9" w16cid:durableId="710348210">
    <w:abstractNumId w:val="8"/>
  </w:num>
  <w:num w:numId="10" w16cid:durableId="692414417">
    <w:abstractNumId w:val="1"/>
  </w:num>
  <w:num w:numId="11" w16cid:durableId="360783345">
    <w:abstractNumId w:val="3"/>
  </w:num>
  <w:num w:numId="12" w16cid:durableId="1227377397">
    <w:abstractNumId w:val="18"/>
  </w:num>
  <w:num w:numId="13" w16cid:durableId="822893273">
    <w:abstractNumId w:val="9"/>
  </w:num>
  <w:num w:numId="14" w16cid:durableId="1993829210">
    <w:abstractNumId w:val="0"/>
  </w:num>
  <w:num w:numId="15" w16cid:durableId="1528133471">
    <w:abstractNumId w:val="7"/>
  </w:num>
  <w:num w:numId="16" w16cid:durableId="137500922">
    <w:abstractNumId w:val="21"/>
  </w:num>
  <w:num w:numId="17" w16cid:durableId="1694726417">
    <w:abstractNumId w:val="10"/>
  </w:num>
  <w:num w:numId="18" w16cid:durableId="2088989797">
    <w:abstractNumId w:val="17"/>
  </w:num>
  <w:num w:numId="19" w16cid:durableId="2056352224">
    <w:abstractNumId w:val="16"/>
  </w:num>
  <w:num w:numId="20" w16cid:durableId="473259733">
    <w:abstractNumId w:val="19"/>
  </w:num>
  <w:num w:numId="21" w16cid:durableId="1519809736">
    <w:abstractNumId w:val="13"/>
  </w:num>
  <w:num w:numId="22" w16cid:durableId="11768444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558"/>
    <w:rsid w:val="001F4A1B"/>
    <w:rsid w:val="00384733"/>
    <w:rsid w:val="003A5558"/>
    <w:rsid w:val="00792BBD"/>
    <w:rsid w:val="00894F4F"/>
    <w:rsid w:val="008F36E7"/>
    <w:rsid w:val="00926F5A"/>
    <w:rsid w:val="009A50F7"/>
    <w:rsid w:val="00F8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C364F7"/>
  <w15:chartTrackingRefBased/>
  <w15:docId w15:val="{8D25B6A3-A760-488F-9F06-A402FAAF2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5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55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A5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character" w:customStyle="1" w:styleId="pdq2pgselectionanchor">
    <w:name w:val="pdq2pg_selectionanchor"/>
    <w:basedOn w:val="DefaultParagraphFont"/>
    <w:rsid w:val="003A5558"/>
  </w:style>
  <w:style w:type="paragraph" w:styleId="NormalWeb">
    <w:name w:val="Normal (Web)"/>
    <w:basedOn w:val="Normal"/>
    <w:uiPriority w:val="99"/>
    <w:semiHidden/>
    <w:unhideWhenUsed/>
    <w:rsid w:val="003A5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A5558"/>
    <w:rPr>
      <w:b/>
      <w:bCs/>
    </w:rPr>
  </w:style>
  <w:style w:type="character" w:customStyle="1" w:styleId="katex">
    <w:name w:val="katex"/>
    <w:basedOn w:val="DefaultParagraphFont"/>
    <w:rsid w:val="003A5558"/>
  </w:style>
  <w:style w:type="character" w:customStyle="1" w:styleId="katex-mathml">
    <w:name w:val="katex-mathml"/>
    <w:basedOn w:val="DefaultParagraphFont"/>
    <w:rsid w:val="003A5558"/>
  </w:style>
  <w:style w:type="character" w:customStyle="1" w:styleId="katex-html">
    <w:name w:val="katex-html"/>
    <w:basedOn w:val="DefaultParagraphFont"/>
    <w:rsid w:val="003A5558"/>
  </w:style>
  <w:style w:type="character" w:customStyle="1" w:styleId="base">
    <w:name w:val="base"/>
    <w:basedOn w:val="DefaultParagraphFont"/>
    <w:rsid w:val="003A5558"/>
  </w:style>
  <w:style w:type="character" w:customStyle="1" w:styleId="strut">
    <w:name w:val="strut"/>
    <w:basedOn w:val="DefaultParagraphFont"/>
    <w:rsid w:val="003A5558"/>
  </w:style>
  <w:style w:type="character" w:customStyle="1" w:styleId="mord">
    <w:name w:val="mord"/>
    <w:basedOn w:val="DefaultParagraphFont"/>
    <w:rsid w:val="003A5558"/>
  </w:style>
  <w:style w:type="character" w:customStyle="1" w:styleId="msupsub">
    <w:name w:val="msupsub"/>
    <w:basedOn w:val="DefaultParagraphFont"/>
    <w:rsid w:val="003A5558"/>
  </w:style>
  <w:style w:type="character" w:customStyle="1" w:styleId="vlist-t">
    <w:name w:val="vlist-t"/>
    <w:basedOn w:val="DefaultParagraphFont"/>
    <w:rsid w:val="003A5558"/>
  </w:style>
  <w:style w:type="character" w:customStyle="1" w:styleId="vlist-r">
    <w:name w:val="vlist-r"/>
    <w:basedOn w:val="DefaultParagraphFont"/>
    <w:rsid w:val="003A5558"/>
  </w:style>
  <w:style w:type="character" w:customStyle="1" w:styleId="vlist">
    <w:name w:val="vlist"/>
    <w:basedOn w:val="DefaultParagraphFont"/>
    <w:rsid w:val="003A5558"/>
  </w:style>
  <w:style w:type="character" w:customStyle="1" w:styleId="pstrut">
    <w:name w:val="pstrut"/>
    <w:basedOn w:val="DefaultParagraphFont"/>
    <w:rsid w:val="003A5558"/>
  </w:style>
  <w:style w:type="character" w:customStyle="1" w:styleId="sizing">
    <w:name w:val="sizing"/>
    <w:basedOn w:val="DefaultParagraphFont"/>
    <w:rsid w:val="003A5558"/>
  </w:style>
  <w:style w:type="character" w:customStyle="1" w:styleId="vlist-s">
    <w:name w:val="vlist-s"/>
    <w:basedOn w:val="DefaultParagraphFont"/>
    <w:rsid w:val="003A5558"/>
  </w:style>
  <w:style w:type="character" w:customStyle="1" w:styleId="katex-display">
    <w:name w:val="katex-display"/>
    <w:basedOn w:val="DefaultParagraphFont"/>
    <w:rsid w:val="003A5558"/>
  </w:style>
  <w:style w:type="character" w:customStyle="1" w:styleId="mspace">
    <w:name w:val="mspace"/>
    <w:basedOn w:val="DefaultParagraphFont"/>
    <w:rsid w:val="003A5558"/>
  </w:style>
  <w:style w:type="character" w:customStyle="1" w:styleId="mrel">
    <w:name w:val="mrel"/>
    <w:basedOn w:val="DefaultParagraphFont"/>
    <w:rsid w:val="003A5558"/>
  </w:style>
  <w:style w:type="character" w:customStyle="1" w:styleId="accent-body">
    <w:name w:val="accent-body"/>
    <w:basedOn w:val="DefaultParagraphFont"/>
    <w:rsid w:val="003A5558"/>
  </w:style>
  <w:style w:type="character" w:customStyle="1" w:styleId="mtable">
    <w:name w:val="mtable"/>
    <w:basedOn w:val="DefaultParagraphFont"/>
    <w:rsid w:val="003A5558"/>
  </w:style>
  <w:style w:type="character" w:customStyle="1" w:styleId="arraycolsep">
    <w:name w:val="arraycolsep"/>
    <w:basedOn w:val="DefaultParagraphFont"/>
    <w:rsid w:val="003A5558"/>
  </w:style>
  <w:style w:type="character" w:customStyle="1" w:styleId="col-align-l">
    <w:name w:val="col-align-l"/>
    <w:basedOn w:val="DefaultParagraphFont"/>
    <w:rsid w:val="003A5558"/>
  </w:style>
  <w:style w:type="character" w:customStyle="1" w:styleId="mpunct">
    <w:name w:val="mpunct"/>
    <w:basedOn w:val="DefaultParagraphFont"/>
    <w:rsid w:val="003A5558"/>
  </w:style>
  <w:style w:type="character" w:customStyle="1" w:styleId="mbin">
    <w:name w:val="mbin"/>
    <w:basedOn w:val="DefaultParagraphFont"/>
    <w:rsid w:val="003A5558"/>
  </w:style>
  <w:style w:type="character" w:customStyle="1" w:styleId="mop">
    <w:name w:val="mop"/>
    <w:basedOn w:val="DefaultParagraphFont"/>
    <w:rsid w:val="003A5558"/>
  </w:style>
  <w:style w:type="character" w:customStyle="1" w:styleId="mtight">
    <w:name w:val="mtight"/>
    <w:basedOn w:val="DefaultParagraphFont"/>
    <w:rsid w:val="003A5558"/>
  </w:style>
  <w:style w:type="character" w:customStyle="1" w:styleId="col-align-r">
    <w:name w:val="col-align-r"/>
    <w:basedOn w:val="DefaultParagraphFont"/>
    <w:rsid w:val="003A5558"/>
  </w:style>
  <w:style w:type="character" w:customStyle="1" w:styleId="mopen">
    <w:name w:val="mopen"/>
    <w:basedOn w:val="DefaultParagraphFont"/>
    <w:rsid w:val="003A5558"/>
  </w:style>
  <w:style w:type="character" w:customStyle="1" w:styleId="mclose">
    <w:name w:val="mclose"/>
    <w:basedOn w:val="DefaultParagraphFont"/>
    <w:rsid w:val="003A5558"/>
  </w:style>
  <w:style w:type="character" w:customStyle="1" w:styleId="delimsizing">
    <w:name w:val="delimsizing"/>
    <w:basedOn w:val="DefaultParagraphFont"/>
    <w:rsid w:val="003A5558"/>
  </w:style>
  <w:style w:type="character" w:customStyle="1" w:styleId="mfrac">
    <w:name w:val="mfrac"/>
    <w:basedOn w:val="DefaultParagraphFont"/>
    <w:rsid w:val="003A5558"/>
  </w:style>
  <w:style w:type="character" w:customStyle="1" w:styleId="frac-line">
    <w:name w:val="frac-line"/>
    <w:basedOn w:val="DefaultParagraphFont"/>
    <w:rsid w:val="003A5558"/>
  </w:style>
  <w:style w:type="character" w:customStyle="1" w:styleId="minner">
    <w:name w:val="minner"/>
    <w:basedOn w:val="DefaultParagraphFont"/>
    <w:rsid w:val="003A5558"/>
  </w:style>
  <w:style w:type="character" w:customStyle="1" w:styleId="col-align-c">
    <w:name w:val="col-align-c"/>
    <w:basedOn w:val="DefaultParagraphFont"/>
    <w:rsid w:val="003A5558"/>
  </w:style>
  <w:style w:type="character" w:customStyle="1" w:styleId="boxpad">
    <w:name w:val="boxpad"/>
    <w:basedOn w:val="DefaultParagraphFont"/>
    <w:rsid w:val="003A5558"/>
  </w:style>
  <w:style w:type="character" w:customStyle="1" w:styleId="stretchy">
    <w:name w:val="stretchy"/>
    <w:basedOn w:val="DefaultParagraphFont"/>
    <w:rsid w:val="003A5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2162</Words>
  <Characters>12324</Characters>
  <Application>Microsoft Office Word</Application>
  <DocSecurity>0</DocSecurity>
  <Lines>102</Lines>
  <Paragraphs>28</Paragraphs>
  <ScaleCrop>false</ScaleCrop>
  <Company/>
  <LinksUpToDate>false</LinksUpToDate>
  <CharactersWithSpaces>14458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Stefano FALBO</dc:creator>
  <cp:keywords/>
  <dc:description/>
  <cp:lastModifiedBy>Paolo Stefano FALBO</cp:lastModifiedBy>
  <cp:revision>1</cp:revision>
  <dcterms:created xsi:type="dcterms:W3CDTF">2026-08-03T07:06:00Z</dcterms:created>
  <dcterms:modified xsi:type="dcterms:W3CDTF">2026-08-03T07:09:00Z</dcterms:modified>
</cp:coreProperties>
</file>