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18828" w14:textId="1CD31EE0" w:rsidR="00F72735" w:rsidRPr="00B23DA8" w:rsidRDefault="009248A8" w:rsidP="00B23DA8">
      <w:pPr>
        <w:jc w:val="center"/>
      </w:pPr>
      <w:r>
        <w:rPr>
          <w:noProof/>
          <w:lang w:eastAsia="en-CA"/>
        </w:rPr>
        <w:drawing>
          <wp:inline distT="0" distB="0" distL="0" distR="0" wp14:anchorId="239E2AE2" wp14:editId="05DFEDE2">
            <wp:extent cx="53721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524367650"/>
      <w:bookmarkStart w:id="1" w:name="_Hlk524010516"/>
    </w:p>
    <w:p w14:paraId="42F3D999" w14:textId="77777777" w:rsidR="005C4B41" w:rsidRDefault="005C4B41" w:rsidP="009248A8">
      <w:pPr>
        <w:jc w:val="center"/>
        <w:rPr>
          <w:b/>
          <w:sz w:val="32"/>
        </w:rPr>
      </w:pPr>
      <w:bookmarkStart w:id="2" w:name="_Hlk8158301"/>
    </w:p>
    <w:p w14:paraId="30DA3CD7" w14:textId="22098281" w:rsidR="00333D56" w:rsidRPr="00EE07B6" w:rsidRDefault="00F72735" w:rsidP="009248A8">
      <w:pPr>
        <w:jc w:val="center"/>
        <w:rPr>
          <w:bCs/>
          <w:sz w:val="52"/>
          <w:szCs w:val="40"/>
        </w:rPr>
      </w:pPr>
      <w:r w:rsidRPr="00EE07B6">
        <w:rPr>
          <w:bCs/>
          <w:sz w:val="52"/>
          <w:szCs w:val="40"/>
        </w:rPr>
        <w:t xml:space="preserve">Design </w:t>
      </w:r>
      <w:r w:rsidR="00EE07B6" w:rsidRPr="00EE07B6">
        <w:rPr>
          <w:bCs/>
          <w:sz w:val="52"/>
          <w:szCs w:val="40"/>
        </w:rPr>
        <w:t>of a Double</w:t>
      </w:r>
      <w:r w:rsidR="001B0A6B">
        <w:rPr>
          <w:bCs/>
          <w:sz w:val="52"/>
          <w:szCs w:val="40"/>
        </w:rPr>
        <w:t>-</w:t>
      </w:r>
      <w:r w:rsidR="00EE07B6" w:rsidRPr="00EE07B6">
        <w:rPr>
          <w:bCs/>
          <w:sz w:val="52"/>
          <w:szCs w:val="40"/>
        </w:rPr>
        <w:t>Reduction Gearbox</w:t>
      </w:r>
    </w:p>
    <w:bookmarkEnd w:id="0"/>
    <w:bookmarkEnd w:id="1"/>
    <w:bookmarkEnd w:id="2"/>
    <w:p w14:paraId="652C2795" w14:textId="6A543590" w:rsidR="00BA277E" w:rsidRDefault="00BA277E" w:rsidP="009248A8">
      <w:pPr>
        <w:jc w:val="center"/>
        <w:rPr>
          <w:b/>
          <w:sz w:val="32"/>
        </w:rPr>
      </w:pPr>
    </w:p>
    <w:p w14:paraId="3B97CC60" w14:textId="77777777" w:rsidR="00B23DA8" w:rsidRDefault="00B23DA8" w:rsidP="009248A8">
      <w:pPr>
        <w:jc w:val="center"/>
        <w:rPr>
          <w:b/>
          <w:sz w:val="32"/>
        </w:rPr>
      </w:pPr>
    </w:p>
    <w:p w14:paraId="69F75A8A" w14:textId="77777777" w:rsidR="00BA277E" w:rsidRDefault="00BA277E" w:rsidP="009248A8">
      <w:pPr>
        <w:jc w:val="center"/>
        <w:rPr>
          <w:b/>
        </w:rPr>
      </w:pPr>
      <w:r>
        <w:rPr>
          <w:b/>
        </w:rPr>
        <w:t>A Report Prepared For:</w:t>
      </w:r>
    </w:p>
    <w:p w14:paraId="53552E34" w14:textId="30647C55" w:rsidR="00EE07B6" w:rsidRPr="00EE07B6" w:rsidRDefault="00EE07B6" w:rsidP="00EE07B6">
      <w:pPr>
        <w:jc w:val="center"/>
        <w:rPr>
          <w:sz w:val="28"/>
          <w:szCs w:val="24"/>
        </w:rPr>
      </w:pPr>
      <w:r w:rsidRPr="00EE07B6">
        <w:rPr>
          <w:sz w:val="28"/>
          <w:szCs w:val="24"/>
        </w:rPr>
        <w:t>ME 321: Kinematics and Dynamics of Machines</w:t>
      </w:r>
    </w:p>
    <w:p w14:paraId="1A0282F3" w14:textId="6D7BEBDF" w:rsidR="00EE07B6" w:rsidRDefault="00EE07B6" w:rsidP="00EE07B6">
      <w:pPr>
        <w:jc w:val="center"/>
      </w:pPr>
      <w:r>
        <w:t>Professor Seyed Amir Mousavi Lajimi</w:t>
      </w:r>
    </w:p>
    <w:p w14:paraId="5093BADB" w14:textId="77777777" w:rsidR="00EE07B6" w:rsidRPr="00F72735" w:rsidRDefault="00EE07B6" w:rsidP="00EE07B6">
      <w:pPr>
        <w:jc w:val="center"/>
      </w:pPr>
    </w:p>
    <w:p w14:paraId="6C1BE6FC" w14:textId="77777777" w:rsidR="00EE07B6" w:rsidRDefault="00EE07B6" w:rsidP="00F72735">
      <w:pPr>
        <w:rPr>
          <w:b/>
        </w:rPr>
      </w:pPr>
    </w:p>
    <w:p w14:paraId="7DA2EFA1" w14:textId="77777777" w:rsidR="00BA277E" w:rsidRDefault="00BA277E" w:rsidP="009248A8">
      <w:pPr>
        <w:jc w:val="center"/>
        <w:rPr>
          <w:b/>
        </w:rPr>
      </w:pPr>
      <w:r>
        <w:rPr>
          <w:b/>
        </w:rPr>
        <w:t>Prepared By:</w:t>
      </w:r>
    </w:p>
    <w:p w14:paraId="6ECFFBB5" w14:textId="594F6FA7" w:rsidR="009424CF" w:rsidRPr="00EE07B6" w:rsidRDefault="00BA277E" w:rsidP="009248A8">
      <w:pPr>
        <w:jc w:val="center"/>
      </w:pPr>
      <w:r w:rsidRPr="00EE07B6">
        <w:t>Sherman Qiu</w:t>
      </w:r>
      <w:r w:rsidR="00EE07B6" w:rsidRPr="00EE07B6">
        <w:t xml:space="preserve"> | 20651425</w:t>
      </w:r>
    </w:p>
    <w:p w14:paraId="577B402B" w14:textId="57B87AC6" w:rsidR="00EE07B6" w:rsidRPr="00EE07B6" w:rsidRDefault="00EE07B6" w:rsidP="009248A8">
      <w:pPr>
        <w:jc w:val="center"/>
        <w:rPr>
          <w:sz w:val="28"/>
          <w:szCs w:val="24"/>
        </w:rPr>
      </w:pPr>
      <w:r w:rsidRPr="00EE07B6">
        <w:t>Paolo Torres | 20656027</w:t>
      </w:r>
    </w:p>
    <w:p w14:paraId="21D4CE19" w14:textId="5B4ADEBC" w:rsidR="00F72735" w:rsidRDefault="00F72735" w:rsidP="009248A8">
      <w:pPr>
        <w:jc w:val="center"/>
        <w:rPr>
          <w:b/>
        </w:rPr>
      </w:pPr>
    </w:p>
    <w:p w14:paraId="5D4D7D4E" w14:textId="77777777" w:rsidR="00EE07B6" w:rsidRDefault="00EE07B6" w:rsidP="009248A8">
      <w:pPr>
        <w:jc w:val="center"/>
        <w:rPr>
          <w:b/>
        </w:rPr>
      </w:pPr>
    </w:p>
    <w:p w14:paraId="1AB891E9" w14:textId="35C261F9" w:rsidR="00F72735" w:rsidRDefault="00F72735" w:rsidP="009248A8">
      <w:pPr>
        <w:jc w:val="center"/>
        <w:rPr>
          <w:b/>
        </w:rPr>
      </w:pPr>
    </w:p>
    <w:p w14:paraId="615C5990" w14:textId="77777777" w:rsidR="00B07050" w:rsidRDefault="00B07050" w:rsidP="009248A8">
      <w:pPr>
        <w:jc w:val="center"/>
        <w:rPr>
          <w:b/>
        </w:rPr>
      </w:pPr>
    </w:p>
    <w:p w14:paraId="004563B0" w14:textId="7C062CEC" w:rsidR="00017A6B" w:rsidRDefault="00EE07B6" w:rsidP="00017A6B">
      <w:pPr>
        <w:jc w:val="center"/>
        <w:rPr>
          <w:b/>
        </w:rPr>
      </w:pPr>
      <w:r>
        <w:t>July 25</w:t>
      </w:r>
      <w:r w:rsidR="009424CF">
        <w:t>, 201</w:t>
      </w:r>
      <w:r w:rsidR="00F72735">
        <w:t>9</w:t>
      </w:r>
      <w:r w:rsidR="00BA277E">
        <w:rPr>
          <w:b/>
        </w:rPr>
        <w:t xml:space="preserve"> </w:t>
      </w:r>
    </w:p>
    <w:p w14:paraId="13B2E9E4" w14:textId="65828CD0" w:rsidR="00157C82" w:rsidRDefault="00157C82" w:rsidP="0001449E">
      <w:pPr>
        <w:spacing w:after="0" w:line="240" w:lineRule="auto"/>
        <w:sectPr w:rsidR="00157C8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aps w:val="0"/>
          <w:color w:val="auto"/>
          <w:sz w:val="24"/>
          <w:szCs w:val="22"/>
          <w:lang w:val="en-CA"/>
        </w:rPr>
        <w:id w:val="3937798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DC0128" w14:textId="0C8BD4EC" w:rsidR="00157C82" w:rsidRPr="0001449E" w:rsidRDefault="00157C82" w:rsidP="0001449E">
          <w:pPr>
            <w:pStyle w:val="TOCHeading"/>
            <w:rPr>
              <w:rFonts w:ascii="Times New Roman" w:hAnsi="Times New Roman"/>
              <w:b/>
              <w:caps w:val="0"/>
              <w:color w:val="auto"/>
            </w:rPr>
          </w:pPr>
          <w:r w:rsidRPr="00157C82">
            <w:rPr>
              <w:rStyle w:val="Heading1Char"/>
              <w:caps w:val="0"/>
              <w:color w:val="auto"/>
            </w:rPr>
            <w:t>Table of Contents</w:t>
          </w:r>
        </w:p>
        <w:p w14:paraId="2D85E9BD" w14:textId="1703CC13" w:rsidR="00EE07B6" w:rsidRDefault="00157C8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623385" w:history="1">
            <w:r w:rsidR="00EE07B6" w:rsidRPr="00F465D0">
              <w:rPr>
                <w:rStyle w:val="Hyperlink"/>
                <w:noProof/>
              </w:rPr>
              <w:t>List of Figures</w:t>
            </w:r>
            <w:r w:rsidR="00EE07B6">
              <w:rPr>
                <w:noProof/>
                <w:webHidden/>
              </w:rPr>
              <w:tab/>
            </w:r>
            <w:r w:rsidR="00EE07B6">
              <w:rPr>
                <w:noProof/>
                <w:webHidden/>
              </w:rPr>
              <w:fldChar w:fldCharType="begin"/>
            </w:r>
            <w:r w:rsidR="00EE07B6">
              <w:rPr>
                <w:noProof/>
                <w:webHidden/>
              </w:rPr>
              <w:instrText xml:space="preserve"> PAGEREF _Toc14623385 \h </w:instrText>
            </w:r>
            <w:r w:rsidR="00EE07B6">
              <w:rPr>
                <w:noProof/>
                <w:webHidden/>
              </w:rPr>
            </w:r>
            <w:r w:rsidR="00EE07B6">
              <w:rPr>
                <w:noProof/>
                <w:webHidden/>
              </w:rPr>
              <w:fldChar w:fldCharType="separate"/>
            </w:r>
            <w:r w:rsidR="00EE07B6">
              <w:rPr>
                <w:noProof/>
                <w:webHidden/>
              </w:rPr>
              <w:t>2</w:t>
            </w:r>
            <w:r w:rsidR="00EE07B6">
              <w:rPr>
                <w:noProof/>
                <w:webHidden/>
              </w:rPr>
              <w:fldChar w:fldCharType="end"/>
            </w:r>
          </w:hyperlink>
        </w:p>
        <w:p w14:paraId="0564C597" w14:textId="3F9673D6" w:rsidR="00EE07B6" w:rsidRDefault="007A470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4623386" w:history="1">
            <w:r w:rsidR="00EE07B6" w:rsidRPr="00F465D0">
              <w:rPr>
                <w:rStyle w:val="Hyperlink"/>
                <w:noProof/>
              </w:rPr>
              <w:t>List of Tables</w:t>
            </w:r>
            <w:r w:rsidR="00EE07B6">
              <w:rPr>
                <w:noProof/>
                <w:webHidden/>
              </w:rPr>
              <w:tab/>
            </w:r>
            <w:r w:rsidR="00EE07B6">
              <w:rPr>
                <w:noProof/>
                <w:webHidden/>
              </w:rPr>
              <w:fldChar w:fldCharType="begin"/>
            </w:r>
            <w:r w:rsidR="00EE07B6">
              <w:rPr>
                <w:noProof/>
                <w:webHidden/>
              </w:rPr>
              <w:instrText xml:space="preserve"> PAGEREF _Toc14623386 \h </w:instrText>
            </w:r>
            <w:r w:rsidR="00EE07B6">
              <w:rPr>
                <w:noProof/>
                <w:webHidden/>
              </w:rPr>
            </w:r>
            <w:r w:rsidR="00EE07B6">
              <w:rPr>
                <w:noProof/>
                <w:webHidden/>
              </w:rPr>
              <w:fldChar w:fldCharType="separate"/>
            </w:r>
            <w:r w:rsidR="00EE07B6">
              <w:rPr>
                <w:noProof/>
                <w:webHidden/>
              </w:rPr>
              <w:t>2</w:t>
            </w:r>
            <w:r w:rsidR="00EE07B6">
              <w:rPr>
                <w:noProof/>
                <w:webHidden/>
              </w:rPr>
              <w:fldChar w:fldCharType="end"/>
            </w:r>
          </w:hyperlink>
        </w:p>
        <w:p w14:paraId="05FCE1BD" w14:textId="1736831B" w:rsidR="00EE07B6" w:rsidRDefault="007A470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4623387" w:history="1">
            <w:r w:rsidR="00EE07B6" w:rsidRPr="00F465D0">
              <w:rPr>
                <w:rStyle w:val="Hyperlink"/>
                <w:noProof/>
              </w:rPr>
              <w:t>1</w:t>
            </w:r>
            <w:r w:rsidR="00EE07B6">
              <w:rPr>
                <w:rFonts w:asciiTheme="minorHAnsi" w:eastAsiaTheme="minorEastAsia" w:hAnsiTheme="minorHAnsi"/>
                <w:noProof/>
                <w:sz w:val="22"/>
                <w:lang w:eastAsia="en-CA"/>
              </w:rPr>
              <w:tab/>
            </w:r>
            <w:r w:rsidR="00EE07B6" w:rsidRPr="00F465D0">
              <w:rPr>
                <w:rStyle w:val="Hyperlink"/>
                <w:noProof/>
              </w:rPr>
              <w:t>Introduction</w:t>
            </w:r>
            <w:r w:rsidR="00EE07B6">
              <w:rPr>
                <w:noProof/>
                <w:webHidden/>
              </w:rPr>
              <w:tab/>
            </w:r>
            <w:r w:rsidR="00EE07B6">
              <w:rPr>
                <w:noProof/>
                <w:webHidden/>
              </w:rPr>
              <w:fldChar w:fldCharType="begin"/>
            </w:r>
            <w:r w:rsidR="00EE07B6">
              <w:rPr>
                <w:noProof/>
                <w:webHidden/>
              </w:rPr>
              <w:instrText xml:space="preserve"> PAGEREF _Toc14623387 \h </w:instrText>
            </w:r>
            <w:r w:rsidR="00EE07B6">
              <w:rPr>
                <w:noProof/>
                <w:webHidden/>
              </w:rPr>
            </w:r>
            <w:r w:rsidR="00EE07B6">
              <w:rPr>
                <w:noProof/>
                <w:webHidden/>
              </w:rPr>
              <w:fldChar w:fldCharType="separate"/>
            </w:r>
            <w:r w:rsidR="00EE07B6">
              <w:rPr>
                <w:noProof/>
                <w:webHidden/>
              </w:rPr>
              <w:t>3</w:t>
            </w:r>
            <w:r w:rsidR="00EE07B6">
              <w:rPr>
                <w:noProof/>
                <w:webHidden/>
              </w:rPr>
              <w:fldChar w:fldCharType="end"/>
            </w:r>
          </w:hyperlink>
        </w:p>
        <w:p w14:paraId="516CC5C2" w14:textId="7DA961D5" w:rsidR="00EE07B6" w:rsidRDefault="007A470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4623388" w:history="1">
            <w:r w:rsidR="00EE07B6" w:rsidRPr="00F465D0">
              <w:rPr>
                <w:rStyle w:val="Hyperlink"/>
                <w:noProof/>
              </w:rPr>
              <w:t>1.1</w:t>
            </w:r>
            <w:r w:rsidR="00EE07B6">
              <w:rPr>
                <w:rFonts w:asciiTheme="minorHAnsi" w:eastAsiaTheme="minorEastAsia" w:hAnsiTheme="minorHAnsi"/>
                <w:noProof/>
                <w:sz w:val="22"/>
                <w:lang w:eastAsia="en-CA"/>
              </w:rPr>
              <w:tab/>
            </w:r>
            <w:r w:rsidR="00EE07B6" w:rsidRPr="00F465D0">
              <w:rPr>
                <w:rStyle w:val="Hyperlink"/>
                <w:noProof/>
              </w:rPr>
              <w:t>Background</w:t>
            </w:r>
            <w:r w:rsidR="00EE07B6">
              <w:rPr>
                <w:noProof/>
                <w:webHidden/>
              </w:rPr>
              <w:tab/>
            </w:r>
            <w:r w:rsidR="00EE07B6">
              <w:rPr>
                <w:noProof/>
                <w:webHidden/>
              </w:rPr>
              <w:fldChar w:fldCharType="begin"/>
            </w:r>
            <w:r w:rsidR="00EE07B6">
              <w:rPr>
                <w:noProof/>
                <w:webHidden/>
              </w:rPr>
              <w:instrText xml:space="preserve"> PAGEREF _Toc14623388 \h </w:instrText>
            </w:r>
            <w:r w:rsidR="00EE07B6">
              <w:rPr>
                <w:noProof/>
                <w:webHidden/>
              </w:rPr>
            </w:r>
            <w:r w:rsidR="00EE07B6">
              <w:rPr>
                <w:noProof/>
                <w:webHidden/>
              </w:rPr>
              <w:fldChar w:fldCharType="separate"/>
            </w:r>
            <w:r w:rsidR="00EE07B6">
              <w:rPr>
                <w:noProof/>
                <w:webHidden/>
              </w:rPr>
              <w:t>3</w:t>
            </w:r>
            <w:r w:rsidR="00EE07B6">
              <w:rPr>
                <w:noProof/>
                <w:webHidden/>
              </w:rPr>
              <w:fldChar w:fldCharType="end"/>
            </w:r>
          </w:hyperlink>
        </w:p>
        <w:p w14:paraId="54EB82DC" w14:textId="52C0D375" w:rsidR="00EE07B6" w:rsidRDefault="007A470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14623389" w:history="1">
            <w:r w:rsidR="00EE07B6" w:rsidRPr="00F465D0">
              <w:rPr>
                <w:rStyle w:val="Hyperlink"/>
                <w:noProof/>
              </w:rPr>
              <w:t>References</w:t>
            </w:r>
            <w:r w:rsidR="00EE07B6">
              <w:rPr>
                <w:noProof/>
                <w:webHidden/>
              </w:rPr>
              <w:tab/>
            </w:r>
            <w:r w:rsidR="00EE07B6">
              <w:rPr>
                <w:noProof/>
                <w:webHidden/>
              </w:rPr>
              <w:fldChar w:fldCharType="begin"/>
            </w:r>
            <w:r w:rsidR="00EE07B6">
              <w:rPr>
                <w:noProof/>
                <w:webHidden/>
              </w:rPr>
              <w:instrText xml:space="preserve"> PAGEREF _Toc14623389 \h </w:instrText>
            </w:r>
            <w:r w:rsidR="00EE07B6">
              <w:rPr>
                <w:noProof/>
                <w:webHidden/>
              </w:rPr>
            </w:r>
            <w:r w:rsidR="00EE07B6">
              <w:rPr>
                <w:noProof/>
                <w:webHidden/>
              </w:rPr>
              <w:fldChar w:fldCharType="separate"/>
            </w:r>
            <w:r w:rsidR="00EE07B6">
              <w:rPr>
                <w:noProof/>
                <w:webHidden/>
              </w:rPr>
              <w:t>4</w:t>
            </w:r>
            <w:r w:rsidR="00EE07B6">
              <w:rPr>
                <w:noProof/>
                <w:webHidden/>
              </w:rPr>
              <w:fldChar w:fldCharType="end"/>
            </w:r>
          </w:hyperlink>
        </w:p>
        <w:p w14:paraId="3CADC747" w14:textId="0D1931C9" w:rsidR="00B53AE7" w:rsidRDefault="00157C82" w:rsidP="00B53AE7">
          <w:r>
            <w:rPr>
              <w:b/>
              <w:bCs/>
              <w:noProof/>
            </w:rPr>
            <w:fldChar w:fldCharType="end"/>
          </w:r>
        </w:p>
      </w:sdtContent>
    </w:sdt>
    <w:p w14:paraId="583A54C3" w14:textId="50D2AC8F" w:rsidR="00B53AE7" w:rsidRDefault="00B53AE7" w:rsidP="00B53AE7"/>
    <w:p w14:paraId="3D32BD1F" w14:textId="5E8E1990" w:rsidR="00B53AE7" w:rsidRDefault="00B53AE7" w:rsidP="00B53AE7"/>
    <w:p w14:paraId="0C779836" w14:textId="6316FC7F" w:rsidR="00B53AE7" w:rsidRDefault="00B53AE7" w:rsidP="00B53AE7"/>
    <w:p w14:paraId="03E18CC6" w14:textId="7EE24C56" w:rsidR="00B53AE7" w:rsidRDefault="00B53AE7" w:rsidP="00B53AE7"/>
    <w:p w14:paraId="4A97793A" w14:textId="301274D2" w:rsidR="00B53AE7" w:rsidRDefault="00B53AE7" w:rsidP="00B53AE7"/>
    <w:p w14:paraId="4F187275" w14:textId="77EBC7FE" w:rsidR="00B53AE7" w:rsidRDefault="00B53AE7" w:rsidP="00B53AE7"/>
    <w:p w14:paraId="2B646525" w14:textId="4588F84F" w:rsidR="00B53AE7" w:rsidRDefault="00B53AE7" w:rsidP="00B53AE7"/>
    <w:p w14:paraId="32AACD8F" w14:textId="5D9CBF23" w:rsidR="00B53AE7" w:rsidRDefault="00B53AE7" w:rsidP="00B53AE7"/>
    <w:p w14:paraId="615D99E6" w14:textId="5EE5F3E1" w:rsidR="00B53AE7" w:rsidRDefault="00B53AE7" w:rsidP="00B53AE7"/>
    <w:p w14:paraId="36C9EB16" w14:textId="7B4C777E" w:rsidR="00B53AE7" w:rsidRDefault="00B53AE7" w:rsidP="00B53AE7"/>
    <w:p w14:paraId="3F910812" w14:textId="1CF80763" w:rsidR="00B53AE7" w:rsidRDefault="00B53AE7" w:rsidP="00B53AE7"/>
    <w:p w14:paraId="72401DF4" w14:textId="5A484EBB" w:rsidR="002D1D7B" w:rsidRDefault="002D1D7B" w:rsidP="00B53AE7"/>
    <w:p w14:paraId="230139BF" w14:textId="011117C0" w:rsidR="007E75C3" w:rsidRDefault="007E75C3" w:rsidP="00B53AE7"/>
    <w:p w14:paraId="07C8DF8B" w14:textId="40349337" w:rsidR="007E75C3" w:rsidRDefault="007E75C3" w:rsidP="00B53AE7"/>
    <w:p w14:paraId="3C008168" w14:textId="7A713B75" w:rsidR="007E75C3" w:rsidRDefault="007E75C3" w:rsidP="00B53AE7"/>
    <w:p w14:paraId="6502FF0C" w14:textId="77777777" w:rsidR="007E75C3" w:rsidRDefault="007E75C3" w:rsidP="00B53AE7"/>
    <w:p w14:paraId="458FB7B4" w14:textId="77777777" w:rsidR="002D1D7B" w:rsidRDefault="002D1D7B" w:rsidP="00B53AE7"/>
    <w:p w14:paraId="7BCBE33F" w14:textId="58B21226" w:rsidR="005016CE" w:rsidRDefault="005016CE" w:rsidP="00157C82">
      <w:pPr>
        <w:pStyle w:val="Heading1NoNumber"/>
      </w:pPr>
      <w:bookmarkStart w:id="3" w:name="_Toc14623385"/>
      <w:r w:rsidRPr="00157C82">
        <w:lastRenderedPageBreak/>
        <w:t>List of Figures</w:t>
      </w:r>
      <w:bookmarkEnd w:id="3"/>
    </w:p>
    <w:p w14:paraId="1F1773D9" w14:textId="307DFD19" w:rsidR="007E75C3" w:rsidRDefault="007E75C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661627" w:history="1">
        <w:r w:rsidRPr="00DC2410">
          <w:rPr>
            <w:rStyle w:val="Hyperlink"/>
            <w:b/>
            <w:bCs/>
            <w:noProof/>
          </w:rPr>
          <w:t>Figure 1</w:t>
        </w:r>
        <w:r w:rsidRPr="00DC2410">
          <w:rPr>
            <w:rStyle w:val="Hyperlink"/>
            <w:noProof/>
          </w:rPr>
          <w:t>: Proposed layout of the gearbox [1]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1C872B" w14:textId="251DF7D4" w:rsidR="00AC2EF5" w:rsidRDefault="007E75C3" w:rsidP="00157C82">
      <w:pPr>
        <w:pStyle w:val="Heading1NoNumber"/>
      </w:pPr>
      <w:r>
        <w:fldChar w:fldCharType="end"/>
      </w:r>
    </w:p>
    <w:p w14:paraId="121D7805" w14:textId="0F921124" w:rsidR="00AC2EF5" w:rsidRDefault="00AC2EF5" w:rsidP="00157C82">
      <w:pPr>
        <w:pStyle w:val="Heading1NoNumber"/>
      </w:pPr>
    </w:p>
    <w:p w14:paraId="0EAB4D68" w14:textId="5CC552E4" w:rsidR="00AC2EF5" w:rsidRDefault="00AC2EF5" w:rsidP="00157C82">
      <w:pPr>
        <w:pStyle w:val="Heading1NoNumber"/>
      </w:pPr>
    </w:p>
    <w:p w14:paraId="1909D2F1" w14:textId="28EE206C" w:rsidR="00AC2EF5" w:rsidRDefault="00AC2EF5" w:rsidP="00157C82">
      <w:pPr>
        <w:pStyle w:val="Heading1NoNumber"/>
      </w:pPr>
    </w:p>
    <w:p w14:paraId="525EA3E7" w14:textId="13C2B880" w:rsidR="00AC2EF5" w:rsidRDefault="00AC2EF5" w:rsidP="00157C82">
      <w:pPr>
        <w:pStyle w:val="Heading1NoNumber"/>
      </w:pPr>
    </w:p>
    <w:p w14:paraId="302CC956" w14:textId="4134C2FB" w:rsidR="00AC2EF5" w:rsidRDefault="00AC2EF5" w:rsidP="00157C82">
      <w:pPr>
        <w:pStyle w:val="Heading1NoNumber"/>
      </w:pPr>
    </w:p>
    <w:p w14:paraId="2028EFC0" w14:textId="5D82670C" w:rsidR="00AC2EF5" w:rsidRDefault="00AC2EF5" w:rsidP="00157C82">
      <w:pPr>
        <w:pStyle w:val="Heading1NoNumber"/>
      </w:pPr>
    </w:p>
    <w:p w14:paraId="6EB83071" w14:textId="2B274D46" w:rsidR="00AC2EF5" w:rsidRDefault="00AC2EF5" w:rsidP="00157C82">
      <w:pPr>
        <w:pStyle w:val="Heading1NoNumber"/>
      </w:pPr>
    </w:p>
    <w:p w14:paraId="1DCC3167" w14:textId="77777777" w:rsidR="00AC2EF5" w:rsidRPr="00157C82" w:rsidRDefault="00AC2EF5" w:rsidP="00157C82">
      <w:pPr>
        <w:pStyle w:val="Heading1NoNumber"/>
      </w:pPr>
    </w:p>
    <w:p w14:paraId="32C07B08" w14:textId="24A7FBFF" w:rsidR="00EE07B6" w:rsidRDefault="00EE07B6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1D3C9DA0" w14:textId="132CC4D8" w:rsidR="00830D85" w:rsidRDefault="00830D85" w:rsidP="00157C82">
      <w:pPr>
        <w:pStyle w:val="Heading1NoNumber"/>
      </w:pPr>
      <w:bookmarkStart w:id="4" w:name="_Toc14623386"/>
      <w:r>
        <w:lastRenderedPageBreak/>
        <w:t>List of Tables</w:t>
      </w:r>
      <w:bookmarkEnd w:id="4"/>
    </w:p>
    <w:p w14:paraId="527B67A6" w14:textId="639AF1F8" w:rsidR="007E75C3" w:rsidRDefault="007E75C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661643" w:history="1">
        <w:r w:rsidRPr="003D334B">
          <w:rPr>
            <w:rStyle w:val="Hyperlink"/>
            <w:b/>
            <w:bCs/>
            <w:noProof/>
          </w:rPr>
          <w:t>Table 1</w:t>
        </w:r>
        <w:r w:rsidRPr="003D334B">
          <w:rPr>
            <w:rStyle w:val="Hyperlink"/>
            <w:noProof/>
          </w:rPr>
          <w:t>: Gearbox input parameters [1]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442A89" w14:textId="52174234" w:rsidR="007E75C3" w:rsidRDefault="007A470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14661644" w:history="1">
        <w:r w:rsidR="007E75C3" w:rsidRPr="003D334B">
          <w:rPr>
            <w:rStyle w:val="Hyperlink"/>
            <w:b/>
            <w:bCs/>
            <w:noProof/>
          </w:rPr>
          <w:t>Table 2</w:t>
        </w:r>
        <w:r w:rsidR="007E75C3" w:rsidRPr="003D334B">
          <w:rPr>
            <w:rStyle w:val="Hyperlink"/>
            <w:noProof/>
          </w:rPr>
          <w:t>: Parameters needed to calculate bending stress number [2]</w:t>
        </w:r>
        <w:r w:rsidR="007E75C3">
          <w:rPr>
            <w:noProof/>
            <w:webHidden/>
          </w:rPr>
          <w:tab/>
        </w:r>
        <w:r w:rsidR="007E75C3">
          <w:rPr>
            <w:noProof/>
            <w:webHidden/>
          </w:rPr>
          <w:fldChar w:fldCharType="begin"/>
        </w:r>
        <w:r w:rsidR="007E75C3">
          <w:rPr>
            <w:noProof/>
            <w:webHidden/>
          </w:rPr>
          <w:instrText xml:space="preserve"> PAGEREF _Toc14661644 \h </w:instrText>
        </w:r>
        <w:r w:rsidR="007E75C3">
          <w:rPr>
            <w:noProof/>
            <w:webHidden/>
          </w:rPr>
        </w:r>
        <w:r w:rsidR="007E75C3">
          <w:rPr>
            <w:noProof/>
            <w:webHidden/>
          </w:rPr>
          <w:fldChar w:fldCharType="separate"/>
        </w:r>
        <w:r w:rsidR="007E75C3">
          <w:rPr>
            <w:noProof/>
            <w:webHidden/>
          </w:rPr>
          <w:t>8</w:t>
        </w:r>
        <w:r w:rsidR="007E75C3">
          <w:rPr>
            <w:noProof/>
            <w:webHidden/>
          </w:rPr>
          <w:fldChar w:fldCharType="end"/>
        </w:r>
      </w:hyperlink>
    </w:p>
    <w:p w14:paraId="4920C4CD" w14:textId="32FDB4C3" w:rsidR="007E75C3" w:rsidRDefault="007A470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14661645" w:history="1">
        <w:r w:rsidR="007E75C3" w:rsidRPr="003D334B">
          <w:rPr>
            <w:rStyle w:val="Hyperlink"/>
            <w:b/>
            <w:bCs/>
            <w:noProof/>
          </w:rPr>
          <w:t>Table 3</w:t>
        </w:r>
        <w:r w:rsidR="007E75C3" w:rsidRPr="003D334B">
          <w:rPr>
            <w:rStyle w:val="Hyperlink"/>
            <w:noProof/>
          </w:rPr>
          <w:t>: Additional parameters needed to calculate contact stress number [2]</w:t>
        </w:r>
        <w:r w:rsidR="007E75C3">
          <w:rPr>
            <w:noProof/>
            <w:webHidden/>
          </w:rPr>
          <w:tab/>
        </w:r>
        <w:r w:rsidR="007E75C3">
          <w:rPr>
            <w:noProof/>
            <w:webHidden/>
          </w:rPr>
          <w:fldChar w:fldCharType="begin"/>
        </w:r>
        <w:r w:rsidR="007E75C3">
          <w:rPr>
            <w:noProof/>
            <w:webHidden/>
          </w:rPr>
          <w:instrText xml:space="preserve"> PAGEREF _Toc14661645 \h </w:instrText>
        </w:r>
        <w:r w:rsidR="007E75C3">
          <w:rPr>
            <w:noProof/>
            <w:webHidden/>
          </w:rPr>
        </w:r>
        <w:r w:rsidR="007E75C3">
          <w:rPr>
            <w:noProof/>
            <w:webHidden/>
          </w:rPr>
          <w:fldChar w:fldCharType="separate"/>
        </w:r>
        <w:r w:rsidR="007E75C3">
          <w:rPr>
            <w:noProof/>
            <w:webHidden/>
          </w:rPr>
          <w:t>9</w:t>
        </w:r>
        <w:r w:rsidR="007E75C3">
          <w:rPr>
            <w:noProof/>
            <w:webHidden/>
          </w:rPr>
          <w:fldChar w:fldCharType="end"/>
        </w:r>
      </w:hyperlink>
    </w:p>
    <w:p w14:paraId="092AD00E" w14:textId="669B512B" w:rsidR="007E75C3" w:rsidRDefault="007A470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14661646" w:history="1">
        <w:r w:rsidR="007E75C3" w:rsidRPr="003D334B">
          <w:rPr>
            <w:rStyle w:val="Hyperlink"/>
            <w:b/>
            <w:bCs/>
            <w:noProof/>
          </w:rPr>
          <w:t>Table 4</w:t>
        </w:r>
        <w:r w:rsidR="007E75C3" w:rsidRPr="003D334B">
          <w:rPr>
            <w:rStyle w:val="Hyperlink"/>
            <w:noProof/>
          </w:rPr>
          <w:t>: Parameters needed to calculate allowable stress [2]</w:t>
        </w:r>
        <w:r w:rsidR="007E75C3">
          <w:rPr>
            <w:noProof/>
            <w:webHidden/>
          </w:rPr>
          <w:tab/>
        </w:r>
        <w:r w:rsidR="007E75C3">
          <w:rPr>
            <w:noProof/>
            <w:webHidden/>
          </w:rPr>
          <w:fldChar w:fldCharType="begin"/>
        </w:r>
        <w:r w:rsidR="007E75C3">
          <w:rPr>
            <w:noProof/>
            <w:webHidden/>
          </w:rPr>
          <w:instrText xml:space="preserve"> PAGEREF _Toc14661646 \h </w:instrText>
        </w:r>
        <w:r w:rsidR="007E75C3">
          <w:rPr>
            <w:noProof/>
            <w:webHidden/>
          </w:rPr>
        </w:r>
        <w:r w:rsidR="007E75C3">
          <w:rPr>
            <w:noProof/>
            <w:webHidden/>
          </w:rPr>
          <w:fldChar w:fldCharType="separate"/>
        </w:r>
        <w:r w:rsidR="007E75C3">
          <w:rPr>
            <w:noProof/>
            <w:webHidden/>
          </w:rPr>
          <w:t>9</w:t>
        </w:r>
        <w:r w:rsidR="007E75C3">
          <w:rPr>
            <w:noProof/>
            <w:webHidden/>
          </w:rPr>
          <w:fldChar w:fldCharType="end"/>
        </w:r>
      </w:hyperlink>
    </w:p>
    <w:p w14:paraId="4A7C6BEC" w14:textId="7832B408" w:rsidR="007E75C3" w:rsidRDefault="007A470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14661647" w:history="1">
        <w:r w:rsidR="007E75C3" w:rsidRPr="003D334B">
          <w:rPr>
            <w:rStyle w:val="Hyperlink"/>
            <w:b/>
            <w:bCs/>
            <w:noProof/>
          </w:rPr>
          <w:t>Table 5</w:t>
        </w:r>
        <w:r w:rsidR="007E75C3" w:rsidRPr="003D334B">
          <w:rPr>
            <w:rStyle w:val="Hyperlink"/>
            <w:noProof/>
          </w:rPr>
          <w:t>: Required Brinell Hardness [2]</w:t>
        </w:r>
        <w:r w:rsidR="007E75C3">
          <w:rPr>
            <w:noProof/>
            <w:webHidden/>
          </w:rPr>
          <w:tab/>
        </w:r>
        <w:r w:rsidR="007E75C3">
          <w:rPr>
            <w:noProof/>
            <w:webHidden/>
          </w:rPr>
          <w:fldChar w:fldCharType="begin"/>
        </w:r>
        <w:r w:rsidR="007E75C3">
          <w:rPr>
            <w:noProof/>
            <w:webHidden/>
          </w:rPr>
          <w:instrText xml:space="preserve"> PAGEREF _Toc14661647 \h </w:instrText>
        </w:r>
        <w:r w:rsidR="007E75C3">
          <w:rPr>
            <w:noProof/>
            <w:webHidden/>
          </w:rPr>
        </w:r>
        <w:r w:rsidR="007E75C3">
          <w:rPr>
            <w:noProof/>
            <w:webHidden/>
          </w:rPr>
          <w:fldChar w:fldCharType="separate"/>
        </w:r>
        <w:r w:rsidR="007E75C3">
          <w:rPr>
            <w:noProof/>
            <w:webHidden/>
          </w:rPr>
          <w:t>10</w:t>
        </w:r>
        <w:r w:rsidR="007E75C3">
          <w:rPr>
            <w:noProof/>
            <w:webHidden/>
          </w:rPr>
          <w:fldChar w:fldCharType="end"/>
        </w:r>
      </w:hyperlink>
    </w:p>
    <w:p w14:paraId="2245177A" w14:textId="06DB6498" w:rsidR="007E75C3" w:rsidRDefault="007A470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14661648" w:history="1">
        <w:r w:rsidR="007E75C3" w:rsidRPr="003D334B">
          <w:rPr>
            <w:rStyle w:val="Hyperlink"/>
            <w:b/>
            <w:bCs/>
            <w:noProof/>
          </w:rPr>
          <w:t>Table 6</w:t>
        </w:r>
        <w:r w:rsidR="007E75C3" w:rsidRPr="003D334B">
          <w:rPr>
            <w:rStyle w:val="Hyperlink"/>
            <w:noProof/>
          </w:rPr>
          <w:t>: Allowable stresses for SAE 4140 OQT 400 [2]</w:t>
        </w:r>
        <w:r w:rsidR="007E75C3">
          <w:rPr>
            <w:noProof/>
            <w:webHidden/>
          </w:rPr>
          <w:tab/>
        </w:r>
        <w:r w:rsidR="007E75C3">
          <w:rPr>
            <w:noProof/>
            <w:webHidden/>
          </w:rPr>
          <w:fldChar w:fldCharType="begin"/>
        </w:r>
        <w:r w:rsidR="007E75C3">
          <w:rPr>
            <w:noProof/>
            <w:webHidden/>
          </w:rPr>
          <w:instrText xml:space="preserve"> PAGEREF _Toc14661648 \h </w:instrText>
        </w:r>
        <w:r w:rsidR="007E75C3">
          <w:rPr>
            <w:noProof/>
            <w:webHidden/>
          </w:rPr>
        </w:r>
        <w:r w:rsidR="007E75C3">
          <w:rPr>
            <w:noProof/>
            <w:webHidden/>
          </w:rPr>
          <w:fldChar w:fldCharType="separate"/>
        </w:r>
        <w:r w:rsidR="007E75C3">
          <w:rPr>
            <w:noProof/>
            <w:webHidden/>
          </w:rPr>
          <w:t>10</w:t>
        </w:r>
        <w:r w:rsidR="007E75C3">
          <w:rPr>
            <w:noProof/>
            <w:webHidden/>
          </w:rPr>
          <w:fldChar w:fldCharType="end"/>
        </w:r>
      </w:hyperlink>
    </w:p>
    <w:p w14:paraId="33AF32C8" w14:textId="48C417F7" w:rsidR="002D1D7B" w:rsidRDefault="007E75C3" w:rsidP="00157C82">
      <w:pPr>
        <w:pStyle w:val="Heading1NoNumber"/>
      </w:pPr>
      <w:r>
        <w:fldChar w:fldCharType="end"/>
      </w:r>
    </w:p>
    <w:p w14:paraId="3977D40C" w14:textId="38FC48E0" w:rsidR="00830D85" w:rsidRPr="00830D85" w:rsidRDefault="00830D85" w:rsidP="00830D85"/>
    <w:p w14:paraId="450EB0CB" w14:textId="77777777" w:rsidR="005016CE" w:rsidRDefault="005016CE" w:rsidP="00930CE6">
      <w:pPr>
        <w:spacing w:line="240" w:lineRule="auto"/>
        <w:rPr>
          <w:b/>
        </w:rPr>
      </w:pPr>
    </w:p>
    <w:p w14:paraId="5FA12CD1" w14:textId="77777777" w:rsidR="005016CE" w:rsidRDefault="005016CE" w:rsidP="00930CE6">
      <w:pPr>
        <w:spacing w:line="240" w:lineRule="auto"/>
        <w:rPr>
          <w:b/>
        </w:rPr>
      </w:pPr>
    </w:p>
    <w:p w14:paraId="45413C4C" w14:textId="77777777" w:rsidR="005016CE" w:rsidRDefault="005016CE" w:rsidP="00930CE6">
      <w:pPr>
        <w:spacing w:line="240" w:lineRule="auto"/>
        <w:rPr>
          <w:b/>
        </w:rPr>
      </w:pPr>
    </w:p>
    <w:p w14:paraId="72B2F870" w14:textId="77777777" w:rsidR="005016CE" w:rsidRDefault="005016CE" w:rsidP="00930CE6">
      <w:pPr>
        <w:spacing w:line="240" w:lineRule="auto"/>
        <w:rPr>
          <w:b/>
        </w:rPr>
      </w:pPr>
    </w:p>
    <w:p w14:paraId="56F1CFCE" w14:textId="77777777" w:rsidR="005016CE" w:rsidRDefault="005016CE" w:rsidP="00930CE6">
      <w:pPr>
        <w:spacing w:line="240" w:lineRule="auto"/>
        <w:rPr>
          <w:b/>
        </w:rPr>
      </w:pPr>
    </w:p>
    <w:p w14:paraId="15BDFA10" w14:textId="77777777" w:rsidR="005016CE" w:rsidRDefault="005016CE" w:rsidP="00930CE6">
      <w:pPr>
        <w:spacing w:line="240" w:lineRule="auto"/>
        <w:rPr>
          <w:b/>
        </w:rPr>
      </w:pPr>
    </w:p>
    <w:p w14:paraId="342F04B1" w14:textId="77777777" w:rsidR="005016CE" w:rsidRDefault="005016CE" w:rsidP="00930CE6">
      <w:pPr>
        <w:spacing w:line="240" w:lineRule="auto"/>
        <w:rPr>
          <w:b/>
        </w:rPr>
      </w:pPr>
    </w:p>
    <w:p w14:paraId="62D712E1" w14:textId="0A6F4D47" w:rsidR="00AC2EF5" w:rsidRDefault="00AC2EF5" w:rsidP="00930CE6">
      <w:pPr>
        <w:spacing w:line="240" w:lineRule="auto"/>
        <w:rPr>
          <w:b/>
        </w:rPr>
      </w:pPr>
    </w:p>
    <w:p w14:paraId="3F6D05F9" w14:textId="797FD25D" w:rsidR="00AC2EF5" w:rsidRDefault="00EE07B6" w:rsidP="00EE07B6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6E412D68" w14:textId="505D85E4" w:rsidR="005016CE" w:rsidRDefault="00830D85" w:rsidP="00157C82">
      <w:pPr>
        <w:pStyle w:val="Heading1"/>
        <w:numPr>
          <w:ilvl w:val="0"/>
          <w:numId w:val="7"/>
        </w:numPr>
      </w:pPr>
      <w:bookmarkStart w:id="5" w:name="_Toc14623387"/>
      <w:r>
        <w:lastRenderedPageBreak/>
        <w:t>Introduction</w:t>
      </w:r>
      <w:bookmarkEnd w:id="5"/>
    </w:p>
    <w:p w14:paraId="5577D85B" w14:textId="583B55FC" w:rsidR="00157C82" w:rsidRDefault="00E95593" w:rsidP="00157C82">
      <w:pPr>
        <w:pStyle w:val="Heading2"/>
      </w:pPr>
      <w:r>
        <w:t>Problem Description</w:t>
      </w:r>
    </w:p>
    <w:p w14:paraId="02246636" w14:textId="4A27F50F" w:rsidR="00AD14C6" w:rsidRDefault="00E95593" w:rsidP="00E95593">
      <w:r>
        <w:t xml:space="preserve">The purpose of this report is to detail the design of a </w:t>
      </w:r>
      <w:r w:rsidR="001B0A6B">
        <w:t xml:space="preserve">speed-reduction gearbox. This gearbox will </w:t>
      </w:r>
      <w:r w:rsidR="00AD14C6">
        <w:t xml:space="preserve">contain a single input shaft driven at a constant rotational speed by a set power source and shall transmit this power to a single output shaft at a lower rotational speed. Speed reduction will be achieved using a 2 sets of gear pairs connected by an intermediate shaft. </w:t>
      </w:r>
      <w:r w:rsidR="00FC13DA" w:rsidRPr="00FC13DA">
        <w:fldChar w:fldCharType="begin"/>
      </w:r>
      <w:r w:rsidR="00FC13DA" w:rsidRPr="00FC13DA">
        <w:instrText xml:space="preserve"> REF _Ref14626741 \h  \* MERGEFORMAT </w:instrText>
      </w:r>
      <w:r w:rsidR="00FC13DA" w:rsidRPr="00FC13DA">
        <w:fldChar w:fldCharType="separate"/>
      </w:r>
      <w:r w:rsidR="00FC13DA" w:rsidRPr="00FC13DA">
        <w:rPr>
          <w:szCs w:val="24"/>
        </w:rPr>
        <w:t xml:space="preserve">Figure </w:t>
      </w:r>
      <w:r w:rsidR="00FC13DA" w:rsidRPr="00FC13DA">
        <w:rPr>
          <w:noProof/>
          <w:szCs w:val="24"/>
        </w:rPr>
        <w:t>1</w:t>
      </w:r>
      <w:r w:rsidR="00FC13DA" w:rsidRPr="00FC13DA">
        <w:fldChar w:fldCharType="end"/>
      </w:r>
      <w:r w:rsidR="00AD14C6" w:rsidRPr="00FC13DA">
        <w:t xml:space="preserve"> </w:t>
      </w:r>
      <w:r w:rsidR="00FC13DA">
        <w:t>shows a diagram of this</w:t>
      </w:r>
      <w:r w:rsidR="009E12DA">
        <w:t xml:space="preserve"> proposed</w:t>
      </w:r>
      <w:r w:rsidR="00FC13DA">
        <w:t xml:space="preserve"> arrangement with the input and output shafts, intermediate shaft, and gears labelled. </w:t>
      </w:r>
      <w:r w:rsidR="00AD14C6" w:rsidRPr="00FC13DA">
        <w:t xml:space="preserve"> </w:t>
      </w:r>
      <w:r w:rsidR="008329C0" w:rsidRPr="00FC13DA">
        <w:t xml:space="preserve"> </w:t>
      </w:r>
    </w:p>
    <w:p w14:paraId="16C6F7B8" w14:textId="77777777" w:rsidR="00FC13DA" w:rsidRDefault="00AD14C6" w:rsidP="00FC13DA">
      <w:pPr>
        <w:keepNext/>
        <w:jc w:val="center"/>
      </w:pPr>
      <w:r>
        <w:rPr>
          <w:noProof/>
          <w:lang w:eastAsia="en-CA"/>
        </w:rPr>
        <w:drawing>
          <wp:inline distT="0" distB="0" distL="0" distR="0" wp14:anchorId="71669F9E" wp14:editId="7A7F9FEB">
            <wp:extent cx="5935980" cy="34137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8B16D" w14:textId="6D52046F" w:rsidR="00AD14C6" w:rsidRPr="00D91BF2" w:rsidRDefault="00FC13DA" w:rsidP="00FC13DA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bookmarkStart w:id="6" w:name="_Ref14626741"/>
      <w:bookmarkStart w:id="7" w:name="_Toc14661627"/>
      <w:r w:rsidRPr="00FC13DA">
        <w:rPr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FC13DA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C13DA">
        <w:rPr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FC13DA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5B62FF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FC13DA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bookmarkEnd w:id="6"/>
      <w:r w:rsidRPr="00FC13DA">
        <w:rPr>
          <w:i w:val="0"/>
          <w:iCs w:val="0"/>
          <w:color w:val="auto"/>
          <w:sz w:val="24"/>
          <w:szCs w:val="24"/>
        </w:rPr>
        <w:t>: Prop</w:t>
      </w:r>
      <w:r>
        <w:rPr>
          <w:i w:val="0"/>
          <w:iCs w:val="0"/>
          <w:color w:val="auto"/>
          <w:sz w:val="24"/>
          <w:szCs w:val="24"/>
        </w:rPr>
        <w:t>o</w:t>
      </w:r>
      <w:r w:rsidRPr="00FC13DA">
        <w:rPr>
          <w:i w:val="0"/>
          <w:iCs w:val="0"/>
          <w:color w:val="auto"/>
          <w:sz w:val="24"/>
          <w:szCs w:val="24"/>
        </w:rPr>
        <w:t>sed layout of the gearbox</w:t>
      </w:r>
      <w:r w:rsidR="009E12DA">
        <w:rPr>
          <w:i w:val="0"/>
          <w:iCs w:val="0"/>
          <w:color w:val="auto"/>
          <w:sz w:val="24"/>
          <w:szCs w:val="24"/>
        </w:rPr>
        <w:t xml:space="preserve"> </w:t>
      </w:r>
      <w:sdt>
        <w:sdtPr>
          <w:rPr>
            <w:i w:val="0"/>
            <w:iCs w:val="0"/>
            <w:color w:val="auto"/>
            <w:sz w:val="24"/>
            <w:szCs w:val="24"/>
          </w:rPr>
          <w:id w:val="1501394699"/>
          <w:citation/>
        </w:sdtPr>
        <w:sdtEndPr/>
        <w:sdtContent>
          <w:r w:rsidR="009E12DA" w:rsidRPr="004343B6">
            <w:rPr>
              <w:i w:val="0"/>
              <w:iCs w:val="0"/>
              <w:color w:val="auto"/>
              <w:sz w:val="24"/>
              <w:szCs w:val="24"/>
            </w:rPr>
            <w:fldChar w:fldCharType="begin"/>
          </w:r>
          <w:r w:rsidR="009E12DA" w:rsidRPr="004343B6">
            <w:rPr>
              <w:i w:val="0"/>
              <w:iCs w:val="0"/>
              <w:color w:val="auto"/>
              <w:sz w:val="24"/>
              <w:szCs w:val="24"/>
            </w:rPr>
            <w:instrText xml:space="preserve"> CITATION Laj19 \l 4105 </w:instrText>
          </w:r>
          <w:r w:rsidR="009E12DA" w:rsidRPr="004343B6">
            <w:rPr>
              <w:i w:val="0"/>
              <w:iCs w:val="0"/>
              <w:color w:val="auto"/>
              <w:sz w:val="24"/>
              <w:szCs w:val="24"/>
            </w:rPr>
            <w:fldChar w:fldCharType="separate"/>
          </w:r>
          <w:r w:rsidR="007E75C3" w:rsidRPr="004343B6">
            <w:rPr>
              <w:i w:val="0"/>
              <w:iCs w:val="0"/>
              <w:noProof/>
              <w:color w:val="auto"/>
              <w:sz w:val="24"/>
              <w:szCs w:val="24"/>
            </w:rPr>
            <w:t>[1]</w:t>
          </w:r>
          <w:r w:rsidR="009E12DA" w:rsidRPr="004343B6">
            <w:rPr>
              <w:i w:val="0"/>
              <w:iCs w:val="0"/>
              <w:color w:val="auto"/>
              <w:sz w:val="24"/>
              <w:szCs w:val="24"/>
            </w:rPr>
            <w:fldChar w:fldCharType="end"/>
          </w:r>
        </w:sdtContent>
      </w:sdt>
      <w:bookmarkEnd w:id="7"/>
    </w:p>
    <w:p w14:paraId="141009DA" w14:textId="59E5ED9C" w:rsidR="00AD14C6" w:rsidRDefault="00D91BF2" w:rsidP="00D91BF2">
      <w:pPr>
        <w:jc w:val="left"/>
      </w:pPr>
      <w:r>
        <w:t>The parameters of the gearbox that will be determined in this report are the material choice and dimensions for the gears and the intermediate shaft.</w:t>
      </w:r>
      <w:r w:rsidR="00FC13DA">
        <w:t xml:space="preserve"> </w:t>
      </w:r>
      <w:r>
        <w:t xml:space="preserve">In addition, this gearbox will adhere to a set of input constraints listed in section </w:t>
      </w:r>
      <w:r>
        <w:fldChar w:fldCharType="begin"/>
      </w:r>
      <w:r>
        <w:instrText xml:space="preserve"> REF _Ref14626910 \r \h </w:instrText>
      </w:r>
      <w:r>
        <w:fldChar w:fldCharType="separate"/>
      </w:r>
      <w:r>
        <w:t>1.2</w:t>
      </w:r>
      <w:r>
        <w:fldChar w:fldCharType="end"/>
      </w:r>
      <w:r>
        <w:t xml:space="preserve">. Many of the necessary calculations in this report will be carried out in MATLAB, and the source code is given in Appendix A. </w:t>
      </w:r>
    </w:p>
    <w:p w14:paraId="071F14A6" w14:textId="77777777" w:rsidR="00AD14C6" w:rsidRPr="00E95593" w:rsidRDefault="00AD14C6" w:rsidP="00AD14C6">
      <w:pPr>
        <w:jc w:val="center"/>
      </w:pPr>
    </w:p>
    <w:p w14:paraId="7AA8C00F" w14:textId="7DE657BA" w:rsidR="00E95593" w:rsidRDefault="00E95593" w:rsidP="00E95593">
      <w:pPr>
        <w:pStyle w:val="Heading2"/>
      </w:pPr>
      <w:bookmarkStart w:id="8" w:name="_Ref14626910"/>
      <w:r>
        <w:lastRenderedPageBreak/>
        <w:t>Design Specifications</w:t>
      </w:r>
      <w:bookmarkEnd w:id="8"/>
    </w:p>
    <w:p w14:paraId="40EF4331" w14:textId="182C5BAE" w:rsidR="00703A39" w:rsidRPr="00703A39" w:rsidRDefault="00703A39" w:rsidP="00703A39">
      <w:r w:rsidRPr="00703A39">
        <w:fldChar w:fldCharType="begin"/>
      </w:r>
      <w:r w:rsidRPr="00703A39">
        <w:instrText xml:space="preserve"> REF _Ref14629027 \h  \* MERGEFORMAT </w:instrText>
      </w:r>
      <w:r w:rsidRPr="00703A39">
        <w:fldChar w:fldCharType="separate"/>
      </w:r>
      <w:r w:rsidRPr="00703A39">
        <w:rPr>
          <w:szCs w:val="24"/>
        </w:rPr>
        <w:t xml:space="preserve">Table </w:t>
      </w:r>
      <w:r w:rsidRPr="00703A39">
        <w:rPr>
          <w:noProof/>
          <w:szCs w:val="24"/>
        </w:rPr>
        <w:t>1</w:t>
      </w:r>
      <w:r w:rsidRPr="00703A39">
        <w:fldChar w:fldCharType="end"/>
      </w:r>
      <w:r>
        <w:t xml:space="preserve"> below shows the input parameters the gearbox must conform to:</w:t>
      </w:r>
    </w:p>
    <w:p w14:paraId="49A1D536" w14:textId="4EFCF201" w:rsidR="00703A39" w:rsidRPr="004343B6" w:rsidRDefault="00703A39" w:rsidP="00703A39">
      <w:pPr>
        <w:pStyle w:val="Caption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9" w:name="_Ref14629027"/>
      <w:bookmarkStart w:id="10" w:name="_Toc14661643"/>
      <w:r w:rsidRPr="00703A39">
        <w:rPr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Pr="00703A39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703A39">
        <w:rPr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703A39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B15B62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703A39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bookmarkEnd w:id="9"/>
      <w:r w:rsidRPr="00703A39">
        <w:rPr>
          <w:i w:val="0"/>
          <w:iCs w:val="0"/>
          <w:color w:val="auto"/>
          <w:sz w:val="24"/>
          <w:szCs w:val="24"/>
        </w:rPr>
        <w:t>: Gearbox input parameters</w:t>
      </w:r>
      <w:r>
        <w:rPr>
          <w:i w:val="0"/>
          <w:iCs w:val="0"/>
          <w:color w:val="auto"/>
          <w:sz w:val="24"/>
          <w:szCs w:val="24"/>
        </w:rPr>
        <w:t xml:space="preserve"> </w:t>
      </w:r>
      <w:sdt>
        <w:sdtPr>
          <w:rPr>
            <w:i w:val="0"/>
            <w:iCs w:val="0"/>
            <w:color w:val="auto"/>
            <w:sz w:val="24"/>
            <w:szCs w:val="24"/>
          </w:rPr>
          <w:id w:val="681867760"/>
          <w:citation/>
        </w:sdtPr>
        <w:sdtEndPr/>
        <w:sdtContent>
          <w:r w:rsidRPr="004343B6">
            <w:rPr>
              <w:i w:val="0"/>
              <w:iCs w:val="0"/>
              <w:color w:val="auto"/>
              <w:sz w:val="24"/>
              <w:szCs w:val="24"/>
            </w:rPr>
            <w:fldChar w:fldCharType="begin"/>
          </w:r>
          <w:r w:rsidRPr="004343B6">
            <w:rPr>
              <w:i w:val="0"/>
              <w:iCs w:val="0"/>
              <w:color w:val="auto"/>
              <w:sz w:val="24"/>
              <w:szCs w:val="24"/>
            </w:rPr>
            <w:instrText xml:space="preserve"> CITATION Laj19 \l 4105 </w:instrText>
          </w:r>
          <w:r w:rsidRPr="004343B6">
            <w:rPr>
              <w:i w:val="0"/>
              <w:iCs w:val="0"/>
              <w:color w:val="auto"/>
              <w:sz w:val="24"/>
              <w:szCs w:val="24"/>
            </w:rPr>
            <w:fldChar w:fldCharType="separate"/>
          </w:r>
          <w:r w:rsidR="007E75C3" w:rsidRPr="004343B6">
            <w:rPr>
              <w:i w:val="0"/>
              <w:iCs w:val="0"/>
              <w:noProof/>
              <w:color w:val="auto"/>
              <w:sz w:val="24"/>
              <w:szCs w:val="24"/>
            </w:rPr>
            <w:t>[1]</w:t>
          </w:r>
          <w:r w:rsidRPr="004343B6">
            <w:rPr>
              <w:i w:val="0"/>
              <w:iCs w:val="0"/>
              <w:color w:val="auto"/>
              <w:sz w:val="24"/>
              <w:szCs w:val="24"/>
            </w:rPr>
            <w:fldChar w:fldCharType="end"/>
          </w:r>
        </w:sdtContent>
      </w:sdt>
      <w:bookmarkEnd w:id="1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419"/>
        <w:gridCol w:w="2105"/>
      </w:tblGrid>
      <w:tr w:rsidR="00D91BF2" w14:paraId="1FCB9EF9" w14:textId="77777777" w:rsidTr="00AC2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14:paraId="7B9DA86E" w14:textId="6ECA5B6C" w:rsidR="00D91BF2" w:rsidRPr="00703A39" w:rsidRDefault="00D91BF2" w:rsidP="00703A39">
            <w:pPr>
              <w:pStyle w:val="NoSpacing"/>
              <w:jc w:val="center"/>
              <w:rPr>
                <w:sz w:val="28"/>
                <w:szCs w:val="24"/>
              </w:rPr>
            </w:pPr>
            <w:r w:rsidRPr="00703A39">
              <w:rPr>
                <w:sz w:val="28"/>
                <w:szCs w:val="24"/>
              </w:rPr>
              <w:t>Specification</w:t>
            </w:r>
          </w:p>
        </w:tc>
        <w:tc>
          <w:tcPr>
            <w:tcW w:w="2105" w:type="dxa"/>
          </w:tcPr>
          <w:p w14:paraId="6A537C12" w14:textId="04CF9426" w:rsidR="00D91BF2" w:rsidRPr="00703A39" w:rsidRDefault="00D91BF2" w:rsidP="00703A3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703A39">
              <w:rPr>
                <w:sz w:val="28"/>
                <w:szCs w:val="24"/>
              </w:rPr>
              <w:t>Value</w:t>
            </w:r>
          </w:p>
        </w:tc>
      </w:tr>
      <w:tr w:rsidR="00D91BF2" w14:paraId="4A618F56" w14:textId="77777777" w:rsidTr="00A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  <w:vAlign w:val="center"/>
          </w:tcPr>
          <w:p w14:paraId="619E8787" w14:textId="4AFB191B" w:rsidR="00D91BF2" w:rsidRPr="00703A39" w:rsidRDefault="00D91BF2" w:rsidP="00703A39">
            <w:pPr>
              <w:pStyle w:val="NoSpacing"/>
              <w:jc w:val="left"/>
              <w:rPr>
                <w:b w:val="0"/>
                <w:bCs w:val="0"/>
              </w:rPr>
            </w:pPr>
            <w:r w:rsidRPr="00703A39">
              <w:rPr>
                <w:b w:val="0"/>
                <w:bCs w:val="0"/>
              </w:rPr>
              <w:t>Input Power</w:t>
            </w:r>
          </w:p>
        </w:tc>
        <w:tc>
          <w:tcPr>
            <w:tcW w:w="2105" w:type="dxa"/>
          </w:tcPr>
          <w:p w14:paraId="19C2346A" w14:textId="79C43497" w:rsidR="00D91BF2" w:rsidRDefault="00703A39" w:rsidP="00703A39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AC2985">
              <w:t>.00</w:t>
            </w:r>
            <w:r>
              <w:t xml:space="preserve"> HP</w:t>
            </w:r>
          </w:p>
        </w:tc>
      </w:tr>
      <w:tr w:rsidR="00D91BF2" w14:paraId="780AC74F" w14:textId="77777777" w:rsidTr="00AC29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  <w:vAlign w:val="center"/>
          </w:tcPr>
          <w:p w14:paraId="1BC4C55D" w14:textId="7C3B2039" w:rsidR="00D91BF2" w:rsidRPr="00703A39" w:rsidRDefault="00D91BF2" w:rsidP="00703A39">
            <w:pPr>
              <w:pStyle w:val="NoSpacing"/>
              <w:jc w:val="left"/>
              <w:rPr>
                <w:b w:val="0"/>
                <w:bCs w:val="0"/>
              </w:rPr>
            </w:pPr>
            <w:r w:rsidRPr="00703A39">
              <w:rPr>
                <w:b w:val="0"/>
                <w:bCs w:val="0"/>
              </w:rPr>
              <w:t>Input Shaft Speed</w:t>
            </w:r>
          </w:p>
        </w:tc>
        <w:tc>
          <w:tcPr>
            <w:tcW w:w="2105" w:type="dxa"/>
          </w:tcPr>
          <w:p w14:paraId="66D44292" w14:textId="4921560E" w:rsidR="00D91BF2" w:rsidRDefault="00703A39" w:rsidP="00703A39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1750 RPM</w:t>
            </w:r>
          </w:p>
        </w:tc>
      </w:tr>
      <w:tr w:rsidR="00D91BF2" w14:paraId="587A9DE0" w14:textId="77777777" w:rsidTr="00A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  <w:vAlign w:val="center"/>
          </w:tcPr>
          <w:p w14:paraId="508D0D98" w14:textId="5F3C2624" w:rsidR="00D91BF2" w:rsidRPr="00703A39" w:rsidRDefault="00D91BF2" w:rsidP="00703A39">
            <w:pPr>
              <w:pStyle w:val="NoSpacing"/>
              <w:jc w:val="left"/>
              <w:rPr>
                <w:b w:val="0"/>
                <w:bCs w:val="0"/>
              </w:rPr>
            </w:pPr>
            <w:r w:rsidRPr="00703A39">
              <w:rPr>
                <w:b w:val="0"/>
                <w:bCs w:val="0"/>
              </w:rPr>
              <w:t>Output Shaft Speed</w:t>
            </w:r>
          </w:p>
        </w:tc>
        <w:tc>
          <w:tcPr>
            <w:tcW w:w="2105" w:type="dxa"/>
          </w:tcPr>
          <w:p w14:paraId="4E4F6FA3" w14:textId="5CEFBEE7" w:rsidR="00D91BF2" w:rsidRDefault="00703A39" w:rsidP="00703A39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</w:t>
            </w:r>
            <w:r w:rsidR="00AC2985">
              <w:t>.00</w:t>
            </w:r>
            <w:r>
              <w:t xml:space="preserve"> – 88</w:t>
            </w:r>
            <w:r w:rsidR="00AC2985">
              <w:t>.00</w:t>
            </w:r>
            <w:r>
              <w:t xml:space="preserve"> RPM</w:t>
            </w:r>
          </w:p>
        </w:tc>
      </w:tr>
      <w:tr w:rsidR="00D91BF2" w14:paraId="22AB2837" w14:textId="77777777" w:rsidTr="00AC29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  <w:vAlign w:val="center"/>
          </w:tcPr>
          <w:p w14:paraId="73077629" w14:textId="23200CFA" w:rsidR="00703A39" w:rsidRPr="00703A39" w:rsidRDefault="00703A39" w:rsidP="00703A39">
            <w:pPr>
              <w:pStyle w:val="NoSpacing"/>
              <w:jc w:val="left"/>
              <w:rPr>
                <w:b w:val="0"/>
                <w:bCs w:val="0"/>
              </w:rPr>
            </w:pPr>
            <w:r w:rsidRPr="00703A39">
              <w:rPr>
                <w:b w:val="0"/>
                <w:bCs w:val="0"/>
              </w:rPr>
              <w:t>Power Source Intensity</w:t>
            </w:r>
          </w:p>
        </w:tc>
        <w:tc>
          <w:tcPr>
            <w:tcW w:w="2105" w:type="dxa"/>
          </w:tcPr>
          <w:p w14:paraId="004CF04B" w14:textId="00ACF891" w:rsidR="00D91BF2" w:rsidRDefault="00703A39" w:rsidP="00703A39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Shock</w:t>
            </w:r>
          </w:p>
        </w:tc>
      </w:tr>
      <w:tr w:rsidR="00D91BF2" w14:paraId="2587A2A9" w14:textId="77777777" w:rsidTr="00A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  <w:vAlign w:val="center"/>
          </w:tcPr>
          <w:p w14:paraId="1B329DF3" w14:textId="4EBBEDAE" w:rsidR="00D91BF2" w:rsidRPr="00703A39" w:rsidRDefault="00703A39" w:rsidP="00703A39">
            <w:pPr>
              <w:pStyle w:val="NoSpacing"/>
              <w:jc w:val="left"/>
              <w:rPr>
                <w:b w:val="0"/>
                <w:bCs w:val="0"/>
              </w:rPr>
            </w:pPr>
            <w:r w:rsidRPr="00703A39">
              <w:rPr>
                <w:b w:val="0"/>
                <w:bCs w:val="0"/>
              </w:rPr>
              <w:t>Driven Machine Intensity</w:t>
            </w:r>
          </w:p>
        </w:tc>
        <w:tc>
          <w:tcPr>
            <w:tcW w:w="2105" w:type="dxa"/>
          </w:tcPr>
          <w:p w14:paraId="7FE23E94" w14:textId="503C4E18" w:rsidR="00D91BF2" w:rsidRDefault="00703A39" w:rsidP="00703A39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Shock</w:t>
            </w:r>
          </w:p>
        </w:tc>
      </w:tr>
      <w:tr w:rsidR="00D91BF2" w14:paraId="11F9209C" w14:textId="77777777" w:rsidTr="00AC29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  <w:vAlign w:val="center"/>
          </w:tcPr>
          <w:p w14:paraId="5F7800A3" w14:textId="4ABB9136" w:rsidR="00D91BF2" w:rsidRPr="00703A39" w:rsidRDefault="00703A39" w:rsidP="00703A39">
            <w:pPr>
              <w:pStyle w:val="NoSpacing"/>
              <w:jc w:val="left"/>
              <w:rPr>
                <w:b w:val="0"/>
                <w:bCs w:val="0"/>
              </w:rPr>
            </w:pPr>
            <w:r w:rsidRPr="00703A39">
              <w:rPr>
                <w:b w:val="0"/>
                <w:bCs w:val="0"/>
              </w:rPr>
              <w:t>Maximum Gearbox Size</w:t>
            </w:r>
          </w:p>
        </w:tc>
        <w:tc>
          <w:tcPr>
            <w:tcW w:w="2105" w:type="dxa"/>
          </w:tcPr>
          <w:p w14:paraId="48B7FB75" w14:textId="382CD48E" w:rsidR="00D91BF2" w:rsidRDefault="00703A39" w:rsidP="00703A39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B: 14</w:t>
            </w:r>
            <w:r w:rsidR="00AC2985">
              <w:t>.00</w:t>
            </w:r>
            <w:r>
              <w:t xml:space="preserve">”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>
              <w:rPr>
                <w:rFonts w:eastAsiaTheme="minorEastAsia"/>
              </w:rPr>
              <w:t xml:space="preserve"> </w:t>
            </w:r>
            <w:r>
              <w:t>14</w:t>
            </w:r>
            <w:r w:rsidR="00AC2985">
              <w:t>.00</w:t>
            </w:r>
            <w:r>
              <w:t>”</w:t>
            </w:r>
          </w:p>
          <w:p w14:paraId="19BD65DA" w14:textId="6F554335" w:rsidR="00703A39" w:rsidRDefault="00703A39" w:rsidP="00703A39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H: 22</w:t>
            </w:r>
            <w:r w:rsidR="00AC2985">
              <w:t>.00</w:t>
            </w:r>
            <w:r>
              <w:t>”</w:t>
            </w:r>
          </w:p>
        </w:tc>
      </w:tr>
      <w:tr w:rsidR="00D91BF2" w14:paraId="286BB7C9" w14:textId="77777777" w:rsidTr="00A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  <w:vAlign w:val="center"/>
          </w:tcPr>
          <w:p w14:paraId="1D64ADEE" w14:textId="60B30248" w:rsidR="00D91BF2" w:rsidRPr="00703A39" w:rsidRDefault="00703A39" w:rsidP="00703A39">
            <w:pPr>
              <w:pStyle w:val="NoSpacing"/>
              <w:jc w:val="left"/>
              <w:rPr>
                <w:b w:val="0"/>
                <w:bCs w:val="0"/>
              </w:rPr>
            </w:pPr>
            <w:r w:rsidRPr="00703A39">
              <w:rPr>
                <w:b w:val="0"/>
                <w:bCs w:val="0"/>
              </w:rPr>
              <w:t>Gear Bearing Life</w:t>
            </w:r>
          </w:p>
        </w:tc>
        <w:tc>
          <w:tcPr>
            <w:tcW w:w="2105" w:type="dxa"/>
          </w:tcPr>
          <w:p w14:paraId="3A715236" w14:textId="7A4A1243" w:rsidR="00D91BF2" w:rsidRDefault="00703A39" w:rsidP="00703A39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12000 h</w:t>
            </w:r>
          </w:p>
        </w:tc>
      </w:tr>
      <w:tr w:rsidR="00703A39" w14:paraId="30C78179" w14:textId="77777777" w:rsidTr="00AC29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  <w:vAlign w:val="center"/>
          </w:tcPr>
          <w:p w14:paraId="3878769E" w14:textId="31198016" w:rsidR="00703A39" w:rsidRPr="00703A39" w:rsidRDefault="00703A39" w:rsidP="00703A39">
            <w:pPr>
              <w:pStyle w:val="NoSpacing"/>
              <w:jc w:val="left"/>
              <w:rPr>
                <w:b w:val="0"/>
                <w:bCs w:val="0"/>
              </w:rPr>
            </w:pPr>
            <w:r w:rsidRPr="00703A39">
              <w:rPr>
                <w:b w:val="0"/>
                <w:bCs w:val="0"/>
              </w:rPr>
              <w:t>Intermediate Shaft Life</w:t>
            </w:r>
          </w:p>
        </w:tc>
        <w:tc>
          <w:tcPr>
            <w:tcW w:w="2105" w:type="dxa"/>
          </w:tcPr>
          <w:p w14:paraId="006B55CE" w14:textId="20C7F37B" w:rsidR="00703A39" w:rsidRDefault="00703A39" w:rsidP="00703A39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Forever</w:t>
            </w:r>
          </w:p>
        </w:tc>
      </w:tr>
      <w:tr w:rsidR="00703A39" w14:paraId="409A3A7B" w14:textId="77777777" w:rsidTr="00A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  <w:vAlign w:val="center"/>
          </w:tcPr>
          <w:p w14:paraId="60291155" w14:textId="6F7AAC04" w:rsidR="00703A39" w:rsidRPr="00703A39" w:rsidRDefault="00703A39" w:rsidP="00703A39">
            <w:pPr>
              <w:pStyle w:val="NoSpacing"/>
              <w:jc w:val="left"/>
              <w:rPr>
                <w:b w:val="0"/>
                <w:bCs w:val="0"/>
              </w:rPr>
            </w:pPr>
            <w:r w:rsidRPr="00703A39">
              <w:rPr>
                <w:b w:val="0"/>
                <w:bCs w:val="0"/>
              </w:rPr>
              <w:t>Reliability</w:t>
            </w:r>
          </w:p>
        </w:tc>
        <w:tc>
          <w:tcPr>
            <w:tcW w:w="2105" w:type="dxa"/>
          </w:tcPr>
          <w:p w14:paraId="228AC452" w14:textId="1164326D" w:rsidR="00703A39" w:rsidRDefault="00703A39" w:rsidP="00703A39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</w:t>
            </w:r>
            <w:r w:rsidR="00AC2985">
              <w:t>.00</w:t>
            </w:r>
            <w:r>
              <w:t>%</w:t>
            </w:r>
          </w:p>
        </w:tc>
      </w:tr>
    </w:tbl>
    <w:p w14:paraId="23E87C4B" w14:textId="77777777" w:rsidR="00703A39" w:rsidRDefault="00703A39" w:rsidP="00D91BF2"/>
    <w:p w14:paraId="00209D5F" w14:textId="3B78C9F4" w:rsidR="00D91BF2" w:rsidRDefault="00703A39" w:rsidP="00D91BF2">
      <w:r>
        <w:t>In addition, the following geometric constraints are imposed on the input and output shafts:</w:t>
      </w:r>
    </w:p>
    <w:p w14:paraId="74251B46" w14:textId="5673244E" w:rsidR="00703A39" w:rsidRDefault="00703A39" w:rsidP="00703A39">
      <w:pPr>
        <w:pStyle w:val="ListParagraph"/>
        <w:numPr>
          <w:ilvl w:val="0"/>
          <w:numId w:val="35"/>
        </w:numPr>
      </w:pPr>
      <w:r>
        <w:t>Input and output shafts must be in-line</w:t>
      </w:r>
    </w:p>
    <w:p w14:paraId="4D7319CB" w14:textId="1BF25A24" w:rsidR="00E95593" w:rsidRPr="00E95593" w:rsidRDefault="00703A39" w:rsidP="00E95593">
      <w:pPr>
        <w:pStyle w:val="ListParagraph"/>
        <w:numPr>
          <w:ilvl w:val="0"/>
          <w:numId w:val="35"/>
        </w:numPr>
      </w:pPr>
      <w:r>
        <w:t>Input and output shafts must extend 4” outside of gearbox</w:t>
      </w:r>
    </w:p>
    <w:p w14:paraId="486E0D52" w14:textId="34C41E6A" w:rsidR="00E95593" w:rsidRDefault="00E95593" w:rsidP="00E95593">
      <w:pPr>
        <w:pStyle w:val="Heading2"/>
      </w:pPr>
      <w:r>
        <w:t>Assumptions</w:t>
      </w:r>
    </w:p>
    <w:p w14:paraId="6BE15CF7" w14:textId="23318B47" w:rsidR="003876A3" w:rsidRDefault="003876A3" w:rsidP="003876A3">
      <w:r>
        <w:t>The following assumptions will be made in this report according to convention and/or engineering judgement:</w:t>
      </w:r>
    </w:p>
    <w:p w14:paraId="09CFB070" w14:textId="201263BD" w:rsidR="003876A3" w:rsidRDefault="003876A3" w:rsidP="003876A3">
      <w:pPr>
        <w:pStyle w:val="ListParagraph"/>
        <w:numPr>
          <w:ilvl w:val="0"/>
          <w:numId w:val="36"/>
        </w:numPr>
      </w:pPr>
      <w:r>
        <w:t>All gears used will be 20</w:t>
      </w:r>
      <w:r>
        <w:rPr>
          <w:rFonts w:cs="Times New Roman"/>
        </w:rPr>
        <w:t>°</w:t>
      </w:r>
      <w:r w:rsidR="00330F38">
        <w:rPr>
          <w:rFonts w:cs="Times New Roman"/>
        </w:rPr>
        <w:t xml:space="preserve"> solid</w:t>
      </w:r>
      <w:r>
        <w:t xml:space="preserve"> full depth involute spur gears</w:t>
      </w:r>
    </w:p>
    <w:p w14:paraId="1FE7A9F4" w14:textId="2C5A593F" w:rsidR="003876A3" w:rsidRDefault="003876A3" w:rsidP="003876A3">
      <w:pPr>
        <w:pStyle w:val="ListParagraph"/>
        <w:numPr>
          <w:ilvl w:val="0"/>
          <w:numId w:val="36"/>
        </w:numPr>
      </w:pPr>
      <w:r>
        <w:t xml:space="preserve">Only </w:t>
      </w:r>
      <w:r w:rsidR="00FB7B6F">
        <w:t xml:space="preserve">grade 1 </w:t>
      </w:r>
      <w:r>
        <w:t xml:space="preserve">steels can be considered </w:t>
      </w:r>
      <w:r w:rsidR="007871A3">
        <w:t>as</w:t>
      </w:r>
      <w:r>
        <w:t xml:space="preserve"> material choices</w:t>
      </w:r>
    </w:p>
    <w:p w14:paraId="27FDD039" w14:textId="37597D2D" w:rsidR="00D76C4E" w:rsidRDefault="00D76C4E" w:rsidP="003876A3">
      <w:pPr>
        <w:pStyle w:val="ListParagraph"/>
        <w:numPr>
          <w:ilvl w:val="0"/>
          <w:numId w:val="36"/>
        </w:numPr>
      </w:pPr>
      <w:r>
        <w:t>All gears and bearings are frictionless</w:t>
      </w:r>
    </w:p>
    <w:p w14:paraId="7F2403CE" w14:textId="5BD4843F" w:rsidR="00FB7B6F" w:rsidRDefault="00FB7B6F" w:rsidP="003876A3">
      <w:pPr>
        <w:pStyle w:val="ListParagraph"/>
        <w:numPr>
          <w:ilvl w:val="0"/>
          <w:numId w:val="36"/>
        </w:numPr>
      </w:pPr>
      <w:r>
        <w:t>The gearbox is a commercial enclosed gear unit</w:t>
      </w:r>
    </w:p>
    <w:p w14:paraId="02E24420" w14:textId="4C445C91" w:rsidR="002C70EC" w:rsidRDefault="002C70EC" w:rsidP="003876A3">
      <w:pPr>
        <w:pStyle w:val="ListParagraph"/>
        <w:numPr>
          <w:ilvl w:val="0"/>
          <w:numId w:val="36"/>
        </w:numPr>
      </w:pPr>
      <w:r>
        <w:t>The gearbox will be operating in a temperature range of 32</w:t>
      </w:r>
      <w:r>
        <w:rPr>
          <w:rFonts w:cs="Times New Roman"/>
        </w:rPr>
        <w:t>°</w:t>
      </w:r>
      <w:r>
        <w:t>F to 250</w:t>
      </w:r>
      <w:r>
        <w:rPr>
          <w:rFonts w:cs="Times New Roman"/>
        </w:rPr>
        <w:t>°</w:t>
      </w:r>
      <w:r>
        <w:t>F</w:t>
      </w:r>
    </w:p>
    <w:p w14:paraId="75A009CE" w14:textId="06F387C6" w:rsidR="00CC094C" w:rsidRDefault="00CC094C" w:rsidP="003876A3">
      <w:pPr>
        <w:pStyle w:val="ListParagraph"/>
        <w:numPr>
          <w:ilvl w:val="0"/>
          <w:numId w:val="36"/>
        </w:numPr>
      </w:pPr>
      <w:r>
        <w:t>A safety factor of 1 is acceptable for the gears</w:t>
      </w:r>
    </w:p>
    <w:p w14:paraId="47AC6490" w14:textId="05B992ED" w:rsidR="00641E7B" w:rsidRDefault="00641E7B" w:rsidP="003876A3">
      <w:pPr>
        <w:pStyle w:val="ListParagraph"/>
        <w:numPr>
          <w:ilvl w:val="0"/>
          <w:numId w:val="36"/>
        </w:numPr>
      </w:pPr>
      <w:r>
        <w:t>A safety factor of 2.5 is acceptable for the shaft</w:t>
      </w:r>
    </w:p>
    <w:p w14:paraId="76F12FAE" w14:textId="50BE02D5" w:rsidR="00305F34" w:rsidRDefault="003C3714" w:rsidP="003876A3">
      <w:pPr>
        <w:pStyle w:val="ListParagraph"/>
        <w:numPr>
          <w:ilvl w:val="0"/>
          <w:numId w:val="36"/>
        </w:numPr>
      </w:pPr>
      <w:r>
        <w:t>Pinion 2 rotating clockwise</w:t>
      </w:r>
    </w:p>
    <w:p w14:paraId="247F80CB" w14:textId="4327C0EA" w:rsidR="00641E7B" w:rsidRDefault="00641E7B" w:rsidP="003876A3">
      <w:pPr>
        <w:pStyle w:val="ListParagraph"/>
        <w:numPr>
          <w:ilvl w:val="0"/>
          <w:numId w:val="36"/>
        </w:numPr>
      </w:pPr>
      <w:r>
        <w:t xml:space="preserve">Design of the key seats may be omitted (more information in section </w:t>
      </w:r>
      <w:r>
        <w:fldChar w:fldCharType="begin"/>
      </w:r>
      <w:r>
        <w:instrText xml:space="preserve"> REF _Ref14795564 \h </w:instrText>
      </w:r>
      <w:r>
        <w:fldChar w:fldCharType="end"/>
      </w:r>
      <w:r>
        <w:fldChar w:fldCharType="begin"/>
      </w:r>
      <w:r>
        <w:instrText xml:space="preserve"> REF _Ref14795564 \r \h </w:instrText>
      </w:r>
      <w:r>
        <w:fldChar w:fldCharType="separate"/>
      </w:r>
      <w:r>
        <w:t>2.2</w:t>
      </w:r>
      <w:r>
        <w:fldChar w:fldCharType="end"/>
      </w:r>
      <w:r>
        <w:t>)</w:t>
      </w:r>
    </w:p>
    <w:p w14:paraId="62CF92D6" w14:textId="2BB8CEC6" w:rsidR="00E95593" w:rsidRDefault="00E95593">
      <w:pPr>
        <w:spacing w:after="160" w:line="259" w:lineRule="auto"/>
        <w:jc w:val="left"/>
      </w:pPr>
      <w:r>
        <w:br w:type="page"/>
      </w:r>
    </w:p>
    <w:p w14:paraId="682E1A62" w14:textId="282386B1" w:rsidR="00E95593" w:rsidRDefault="00E95593" w:rsidP="00E95593">
      <w:pPr>
        <w:pStyle w:val="Heading1"/>
      </w:pPr>
      <w:r>
        <w:lastRenderedPageBreak/>
        <w:t>Methods and Results</w:t>
      </w:r>
    </w:p>
    <w:p w14:paraId="75F308F7" w14:textId="42DFA541" w:rsidR="00E95593" w:rsidRDefault="00E95593" w:rsidP="00E95593">
      <w:pPr>
        <w:pStyle w:val="Heading2"/>
      </w:pPr>
      <w:r>
        <w:t>Gear Design</w:t>
      </w:r>
    </w:p>
    <w:p w14:paraId="0FB8E973" w14:textId="0FB3091D" w:rsidR="00010431" w:rsidRDefault="003876A3" w:rsidP="00010431">
      <w:pPr>
        <w:pStyle w:val="Heading3"/>
      </w:pPr>
      <w:r>
        <w:t>Gear Ratios</w:t>
      </w:r>
      <w:r w:rsidR="004429C3">
        <w:t xml:space="preserve"> and Number of Teeth</w:t>
      </w:r>
    </w:p>
    <w:p w14:paraId="30E7DC6B" w14:textId="4D33D1BD" w:rsidR="00330F38" w:rsidRDefault="006819BC" w:rsidP="003876A3">
      <w:r>
        <w:t xml:space="preserve">There are 4 gears in total, as shown in </w:t>
      </w:r>
      <w:r w:rsidRPr="006819BC">
        <w:fldChar w:fldCharType="begin"/>
      </w:r>
      <w:r w:rsidRPr="006819BC">
        <w:instrText xml:space="preserve"> REF _Ref14626741 \h  \* MERGEFORMAT </w:instrText>
      </w:r>
      <w:r w:rsidRPr="006819BC">
        <w:fldChar w:fldCharType="separate"/>
      </w:r>
      <w:r w:rsidRPr="006819BC">
        <w:rPr>
          <w:szCs w:val="24"/>
        </w:rPr>
        <w:t xml:space="preserve">Figure </w:t>
      </w:r>
      <w:r w:rsidRPr="006819BC">
        <w:rPr>
          <w:noProof/>
          <w:szCs w:val="24"/>
        </w:rPr>
        <w:t>1</w:t>
      </w:r>
      <w:r w:rsidRPr="006819BC">
        <w:fldChar w:fldCharType="end"/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819B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6819B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6819BC">
        <w:rPr>
          <w:vertAlign w:val="subscript"/>
        </w:rPr>
        <w:t>,</w:t>
      </w:r>
      <w:r w:rsidRPr="006819BC">
        <w:t xml:space="preserve"> and</w:t>
      </w:r>
      <w:r w:rsidR="00E3482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. In order simplify the design process and reduce the amount of engineering time needed, the pinions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6819BC">
        <w:t>)</w:t>
      </w:r>
      <w:r>
        <w:t xml:space="preserve"> and driven gears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) </w:t>
      </w:r>
      <w:r w:rsidR="00113DEB">
        <w:t>will be made identical to each other. This cuts the number of gears that need to be designed in half.</w:t>
      </w:r>
      <w:r w:rsidR="00145D7E">
        <w:t xml:space="preserve"> </w:t>
      </w:r>
      <w:r w:rsidR="00330F38">
        <w:t>The maximum and minimum velocity ratios are as follows:</w:t>
      </w:r>
    </w:p>
    <w:p w14:paraId="33888833" w14:textId="3D5C4983" w:rsidR="00330F38" w:rsidRPr="00330F38" w:rsidRDefault="007A4705" w:rsidP="00330F38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VR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1750</m:t>
            </m:r>
          </m:num>
          <m:den>
            <m:r>
              <w:rPr>
                <w:rFonts w:ascii="Cambria Math" w:hAnsi="Cambria Math"/>
              </w:rPr>
              <m:t>88</m:t>
            </m:r>
          </m:den>
        </m:f>
        <m:r>
          <w:rPr>
            <w:rFonts w:ascii="Cambria Math" w:hAnsi="Cambria Math"/>
          </w:rPr>
          <m:t>=19.89</m:t>
        </m:r>
      </m:oMath>
      <w:r w:rsidR="00330F38">
        <w:rPr>
          <w:rFonts w:eastAsiaTheme="minorEastAsia"/>
        </w:rPr>
        <w:tab/>
      </w:r>
      <w:r w:rsidR="00330F38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1750</m:t>
            </m:r>
          </m:num>
          <m:den>
            <m:r>
              <w:rPr>
                <w:rFonts w:ascii="Cambria Math" w:hAnsi="Cambria Math"/>
              </w:rPr>
              <m:t>82</m:t>
            </m:r>
          </m:den>
        </m:f>
        <m:r>
          <w:rPr>
            <w:rFonts w:ascii="Cambria Math" w:hAnsi="Cambria Math"/>
          </w:rPr>
          <m:t>=21.34</m:t>
        </m:r>
      </m:oMath>
    </w:p>
    <w:p w14:paraId="603D879D" w14:textId="4E7B7794" w:rsidR="00330F38" w:rsidRDefault="00330F38" w:rsidP="003876A3">
      <w:pPr>
        <w:rPr>
          <w:rFonts w:eastAsiaTheme="minorEastAsia"/>
        </w:rPr>
      </w:pPr>
      <w:r>
        <w:rPr>
          <w:rFonts w:eastAsiaTheme="minorEastAsia"/>
        </w:rPr>
        <w:t>Given that there are two gear pairs, the theoretical minimum velocity ratio for each pair is the square root of the total velocity ratio:</w:t>
      </w:r>
    </w:p>
    <w:p w14:paraId="3B64E6F1" w14:textId="1B2BF761" w:rsidR="00330F38" w:rsidRPr="00330F38" w:rsidRDefault="007A4705" w:rsidP="00330F38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VR</m:t>
            </m:r>
          </m:e>
          <m:sub>
            <m:r>
              <w:rPr>
                <w:rFonts w:ascii="Cambria Math" w:hAnsi="Cambria Math"/>
              </w:rPr>
              <m:t>n,min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19.89</m:t>
            </m:r>
          </m:e>
        </m:rad>
        <m:r>
          <w:rPr>
            <w:rFonts w:ascii="Cambria Math" w:hAnsi="Cambria Math"/>
          </w:rPr>
          <m:t>=4.459</m:t>
        </m:r>
      </m:oMath>
      <w:r w:rsidR="00330F38">
        <w:rPr>
          <w:rFonts w:eastAsiaTheme="minorEastAsia"/>
        </w:rPr>
        <w:tab/>
      </w:r>
      <w:r w:rsidR="00330F38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VR</m:t>
            </m:r>
          </m:e>
          <m:sub>
            <m:r>
              <w:rPr>
                <w:rFonts w:ascii="Cambria Math" w:hAnsi="Cambria Math"/>
              </w:rPr>
              <m:t>n, max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21.34</m:t>
            </m:r>
          </m:e>
        </m:rad>
        <m:r>
          <w:rPr>
            <w:rFonts w:ascii="Cambria Math" w:hAnsi="Cambria Math"/>
          </w:rPr>
          <m:t>=4.620</m:t>
        </m:r>
      </m:oMath>
    </w:p>
    <w:p w14:paraId="71A75496" w14:textId="083BD22A" w:rsidR="00330F38" w:rsidRDefault="0009158B" w:rsidP="003876A3">
      <w:pPr>
        <w:rPr>
          <w:rFonts w:eastAsiaTheme="minorEastAsia"/>
        </w:rPr>
      </w:pPr>
      <w:r>
        <w:rPr>
          <w:rFonts w:eastAsiaTheme="minorEastAsia"/>
        </w:rPr>
        <w:t>The</w:t>
      </w:r>
      <w:r w:rsidR="00145D7E">
        <w:rPr>
          <w:rFonts w:eastAsiaTheme="minorEastAsia"/>
        </w:rPr>
        <w:t xml:space="preserve"> number of teeth </w:t>
      </w:r>
      <w:r>
        <w:rPr>
          <w:rFonts w:eastAsiaTheme="minorEastAsia"/>
        </w:rPr>
        <w:t xml:space="preserve">in all gears </w:t>
      </w:r>
      <w:r w:rsidR="00145D7E">
        <w:rPr>
          <w:rFonts w:eastAsiaTheme="minorEastAsia"/>
        </w:rPr>
        <w:t xml:space="preserve">will be minimized to reduce size and material cost. </w:t>
      </w:r>
      <w:r w:rsidR="007D3456">
        <w:rPr>
          <w:rFonts w:eastAsiaTheme="minorEastAsia"/>
        </w:rPr>
        <w:t xml:space="preserve">According to </w:t>
      </w:r>
      <w:r w:rsidR="00145D7E">
        <w:rPr>
          <w:rFonts w:eastAsiaTheme="minorEastAsia"/>
        </w:rPr>
        <w:t>Table 8-7, the minimum number of pinion teeth that can support a gear ratio of above 4.459 without interference is 16</w:t>
      </w:r>
      <w:r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416738918"/>
          <w:citation/>
        </w:sdtPr>
        <w:sdtEndPr/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 CITATION Mot18 \l 4105 </w:instrText>
          </w:r>
          <w:r>
            <w:rPr>
              <w:rFonts w:eastAsiaTheme="minorEastAsia"/>
            </w:rPr>
            <w:fldChar w:fldCharType="separate"/>
          </w:r>
          <w:r w:rsidR="007E75C3" w:rsidRPr="007E75C3">
            <w:rPr>
              <w:rFonts w:eastAsiaTheme="minorEastAsia"/>
              <w:noProof/>
            </w:rPr>
            <w:t>[2]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.</w:t>
      </w:r>
      <w:r w:rsidR="00145D7E">
        <w:rPr>
          <w:rFonts w:eastAsiaTheme="minorEastAsia"/>
        </w:rPr>
        <w:t xml:space="preserve"> </w:t>
      </w:r>
      <w:r>
        <w:rPr>
          <w:rFonts w:eastAsiaTheme="minorEastAsia"/>
        </w:rPr>
        <w:t>T</w:t>
      </w:r>
      <w:r w:rsidR="00145D7E">
        <w:rPr>
          <w:rFonts w:eastAsiaTheme="minorEastAsia"/>
        </w:rPr>
        <w:t>he max gear ratio in this case is 6.31 and the maximum number of driven gear teeth is 10</w:t>
      </w:r>
      <w:r>
        <w:rPr>
          <w:rFonts w:eastAsiaTheme="minorEastAsia"/>
        </w:rPr>
        <w:t>1</w:t>
      </w:r>
      <w:r w:rsidR="00145D7E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556051159"/>
          <w:citation/>
        </w:sdtPr>
        <w:sdtEndPr/>
        <w:sdtContent>
          <w:r w:rsidR="00145D7E">
            <w:rPr>
              <w:rFonts w:eastAsiaTheme="minorEastAsia"/>
            </w:rPr>
            <w:fldChar w:fldCharType="begin"/>
          </w:r>
          <w:r w:rsidR="00145D7E">
            <w:rPr>
              <w:rFonts w:eastAsiaTheme="minorEastAsia"/>
            </w:rPr>
            <w:instrText xml:space="preserve"> CITATION Mot18 \l 4105 </w:instrText>
          </w:r>
          <w:r w:rsidR="00145D7E">
            <w:rPr>
              <w:rFonts w:eastAsiaTheme="minorEastAsia"/>
            </w:rPr>
            <w:fldChar w:fldCharType="separate"/>
          </w:r>
          <w:r w:rsidR="007E75C3" w:rsidRPr="007E75C3">
            <w:rPr>
              <w:rFonts w:eastAsiaTheme="minorEastAsia"/>
              <w:noProof/>
            </w:rPr>
            <w:t>[2]</w:t>
          </w:r>
          <w:r w:rsidR="00145D7E">
            <w:rPr>
              <w:rFonts w:eastAsiaTheme="minorEastAsia"/>
            </w:rPr>
            <w:fldChar w:fldCharType="end"/>
          </w:r>
        </w:sdtContent>
      </w:sdt>
      <w:r w:rsidR="00145D7E">
        <w:rPr>
          <w:rFonts w:eastAsiaTheme="minorEastAsia"/>
        </w:rPr>
        <w:t>. From this, a</w:t>
      </w:r>
      <w:r>
        <w:rPr>
          <w:rFonts w:eastAsiaTheme="minorEastAsia"/>
        </w:rPr>
        <w:t xml:space="preserve"> theoretical</w:t>
      </w:r>
      <w:r w:rsidR="00145D7E">
        <w:rPr>
          <w:rFonts w:eastAsiaTheme="minorEastAsia"/>
        </w:rPr>
        <w:t xml:space="preserve"> range for the number of driven gear teeth can be calculated:</w:t>
      </w:r>
    </w:p>
    <w:p w14:paraId="41B2A9F7" w14:textId="190144B8" w:rsidR="000D1301" w:rsidRDefault="007A4705" w:rsidP="000D1301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G,min</m:t>
            </m:r>
          </m:sub>
        </m:sSub>
        <m:r>
          <w:rPr>
            <w:rFonts w:ascii="Cambria Math" w:eastAsiaTheme="minorEastAsia" w:hAnsi="Cambria Math"/>
          </w:rPr>
          <m:t>=16×4.459=71.35</m:t>
        </m:r>
      </m:oMath>
      <w:r w:rsidR="000D130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G,max</m:t>
            </m:r>
          </m:sub>
        </m:sSub>
        <m:r>
          <w:rPr>
            <w:rFonts w:ascii="Cambria Math" w:eastAsiaTheme="minorEastAsia" w:hAnsi="Cambria Math"/>
          </w:rPr>
          <m:t>=16×4.620=73.91</m:t>
        </m:r>
      </m:oMath>
    </w:p>
    <w:p w14:paraId="60B618AA" w14:textId="2223AC9F" w:rsidR="000D1301" w:rsidRDefault="000D1301" w:rsidP="000D1301">
      <w:pPr>
        <w:jc w:val="left"/>
        <w:rPr>
          <w:rFonts w:eastAsiaTheme="minorEastAsia"/>
        </w:rPr>
      </w:pPr>
      <w:r>
        <w:rPr>
          <w:rFonts w:eastAsiaTheme="minorEastAsia"/>
        </w:rPr>
        <w:t>The lowest integer number within the interval is 72. Note this is below</w:t>
      </w:r>
      <w:r w:rsidR="00D76C4E">
        <w:rPr>
          <w:rFonts w:eastAsiaTheme="minorEastAsia"/>
        </w:rPr>
        <w:t xml:space="preserve"> </w:t>
      </w:r>
      <w:r>
        <w:rPr>
          <w:rFonts w:eastAsiaTheme="minorEastAsia"/>
        </w:rPr>
        <w:t>101. In conclusion:</w:t>
      </w:r>
    </w:p>
    <w:p w14:paraId="2527B977" w14:textId="08BB0650" w:rsidR="0009158B" w:rsidRDefault="007A4705" w:rsidP="0009158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=16</m:t>
        </m:r>
      </m:oMath>
      <w:r w:rsidR="000D1301">
        <w:rPr>
          <w:rFonts w:eastAsiaTheme="minorEastAsia"/>
        </w:rPr>
        <w:tab/>
      </w:r>
      <w:r w:rsidR="000D130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=72</m:t>
        </m:r>
      </m:oMath>
    </w:p>
    <w:p w14:paraId="09EDD2EE" w14:textId="687E98A2" w:rsidR="0009158B" w:rsidRDefault="0009158B" w:rsidP="0009158B">
      <w:pPr>
        <w:rPr>
          <w:rFonts w:eastAsiaTheme="minorEastAsia"/>
        </w:rPr>
      </w:pPr>
      <w:r>
        <w:rPr>
          <w:rFonts w:eastAsiaTheme="minorEastAsia"/>
        </w:rPr>
        <w:t>A check confirms these values are acceptable:</w:t>
      </w:r>
    </w:p>
    <w:p w14:paraId="5BB26726" w14:textId="747333AA" w:rsidR="0009158B" w:rsidRDefault="007A4705" w:rsidP="000915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72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=4.5</m:t>
          </m:r>
        </m:oMath>
      </m:oMathPara>
    </w:p>
    <w:p w14:paraId="3ABF5605" w14:textId="1A72A8CF" w:rsidR="000D1301" w:rsidRPr="0009158B" w:rsidRDefault="007A4705" w:rsidP="000D1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1750</m:t>
              </m:r>
            </m:num>
            <m:den>
              <m:r>
                <w:rPr>
                  <w:rFonts w:ascii="Cambria Math" w:eastAsiaTheme="minorEastAsia" w:hAnsi="Cambria Math"/>
                </w:rPr>
                <m:t>(4.5)(4.5)</m:t>
              </m:r>
            </m:den>
          </m:f>
          <m:r>
            <w:rPr>
              <w:rFonts w:ascii="Cambria Math" w:eastAsiaTheme="minorEastAsia" w:hAnsi="Cambria Math"/>
            </w:rPr>
            <m:t>=86.42 RPM</m:t>
          </m:r>
        </m:oMath>
      </m:oMathPara>
    </w:p>
    <w:p w14:paraId="4E7F3212" w14:textId="1EA28094" w:rsidR="0009158B" w:rsidRDefault="00D76C4E" w:rsidP="0009158B">
      <w:pPr>
        <w:pStyle w:val="Heading3"/>
        <w:rPr>
          <w:rFonts w:eastAsiaTheme="minorEastAsia"/>
        </w:rPr>
      </w:pPr>
      <w:bookmarkStart w:id="11" w:name="_Ref14800868"/>
      <w:r>
        <w:rPr>
          <w:rFonts w:eastAsiaTheme="minorEastAsia"/>
        </w:rPr>
        <w:t xml:space="preserve">Speed and </w:t>
      </w:r>
      <w:r w:rsidR="0009158B">
        <w:rPr>
          <w:rFonts w:eastAsiaTheme="minorEastAsia"/>
        </w:rPr>
        <w:t>Torque</w:t>
      </w:r>
      <w:bookmarkEnd w:id="11"/>
    </w:p>
    <w:p w14:paraId="67E47C48" w14:textId="01357222" w:rsidR="00D76C4E" w:rsidRDefault="00D76C4E" w:rsidP="00D76C4E">
      <w:r>
        <w:t>The speed in each gear can be calculated as follows:</w:t>
      </w:r>
    </w:p>
    <w:p w14:paraId="7A6822DE" w14:textId="63F46B67" w:rsidR="00D76C4E" w:rsidRPr="00D76C4E" w:rsidRDefault="007A4705" w:rsidP="00D76C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1750 RPM</m:t>
          </m:r>
        </m:oMath>
      </m:oMathPara>
    </w:p>
    <w:p w14:paraId="46792B01" w14:textId="243C2595" w:rsidR="00D76C4E" w:rsidRPr="00D76C4E" w:rsidRDefault="007A4705" w:rsidP="00D76C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1750</m:t>
              </m:r>
            </m:num>
            <m:den>
              <m:r>
                <w:rPr>
                  <w:rFonts w:ascii="Cambria Math" w:hAnsi="Cambria Math"/>
                </w:rPr>
                <m:t>4.5</m:t>
              </m:r>
            </m:den>
          </m:f>
          <m:r>
            <w:rPr>
              <w:rFonts w:ascii="Cambria Math" w:hAnsi="Cambria Math"/>
            </w:rPr>
            <m:t>=388.9 RPM</m:t>
          </m:r>
        </m:oMath>
      </m:oMathPara>
    </w:p>
    <w:p w14:paraId="022AA0D3" w14:textId="219F4AE5" w:rsidR="00D76C4E" w:rsidRPr="00D76C4E" w:rsidRDefault="007A4705" w:rsidP="00D76C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1750</m:t>
              </m:r>
            </m:num>
            <m:den>
              <m:r>
                <w:rPr>
                  <w:rFonts w:ascii="Cambria Math" w:hAnsi="Cambria Math"/>
                </w:rPr>
                <m:t>(4.5)(4.5)</m:t>
              </m:r>
            </m:den>
          </m:f>
          <m:r>
            <w:rPr>
              <w:rFonts w:ascii="Cambria Math" w:hAnsi="Cambria Math"/>
            </w:rPr>
            <m:t>=86.42 RPM</m:t>
          </m:r>
        </m:oMath>
      </m:oMathPara>
    </w:p>
    <w:p w14:paraId="572D5376" w14:textId="2DBD5C3F" w:rsidR="00D76C4E" w:rsidRDefault="00D76C4E" w:rsidP="00D76C4E">
      <w:pPr>
        <w:rPr>
          <w:rFonts w:eastAsiaTheme="minorEastAsia"/>
        </w:rPr>
      </w:pPr>
      <w:r>
        <w:rPr>
          <w:rFonts w:eastAsiaTheme="minorEastAsia"/>
        </w:rPr>
        <w:t>The torque in each gear, given a transmitted power of 20 HP, can be calculated as follows:</w:t>
      </w:r>
    </w:p>
    <w:p w14:paraId="5488AEB5" w14:textId="43A2A363" w:rsidR="00D76C4E" w:rsidRPr="004429C3" w:rsidRDefault="007A4705" w:rsidP="00D76C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(20)(550)(60)</m:t>
              </m:r>
            </m:num>
            <m:den>
              <m:r>
                <w:rPr>
                  <w:rFonts w:ascii="Cambria Math" w:hAnsi="Cambria Math"/>
                </w:rPr>
                <m:t>(1750)(2π)</m:t>
              </m:r>
            </m:den>
          </m:f>
          <m:r>
            <w:rPr>
              <w:rFonts w:ascii="Cambria Math" w:hAnsi="Cambria Math"/>
            </w:rPr>
            <m:t>=60.02 lb∙ft</m:t>
          </m:r>
        </m:oMath>
      </m:oMathPara>
    </w:p>
    <w:p w14:paraId="5C036A13" w14:textId="0CEE3F5F" w:rsidR="004429C3" w:rsidRPr="004429C3" w:rsidRDefault="007A4705" w:rsidP="004429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(20)(550)(60)</m:t>
              </m:r>
            </m:num>
            <m:den>
              <m:r>
                <w:rPr>
                  <w:rFonts w:ascii="Cambria Math" w:hAnsi="Cambria Math"/>
                </w:rPr>
                <m:t>(388.9)(2π)</m:t>
              </m:r>
            </m:den>
          </m:f>
          <m:r>
            <w:rPr>
              <w:rFonts w:ascii="Cambria Math" w:hAnsi="Cambria Math"/>
            </w:rPr>
            <m:t>=270.1 lb∙ft</m:t>
          </m:r>
        </m:oMath>
      </m:oMathPara>
    </w:p>
    <w:p w14:paraId="258E5728" w14:textId="23019368" w:rsidR="004429C3" w:rsidRPr="004429C3" w:rsidRDefault="007A4705" w:rsidP="004429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(20)(550)(60)</m:t>
              </m:r>
            </m:num>
            <m:den>
              <m:r>
                <w:rPr>
                  <w:rFonts w:ascii="Cambria Math" w:hAnsi="Cambria Math"/>
                </w:rPr>
                <m:t>(86.42)(2π)</m:t>
              </m:r>
            </m:den>
          </m:f>
          <m:r>
            <w:rPr>
              <w:rFonts w:ascii="Cambria Math" w:hAnsi="Cambria Math"/>
            </w:rPr>
            <m:t>= 1215 lb∙ft</m:t>
          </m:r>
        </m:oMath>
      </m:oMathPara>
    </w:p>
    <w:p w14:paraId="579E0A2C" w14:textId="07B51587" w:rsidR="004429C3" w:rsidRDefault="004429C3" w:rsidP="004429C3">
      <w:pPr>
        <w:pStyle w:val="Heading3"/>
        <w:rPr>
          <w:rFonts w:eastAsiaTheme="minorEastAsia"/>
        </w:rPr>
      </w:pPr>
      <w:bookmarkStart w:id="12" w:name="_Ref14800394"/>
      <w:r>
        <w:rPr>
          <w:rFonts w:eastAsiaTheme="minorEastAsia"/>
        </w:rPr>
        <w:t>Diameter and Diametral Pitch</w:t>
      </w:r>
      <w:bookmarkEnd w:id="12"/>
    </w:p>
    <w:p w14:paraId="5B665292" w14:textId="22899A4C" w:rsidR="004429C3" w:rsidRDefault="004429C3" w:rsidP="004429C3">
      <w:pPr>
        <w:rPr>
          <w:rFonts w:eastAsiaTheme="minorEastAsia"/>
        </w:rPr>
      </w:pPr>
      <w:r>
        <w:t xml:space="preserve">Since gears 2 and 4 along with gears 3 and 5 are identical, and the input and output shaft are in line, </w:t>
      </w:r>
      <w:r w:rsidR="00E631B0">
        <w:t>the total vertical height occupied by the gears can be expressed as follows:</w:t>
      </w:r>
    </w:p>
    <w:p w14:paraId="1B7623AE" w14:textId="7C25D3BE" w:rsidR="004429C3" w:rsidRPr="00E631B0" w:rsidRDefault="007A4705" w:rsidP="00E631B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3,5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2,4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2,4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3,5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3,5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2,4</m:t>
              </m:r>
            </m:sub>
          </m:sSub>
          <m:r>
            <w:rPr>
              <w:rFonts w:ascii="Cambria Math" w:eastAsiaTheme="minorEastAsia" w:hAnsi="Cambria Math"/>
            </w:rPr>
            <m:t>+2∙Addendum</m:t>
          </m:r>
        </m:oMath>
      </m:oMathPara>
    </w:p>
    <w:p w14:paraId="52391210" w14:textId="7C0E7076" w:rsidR="00E631B0" w:rsidRDefault="00E631B0" w:rsidP="00E631B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Using the standard addendum specified in Table 8-1 and noting pitch diameter can be written as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den>
        </m:f>
      </m:oMath>
      <w:r>
        <w:rPr>
          <w:rFonts w:eastAsiaTheme="minorEastAsia"/>
        </w:rPr>
        <w:t>, this expression becomes:</w:t>
      </w:r>
    </w:p>
    <w:p w14:paraId="6CB1CCE5" w14:textId="622109DC" w:rsidR="00E631B0" w:rsidRPr="00E631B0" w:rsidRDefault="007A4705" w:rsidP="00E631B0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</m:oMath>
      </m:oMathPara>
    </w:p>
    <w:p w14:paraId="580D5380" w14:textId="7017B062" w:rsidR="00E631B0" w:rsidRDefault="00E631B0" w:rsidP="00E631B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This total distance </w:t>
      </w:r>
      <w:r w:rsidR="00666A8D">
        <w:rPr>
          <w:rFonts w:eastAsiaTheme="minorEastAsia"/>
        </w:rPr>
        <w:t>plus the thickness of the gearbox walls and any clearances must be less than the maximum gearbox height (22”). Let the sum of the clearances and wall thickness be 1.0</w:t>
      </w:r>
      <w:r w:rsidR="00AC2985">
        <w:rPr>
          <w:rFonts w:eastAsiaTheme="minorEastAsia"/>
        </w:rPr>
        <w:t>0</w:t>
      </w:r>
      <w:r w:rsidR="00666A8D">
        <w:rPr>
          <w:rFonts w:eastAsiaTheme="minorEastAsia"/>
        </w:rPr>
        <w:t>0”:</w:t>
      </w:r>
    </w:p>
    <w:p w14:paraId="2E048C7D" w14:textId="55C95C45" w:rsidR="00666A8D" w:rsidRPr="00666A8D" w:rsidRDefault="00666A8D" w:rsidP="00666A8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22.00≥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3(72)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+1.000</m:t>
          </m:r>
        </m:oMath>
      </m:oMathPara>
    </w:p>
    <w:p w14:paraId="768BE12D" w14:textId="24415016" w:rsidR="00666A8D" w:rsidRPr="00666A8D" w:rsidRDefault="007A4705" w:rsidP="00666A8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≥5.619</m:t>
          </m:r>
        </m:oMath>
      </m:oMathPara>
    </w:p>
    <w:p w14:paraId="1070F5FE" w14:textId="6133ACD2" w:rsidR="00AC2985" w:rsidRDefault="00666A8D" w:rsidP="00666A8D">
      <w:pPr>
        <w:jc w:val="left"/>
        <w:rPr>
          <w:rFonts w:eastAsiaTheme="minorEastAsia"/>
        </w:rPr>
      </w:pPr>
      <w:r>
        <w:rPr>
          <w:rFonts w:eastAsiaTheme="minorEastAsia"/>
        </w:rPr>
        <w:t>Rounding 5.619 up to the nearest standard diametral pitch from Table 8-2 yields a diametral pitch of 6</w:t>
      </w:r>
      <w:r w:rsidR="00AC2985">
        <w:rPr>
          <w:rFonts w:eastAsiaTheme="minorEastAsia"/>
        </w:rPr>
        <w:t>.000</w:t>
      </w:r>
      <w:r>
        <w:rPr>
          <w:rFonts w:eastAsiaTheme="minorEastAsia"/>
        </w:rPr>
        <w:t xml:space="preserve"> teeth/in.</w:t>
      </w:r>
      <w:r w:rsidR="00AC2985">
        <w:rPr>
          <w:rFonts w:eastAsiaTheme="minorEastAsia"/>
        </w:rPr>
        <w:t xml:space="preserve"> This can be used to calculate the pitch diameters of each gear:</w:t>
      </w:r>
    </w:p>
    <w:p w14:paraId="0A6F9388" w14:textId="4ED08F8D" w:rsidR="00AC2985" w:rsidRPr="00AC2985" w:rsidRDefault="007A4705" w:rsidP="00666A8D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2,4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6.000</m:t>
              </m:r>
            </m:den>
          </m:f>
          <m:r>
            <w:rPr>
              <w:rFonts w:ascii="Cambria Math" w:eastAsiaTheme="minorEastAsia" w:hAnsi="Cambria Math"/>
            </w:rPr>
            <m:t>=2.667"</m:t>
          </m:r>
        </m:oMath>
      </m:oMathPara>
    </w:p>
    <w:p w14:paraId="04CA53F4" w14:textId="52C37A74" w:rsidR="00AC2985" w:rsidRDefault="007A4705" w:rsidP="00666A8D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3,5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72</m:t>
              </m:r>
            </m:num>
            <m:den>
              <m:r>
                <w:rPr>
                  <w:rFonts w:ascii="Cambria Math" w:eastAsiaTheme="minorEastAsia" w:hAnsi="Cambria Math"/>
                </w:rPr>
                <m:t>6.000</m:t>
              </m:r>
            </m:den>
          </m:f>
          <m:r>
            <w:rPr>
              <w:rFonts w:ascii="Cambria Math" w:eastAsiaTheme="minorEastAsia" w:hAnsi="Cambria Math"/>
            </w:rPr>
            <m:t>=12"</m:t>
          </m:r>
        </m:oMath>
      </m:oMathPara>
    </w:p>
    <w:p w14:paraId="7461F6DC" w14:textId="79CC94BB" w:rsidR="00666A8D" w:rsidRPr="00E631B0" w:rsidRDefault="00666A8D" w:rsidP="00666A8D">
      <w:pPr>
        <w:pStyle w:val="Heading3"/>
        <w:rPr>
          <w:rFonts w:eastAsiaTheme="minorEastAsia"/>
        </w:rPr>
      </w:pPr>
      <w:r>
        <w:rPr>
          <w:rFonts w:eastAsiaTheme="minorEastAsia"/>
        </w:rPr>
        <w:t>Bending Stress</w:t>
      </w:r>
      <w:r w:rsidR="00EA4EB0">
        <w:rPr>
          <w:rFonts w:eastAsiaTheme="minorEastAsia"/>
        </w:rPr>
        <w:t xml:space="preserve"> Number</w:t>
      </w:r>
    </w:p>
    <w:p w14:paraId="0FA87DB2" w14:textId="6856822E" w:rsidR="00EA4EB0" w:rsidRDefault="00EA4EB0" w:rsidP="00E631B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Gears 4 and 5 will experience higher torques than gears 2 and 3. </w:t>
      </w:r>
      <w:r w:rsidR="00E67F4A">
        <w:rPr>
          <w:rFonts w:eastAsiaTheme="minorEastAsia"/>
        </w:rPr>
        <w:t>Thus, pinion gear 4 will experience the highest stresses</w:t>
      </w:r>
      <w:r>
        <w:rPr>
          <w:rFonts w:eastAsiaTheme="minorEastAsia"/>
        </w:rPr>
        <w:t>. The calculations for bending stress will be done on gear 4</w:t>
      </w:r>
      <w:r w:rsidR="002F61DB">
        <w:rPr>
          <w:rFonts w:eastAsiaTheme="minorEastAsia"/>
        </w:rPr>
        <w:t xml:space="preserve"> and all parameters in this section will refer to gear 4</w:t>
      </w:r>
      <w:r>
        <w:rPr>
          <w:rFonts w:eastAsiaTheme="minorEastAsia"/>
        </w:rPr>
        <w:t>.</w:t>
      </w:r>
      <w:r w:rsidR="00E67F4A">
        <w:rPr>
          <w:rFonts w:eastAsiaTheme="minorEastAsia"/>
        </w:rPr>
        <w:t xml:space="preserve"> </w:t>
      </w:r>
      <w:r>
        <w:rPr>
          <w:rFonts w:eastAsiaTheme="minorEastAsia"/>
        </w:rPr>
        <w:t>Firstly, tangential force will be computed:</w:t>
      </w:r>
    </w:p>
    <w:p w14:paraId="478AA3F6" w14:textId="1DAFEE22" w:rsidR="00AC2985" w:rsidRPr="00AC2985" w:rsidRDefault="007A4705" w:rsidP="00AC298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12(270.1)</m:t>
              </m:r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2.667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=2431 lbs</m:t>
          </m:r>
        </m:oMath>
      </m:oMathPara>
    </w:p>
    <w:p w14:paraId="23792324" w14:textId="46791467" w:rsidR="004429C3" w:rsidRDefault="00AC2985" w:rsidP="00E3482A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According to Table </w:t>
      </w:r>
      <w:r w:rsidR="00E3482A">
        <w:rPr>
          <w:rFonts w:eastAsiaTheme="minorEastAsia"/>
        </w:rPr>
        <w:t xml:space="preserve">8-1, standard face width is equal to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/>
          </w:rPr>
          <m:t>=2"</m:t>
        </m:r>
      </m:oMath>
      <w:r w:rsidR="00E3482A">
        <w:rPr>
          <w:rFonts w:eastAsiaTheme="minorEastAsia"/>
        </w:rPr>
        <w:t>. However, it was found that this face width resulted stresses that exceeded the value of any available material. Thus, a face width of 4” will be selected instead. Note that this value is acceptable since the total face width of 2 gears stacked side by side (8”) does not exceed the maximum gearbox length of 14”.</w:t>
      </w:r>
    </w:p>
    <w:p w14:paraId="2E1085B1" w14:textId="1AFAD9F2" w:rsidR="000A6F63" w:rsidRDefault="000A6F63" w:rsidP="00E3482A">
      <w:pPr>
        <w:jc w:val="left"/>
        <w:rPr>
          <w:rFonts w:eastAsiaTheme="minorEastAsia"/>
        </w:rPr>
      </w:pPr>
      <w:r>
        <w:rPr>
          <w:rFonts w:eastAsiaTheme="minorEastAsia"/>
        </w:rPr>
        <w:t>Finally, pitch line speed is calculated as follows:</w:t>
      </w:r>
    </w:p>
    <w:p w14:paraId="2487C6EC" w14:textId="4BBD67AE" w:rsidR="000A6F63" w:rsidRPr="004429C3" w:rsidRDefault="007A4705" w:rsidP="00E3482A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=388.9∙2π∙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2.667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=271.5 ft/min</m:t>
          </m:r>
        </m:oMath>
      </m:oMathPara>
    </w:p>
    <w:p w14:paraId="5162F2A4" w14:textId="0F3707D3" w:rsidR="004429C3" w:rsidRPr="00E67F4A" w:rsidRDefault="00E3482A" w:rsidP="00D76C4E">
      <w:pPr>
        <w:rPr>
          <w:rFonts w:eastAsiaTheme="minorEastAsia"/>
        </w:rPr>
      </w:pPr>
      <w:r>
        <w:rPr>
          <w:rFonts w:eastAsiaTheme="minorEastAsia"/>
        </w:rPr>
        <w:t>The remaining parameters needed to calculate bending stress number are summarized in</w:t>
      </w:r>
      <w:r w:rsidR="00E67F4A">
        <w:rPr>
          <w:rFonts w:eastAsiaTheme="minorEastAsia"/>
        </w:rPr>
        <w:t xml:space="preserve"> </w:t>
      </w:r>
      <w:r w:rsidR="00E67F4A" w:rsidRPr="00E67F4A">
        <w:rPr>
          <w:rFonts w:eastAsiaTheme="minorEastAsia"/>
        </w:rPr>
        <w:fldChar w:fldCharType="begin"/>
      </w:r>
      <w:r w:rsidR="00E67F4A" w:rsidRPr="00E67F4A">
        <w:rPr>
          <w:rFonts w:eastAsiaTheme="minorEastAsia"/>
        </w:rPr>
        <w:instrText xml:space="preserve"> REF _Ref14646659 \h  \* MERGEFORMAT </w:instrText>
      </w:r>
      <w:r w:rsidR="00E67F4A" w:rsidRPr="00E67F4A">
        <w:rPr>
          <w:rFonts w:eastAsiaTheme="minorEastAsia"/>
        </w:rPr>
      </w:r>
      <w:r w:rsidR="00E67F4A" w:rsidRPr="00E67F4A">
        <w:rPr>
          <w:rFonts w:eastAsiaTheme="minorEastAsia"/>
        </w:rPr>
        <w:fldChar w:fldCharType="separate"/>
      </w:r>
      <w:r w:rsidR="00E67F4A" w:rsidRPr="00E67F4A">
        <w:rPr>
          <w:szCs w:val="24"/>
        </w:rPr>
        <w:t xml:space="preserve">Table </w:t>
      </w:r>
      <w:r w:rsidR="00E67F4A" w:rsidRPr="00E67F4A">
        <w:rPr>
          <w:noProof/>
          <w:szCs w:val="24"/>
        </w:rPr>
        <w:t>2</w:t>
      </w:r>
      <w:r w:rsidR="00E67F4A" w:rsidRPr="00E67F4A">
        <w:rPr>
          <w:rFonts w:eastAsiaTheme="minorEastAsia"/>
        </w:rPr>
        <w:fldChar w:fldCharType="end"/>
      </w:r>
      <w:r w:rsidR="00E67F4A">
        <w:rPr>
          <w:rFonts w:eastAsiaTheme="minorEastAsia"/>
        </w:rPr>
        <w:t>.</w:t>
      </w:r>
    </w:p>
    <w:p w14:paraId="65B8947F" w14:textId="50F3D0B3" w:rsidR="00E67F4A" w:rsidRPr="00E67F4A" w:rsidRDefault="00E67F4A" w:rsidP="00E67F4A">
      <w:pPr>
        <w:pStyle w:val="Caption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3" w:name="_Ref14646659"/>
      <w:bookmarkStart w:id="14" w:name="_Toc14661644"/>
      <w:r w:rsidRPr="00E67F4A">
        <w:rPr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Pr="00E67F4A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67F4A">
        <w:rPr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E67F4A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B15B62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E67F4A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bookmarkEnd w:id="13"/>
      <w:r>
        <w:rPr>
          <w:i w:val="0"/>
          <w:iCs w:val="0"/>
          <w:color w:val="auto"/>
          <w:sz w:val="24"/>
          <w:szCs w:val="24"/>
        </w:rPr>
        <w:t xml:space="preserve">: Parameters needed to calculate bending stress number </w:t>
      </w:r>
      <w:sdt>
        <w:sdtPr>
          <w:rPr>
            <w:i w:val="0"/>
            <w:iCs w:val="0"/>
            <w:color w:val="auto"/>
            <w:sz w:val="24"/>
            <w:szCs w:val="24"/>
          </w:rPr>
          <w:id w:val="1499455142"/>
          <w:citation/>
        </w:sdtPr>
        <w:sdtEndPr/>
        <w:sdtContent>
          <w:r w:rsidRPr="004343B6">
            <w:rPr>
              <w:i w:val="0"/>
              <w:iCs w:val="0"/>
              <w:color w:val="auto"/>
              <w:sz w:val="24"/>
              <w:szCs w:val="24"/>
            </w:rPr>
            <w:fldChar w:fldCharType="begin"/>
          </w:r>
          <w:r w:rsidRPr="004343B6">
            <w:rPr>
              <w:i w:val="0"/>
              <w:iCs w:val="0"/>
              <w:color w:val="auto"/>
              <w:sz w:val="24"/>
              <w:szCs w:val="24"/>
            </w:rPr>
            <w:instrText xml:space="preserve"> CITATION Mot18 \l 4105 </w:instrText>
          </w:r>
          <w:r w:rsidRPr="004343B6">
            <w:rPr>
              <w:i w:val="0"/>
              <w:iCs w:val="0"/>
              <w:color w:val="auto"/>
              <w:sz w:val="24"/>
              <w:szCs w:val="24"/>
            </w:rPr>
            <w:fldChar w:fldCharType="separate"/>
          </w:r>
          <w:r w:rsidR="007E75C3" w:rsidRPr="004343B6">
            <w:rPr>
              <w:i w:val="0"/>
              <w:iCs w:val="0"/>
              <w:noProof/>
              <w:color w:val="auto"/>
              <w:sz w:val="24"/>
              <w:szCs w:val="24"/>
            </w:rPr>
            <w:t>[2]</w:t>
          </w:r>
          <w:r w:rsidRPr="004343B6">
            <w:rPr>
              <w:i w:val="0"/>
              <w:iCs w:val="0"/>
              <w:color w:val="auto"/>
              <w:sz w:val="24"/>
              <w:szCs w:val="24"/>
            </w:rPr>
            <w:fldChar w:fldCharType="end"/>
          </w:r>
        </w:sdtContent>
      </w:sdt>
      <w:bookmarkEnd w:id="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1701"/>
        <w:gridCol w:w="1843"/>
      </w:tblGrid>
      <w:tr w:rsidR="00E3482A" w14:paraId="0343C3B6" w14:textId="41F31FFC" w:rsidTr="00E67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4DB1BD1" w14:textId="46AEF93E" w:rsidR="00E3482A" w:rsidRPr="00FB7B6F" w:rsidRDefault="00E3482A" w:rsidP="00E3482A">
            <w:pPr>
              <w:pStyle w:val="NoSpacing"/>
              <w:jc w:val="center"/>
              <w:rPr>
                <w:sz w:val="28"/>
                <w:szCs w:val="24"/>
              </w:rPr>
            </w:pPr>
            <w:r w:rsidRPr="00FB7B6F">
              <w:rPr>
                <w:sz w:val="28"/>
                <w:szCs w:val="24"/>
              </w:rPr>
              <w:t>Parameter</w:t>
            </w:r>
          </w:p>
        </w:tc>
        <w:tc>
          <w:tcPr>
            <w:tcW w:w="1701" w:type="dxa"/>
          </w:tcPr>
          <w:p w14:paraId="24C70CD3" w14:textId="14122513" w:rsidR="00E3482A" w:rsidRPr="00FB7B6F" w:rsidRDefault="00E3482A" w:rsidP="00E3482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FB7B6F">
              <w:rPr>
                <w:sz w:val="28"/>
                <w:szCs w:val="24"/>
              </w:rPr>
              <w:t>Value</w:t>
            </w:r>
          </w:p>
        </w:tc>
        <w:tc>
          <w:tcPr>
            <w:tcW w:w="1843" w:type="dxa"/>
          </w:tcPr>
          <w:p w14:paraId="271ECF74" w14:textId="4CF66A44" w:rsidR="00E3482A" w:rsidRPr="00FB7B6F" w:rsidRDefault="00E3482A" w:rsidP="00E3482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FB7B6F">
              <w:rPr>
                <w:sz w:val="28"/>
                <w:szCs w:val="24"/>
              </w:rPr>
              <w:t>Source</w:t>
            </w:r>
          </w:p>
        </w:tc>
      </w:tr>
      <w:tr w:rsidR="00E3482A" w14:paraId="0D96BBA6" w14:textId="640964DD" w:rsidTr="00E67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9B7D46A" w14:textId="274C5431" w:rsidR="00E3482A" w:rsidRPr="00FB7B6F" w:rsidRDefault="00E3482A" w:rsidP="00FB7B6F">
            <w:pPr>
              <w:pStyle w:val="NoSpacing"/>
              <w:jc w:val="left"/>
              <w:rPr>
                <w:b w:val="0"/>
                <w:bCs w:val="0"/>
              </w:rPr>
            </w:pPr>
            <w:r w:rsidRPr="00FB7B6F">
              <w:rPr>
                <w:b w:val="0"/>
                <w:bCs w:val="0"/>
              </w:rPr>
              <w:t xml:space="preserve">Geometry Factor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1701" w:type="dxa"/>
          </w:tcPr>
          <w:p w14:paraId="7C5CC24B" w14:textId="684EEC47" w:rsidR="00E3482A" w:rsidRDefault="00FB7B6F" w:rsidP="00FB7B6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0.27</w:t>
            </w:r>
          </w:p>
        </w:tc>
        <w:tc>
          <w:tcPr>
            <w:tcW w:w="1843" w:type="dxa"/>
          </w:tcPr>
          <w:p w14:paraId="576F5650" w14:textId="189E4F64" w:rsidR="00E3482A" w:rsidRDefault="00FB7B6F" w:rsidP="00FB7B6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9-10</w:t>
            </w:r>
          </w:p>
        </w:tc>
      </w:tr>
      <w:tr w:rsidR="00E3482A" w14:paraId="18319E18" w14:textId="654F27B5" w:rsidTr="00E67F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A98148" w14:textId="336DC34A" w:rsidR="00E3482A" w:rsidRPr="00FB7B6F" w:rsidRDefault="00E3482A" w:rsidP="00FB7B6F">
            <w:pPr>
              <w:pStyle w:val="NoSpacing"/>
              <w:jc w:val="left"/>
              <w:rPr>
                <w:b w:val="0"/>
                <w:bCs w:val="0"/>
              </w:rPr>
            </w:pPr>
            <w:r w:rsidRPr="00FB7B6F">
              <w:rPr>
                <w:b w:val="0"/>
                <w:bCs w:val="0"/>
              </w:rPr>
              <w:t xml:space="preserve">Overload Factor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</w:p>
        </w:tc>
        <w:tc>
          <w:tcPr>
            <w:tcW w:w="1701" w:type="dxa"/>
          </w:tcPr>
          <w:p w14:paraId="03D186EB" w14:textId="1FF1ECC5" w:rsidR="00E3482A" w:rsidRDefault="00FB7B6F" w:rsidP="00FB7B6F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</w:t>
            </w:r>
          </w:p>
        </w:tc>
        <w:tc>
          <w:tcPr>
            <w:tcW w:w="1843" w:type="dxa"/>
          </w:tcPr>
          <w:p w14:paraId="28B33321" w14:textId="01C15C7D" w:rsidR="00E3482A" w:rsidRDefault="00FB7B6F" w:rsidP="00FB7B6F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9-1</w:t>
            </w:r>
          </w:p>
        </w:tc>
      </w:tr>
      <w:tr w:rsidR="00E3482A" w14:paraId="1C47AE09" w14:textId="7DBD53CC" w:rsidTr="00E67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28AC574" w14:textId="44EEBCC6" w:rsidR="00E3482A" w:rsidRPr="00FB7B6F" w:rsidRDefault="00E3482A" w:rsidP="00FB7B6F">
            <w:pPr>
              <w:pStyle w:val="NoSpacing"/>
              <w:jc w:val="left"/>
              <w:rPr>
                <w:b w:val="0"/>
                <w:bCs w:val="0"/>
              </w:rPr>
            </w:pPr>
            <w:r w:rsidRPr="00FB7B6F">
              <w:rPr>
                <w:b w:val="0"/>
                <w:bCs w:val="0"/>
              </w:rPr>
              <w:t xml:space="preserve">Size Factor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1701" w:type="dxa"/>
          </w:tcPr>
          <w:p w14:paraId="60C5B899" w14:textId="1BA26C27" w:rsidR="00E3482A" w:rsidRDefault="00FB7B6F" w:rsidP="00FB7B6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843" w:type="dxa"/>
          </w:tcPr>
          <w:p w14:paraId="6344BF01" w14:textId="131F16AB" w:rsidR="00E3482A" w:rsidRDefault="00FB7B6F" w:rsidP="00FB7B6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 9-2</w:t>
            </w:r>
          </w:p>
        </w:tc>
      </w:tr>
      <w:tr w:rsidR="00E3482A" w14:paraId="5144D040" w14:textId="5F6079FB" w:rsidTr="00E67F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4EC4AB1" w14:textId="5EFE4B28" w:rsidR="00E3482A" w:rsidRPr="00FB7B6F" w:rsidRDefault="00E3482A" w:rsidP="00FB7B6F">
            <w:pPr>
              <w:pStyle w:val="NoSpacing"/>
              <w:jc w:val="left"/>
              <w:rPr>
                <w:b w:val="0"/>
                <w:bCs w:val="0"/>
              </w:rPr>
            </w:pPr>
            <w:r w:rsidRPr="00FB7B6F">
              <w:rPr>
                <w:b w:val="0"/>
                <w:bCs w:val="0"/>
              </w:rPr>
              <w:t xml:space="preserve">Pinion Proportion Factor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pf</m:t>
                  </m:r>
                </m:sub>
              </m:sSub>
            </m:oMath>
          </w:p>
        </w:tc>
        <w:tc>
          <w:tcPr>
            <w:tcW w:w="1701" w:type="dxa"/>
          </w:tcPr>
          <w:p w14:paraId="77FA1D59" w14:textId="706726B5" w:rsidR="00E3482A" w:rsidRDefault="00FB7B6F" w:rsidP="00FB7B6F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0.1625</w:t>
            </w:r>
          </w:p>
        </w:tc>
        <w:tc>
          <w:tcPr>
            <w:tcW w:w="1843" w:type="dxa"/>
          </w:tcPr>
          <w:p w14:paraId="13346C40" w14:textId="64F21D43" w:rsidR="00E3482A" w:rsidRDefault="00FB7B6F" w:rsidP="00FB7B6F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9-12</w:t>
            </w:r>
          </w:p>
        </w:tc>
      </w:tr>
      <w:tr w:rsidR="00E3482A" w14:paraId="328A21CE" w14:textId="5D299376" w:rsidTr="00E67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7F5F6E6" w14:textId="3EAF6140" w:rsidR="00E3482A" w:rsidRPr="00FB7B6F" w:rsidRDefault="00E3482A" w:rsidP="00FB7B6F">
            <w:pPr>
              <w:pStyle w:val="NoSpacing"/>
              <w:jc w:val="left"/>
              <w:rPr>
                <w:b w:val="0"/>
                <w:bCs w:val="0"/>
              </w:rPr>
            </w:pPr>
            <w:r w:rsidRPr="00FB7B6F">
              <w:rPr>
                <w:b w:val="0"/>
                <w:bCs w:val="0"/>
              </w:rPr>
              <w:t xml:space="preserve">Mesh Alignment Factor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</m:t>
                  </m:r>
                </m:sub>
              </m:sSub>
            </m:oMath>
          </w:p>
        </w:tc>
        <w:tc>
          <w:tcPr>
            <w:tcW w:w="1701" w:type="dxa"/>
          </w:tcPr>
          <w:p w14:paraId="120DB29E" w14:textId="6DF3DF47" w:rsidR="00E3482A" w:rsidRDefault="004F4AE1" w:rsidP="00FB7B6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0.188</w:t>
            </w:r>
            <w:r w:rsidR="00E67F4A">
              <w:t>5</w:t>
            </w:r>
          </w:p>
        </w:tc>
        <w:tc>
          <w:tcPr>
            <w:tcW w:w="1843" w:type="dxa"/>
          </w:tcPr>
          <w:p w14:paraId="1F0B0942" w14:textId="25B8DCF8" w:rsidR="00E3482A" w:rsidRDefault="004F4AE1" w:rsidP="00FB7B6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9-13</w:t>
            </w:r>
          </w:p>
        </w:tc>
      </w:tr>
      <w:tr w:rsidR="00E3482A" w14:paraId="1336501A" w14:textId="056EF854" w:rsidTr="00E67F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83F9D78" w14:textId="6CF1E897" w:rsidR="00E3482A" w:rsidRPr="00FB7B6F" w:rsidRDefault="00E3482A" w:rsidP="00FB7B6F">
            <w:pPr>
              <w:pStyle w:val="NoSpacing"/>
              <w:jc w:val="left"/>
              <w:rPr>
                <w:b w:val="0"/>
                <w:bCs w:val="0"/>
              </w:rPr>
            </w:pPr>
            <w:r w:rsidRPr="00FB7B6F">
              <w:rPr>
                <w:b w:val="0"/>
                <w:bCs w:val="0"/>
              </w:rPr>
              <w:t xml:space="preserve">Load Distribution Factor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</w:p>
        </w:tc>
        <w:tc>
          <w:tcPr>
            <w:tcW w:w="1701" w:type="dxa"/>
          </w:tcPr>
          <w:p w14:paraId="3B89094B" w14:textId="6BD3BFB9" w:rsidR="00E3482A" w:rsidRDefault="004F4AE1" w:rsidP="00FB7B6F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1.35</w:t>
            </w:r>
            <w:r w:rsidR="00E67F4A">
              <w:t>1</w:t>
            </w:r>
          </w:p>
        </w:tc>
        <w:tc>
          <w:tcPr>
            <w:tcW w:w="1843" w:type="dxa"/>
          </w:tcPr>
          <w:p w14:paraId="0D396FB5" w14:textId="0FE8CEF6" w:rsidR="00E3482A" w:rsidRDefault="00E67F4A" w:rsidP="00FB7B6F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1.0 +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pf</m:t>
                  </m:r>
                </m:sub>
              </m:sSub>
            </m:oMath>
            <w:r>
              <w:rPr>
                <w:rFonts w:eastAsiaTheme="minorEastAsia"/>
                <w:b/>
                <w:bCs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</m:t>
                  </m:r>
                </m:sub>
              </m:sSub>
            </m:oMath>
          </w:p>
        </w:tc>
      </w:tr>
      <w:tr w:rsidR="00E3482A" w14:paraId="4ED9E03A" w14:textId="77777777" w:rsidTr="00E67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D7FB09" w14:textId="54C3EDE9" w:rsidR="00E3482A" w:rsidRPr="00FB7B6F" w:rsidRDefault="00E3482A" w:rsidP="00FB7B6F">
            <w:pPr>
              <w:pStyle w:val="NoSpacing"/>
              <w:jc w:val="left"/>
              <w:rPr>
                <w:b w:val="0"/>
                <w:bCs w:val="0"/>
              </w:rPr>
            </w:pPr>
            <w:r w:rsidRPr="00FB7B6F">
              <w:rPr>
                <w:b w:val="0"/>
                <w:bCs w:val="0"/>
              </w:rPr>
              <w:t xml:space="preserve">Rim Thickness Factor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</w:p>
        </w:tc>
        <w:tc>
          <w:tcPr>
            <w:tcW w:w="1701" w:type="dxa"/>
          </w:tcPr>
          <w:p w14:paraId="15C6719F" w14:textId="4172D347" w:rsidR="00E3482A" w:rsidRDefault="004F4AE1" w:rsidP="00FB7B6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843" w:type="dxa"/>
          </w:tcPr>
          <w:p w14:paraId="7901A312" w14:textId="23C63798" w:rsidR="00E3482A" w:rsidRDefault="004F4AE1" w:rsidP="00FB7B6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9-14</w:t>
            </w:r>
          </w:p>
        </w:tc>
      </w:tr>
      <w:tr w:rsidR="000A6F63" w14:paraId="5F005390" w14:textId="77777777" w:rsidTr="00E67F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8697D86" w14:textId="2EB43EBF" w:rsidR="000A6F63" w:rsidRPr="00FB7B6F" w:rsidRDefault="000A6F63" w:rsidP="00FB7B6F">
            <w:pPr>
              <w:pStyle w:val="NoSpacing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AGMA Quality Number</w:t>
            </w:r>
          </w:p>
        </w:tc>
        <w:tc>
          <w:tcPr>
            <w:tcW w:w="1701" w:type="dxa"/>
          </w:tcPr>
          <w:p w14:paraId="62015498" w14:textId="1DF1A211" w:rsidR="000A6F63" w:rsidRDefault="000A6F63" w:rsidP="00FB7B6F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43" w:type="dxa"/>
          </w:tcPr>
          <w:p w14:paraId="68174008" w14:textId="3F01E348" w:rsidR="000A6F63" w:rsidRDefault="000A6F63" w:rsidP="00FB7B6F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9-5</w:t>
            </w:r>
          </w:p>
        </w:tc>
      </w:tr>
      <w:tr w:rsidR="00E3482A" w14:paraId="212B32C3" w14:textId="77777777" w:rsidTr="00E67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A3CBCF4" w14:textId="2A75A73F" w:rsidR="00E3482A" w:rsidRPr="00FB7B6F" w:rsidRDefault="00E3482A" w:rsidP="00FB7B6F">
            <w:pPr>
              <w:pStyle w:val="NoSpacing"/>
              <w:jc w:val="left"/>
              <w:rPr>
                <w:b w:val="0"/>
                <w:bCs w:val="0"/>
              </w:rPr>
            </w:pPr>
            <w:r w:rsidRPr="00FB7B6F">
              <w:rPr>
                <w:b w:val="0"/>
                <w:bCs w:val="0"/>
              </w:rPr>
              <w:t xml:space="preserve">Dynamic Factor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</w:p>
        </w:tc>
        <w:tc>
          <w:tcPr>
            <w:tcW w:w="1701" w:type="dxa"/>
          </w:tcPr>
          <w:p w14:paraId="1729B0CA" w14:textId="4C54E721" w:rsidR="00E3482A" w:rsidRDefault="00E67F4A" w:rsidP="00FB7B6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1.180</w:t>
            </w:r>
          </w:p>
        </w:tc>
        <w:tc>
          <w:tcPr>
            <w:tcW w:w="1843" w:type="dxa"/>
          </w:tcPr>
          <w:p w14:paraId="356FE82F" w14:textId="457BC431" w:rsidR="00E3482A" w:rsidRDefault="004F4AE1" w:rsidP="00FB7B6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 9-6</w:t>
            </w:r>
          </w:p>
        </w:tc>
      </w:tr>
    </w:tbl>
    <w:p w14:paraId="7B647CCD" w14:textId="6EB8805D" w:rsidR="004429C3" w:rsidRDefault="004429C3" w:rsidP="00D76C4E"/>
    <w:p w14:paraId="3B967E7D" w14:textId="77777777" w:rsidR="00E67F4A" w:rsidRDefault="00E67F4A" w:rsidP="00D76C4E">
      <w:r>
        <w:t>Finally, bending stress number can be computed:</w:t>
      </w:r>
    </w:p>
    <w:p w14:paraId="37215337" w14:textId="0A4EDA59" w:rsidR="00E67F4A" w:rsidRDefault="007A4705" w:rsidP="00E67F4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2431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0.27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1.351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1.180</m:t>
              </m:r>
            </m:e>
          </m:d>
          <m:r>
            <w:rPr>
              <w:rFonts w:ascii="Cambria Math" w:hAnsi="Cambria Math"/>
            </w:rPr>
            <m:t>=43040 psi</m:t>
          </m:r>
        </m:oMath>
      </m:oMathPara>
    </w:p>
    <w:p w14:paraId="379B83EB" w14:textId="7D477A78" w:rsidR="00D76C4E" w:rsidRDefault="002A1F09" w:rsidP="002A1F09">
      <w:pPr>
        <w:pStyle w:val="Heading3"/>
      </w:pPr>
      <w:r>
        <w:t>Contact Stress Number</w:t>
      </w:r>
    </w:p>
    <w:p w14:paraId="3A32434F" w14:textId="0D3C50FE" w:rsidR="002A1F09" w:rsidRDefault="005B1D7A" w:rsidP="002A1F09">
      <w:r>
        <w:t xml:space="preserve">In order to calculate contact stress number, the parameters from </w:t>
      </w:r>
      <w:r w:rsidRPr="005B1D7A">
        <w:fldChar w:fldCharType="begin"/>
      </w:r>
      <w:r w:rsidRPr="005B1D7A">
        <w:instrText xml:space="preserve"> REF _Ref14646659 \h  \* MERGEFORMAT </w:instrText>
      </w:r>
      <w:r w:rsidRPr="005B1D7A">
        <w:fldChar w:fldCharType="separate"/>
      </w:r>
      <w:r w:rsidRPr="005B1D7A">
        <w:rPr>
          <w:szCs w:val="24"/>
        </w:rPr>
        <w:t xml:space="preserve">Table </w:t>
      </w:r>
      <w:r w:rsidRPr="005B1D7A">
        <w:rPr>
          <w:noProof/>
          <w:szCs w:val="24"/>
        </w:rPr>
        <w:t>2</w:t>
      </w:r>
      <w:r w:rsidRPr="005B1D7A">
        <w:fldChar w:fldCharType="end"/>
      </w:r>
      <w:r>
        <w:t>, along with face width and pitch diameter. Two new parameters must also be computed, shown below in</w:t>
      </w:r>
      <w:r w:rsidR="00344E87">
        <w:t xml:space="preserve"> </w:t>
      </w:r>
      <w:r w:rsidR="00344E87" w:rsidRPr="00344E87">
        <w:fldChar w:fldCharType="begin"/>
      </w:r>
      <w:r w:rsidR="00344E87" w:rsidRPr="00344E87">
        <w:instrText xml:space="preserve"> REF _Ref14648531 \h  \* MERGEFORMAT </w:instrText>
      </w:r>
      <w:r w:rsidR="00344E87" w:rsidRPr="00344E87">
        <w:fldChar w:fldCharType="separate"/>
      </w:r>
      <w:r w:rsidR="00344E87" w:rsidRPr="00344E87">
        <w:rPr>
          <w:szCs w:val="24"/>
        </w:rPr>
        <w:t xml:space="preserve">Table </w:t>
      </w:r>
      <w:r w:rsidR="00344E87" w:rsidRPr="00344E87">
        <w:rPr>
          <w:noProof/>
          <w:szCs w:val="24"/>
        </w:rPr>
        <w:t>3</w:t>
      </w:r>
      <w:r w:rsidR="00344E87" w:rsidRPr="00344E87">
        <w:fldChar w:fldCharType="end"/>
      </w:r>
      <w:r w:rsidR="00344E87">
        <w:t>.</w:t>
      </w:r>
    </w:p>
    <w:p w14:paraId="425A3A34" w14:textId="2A7547AE" w:rsidR="005B1D7A" w:rsidRPr="005B1D7A" w:rsidRDefault="005B1D7A" w:rsidP="005B1D7A">
      <w:pPr>
        <w:pStyle w:val="Caption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5" w:name="_Ref14648531"/>
      <w:bookmarkStart w:id="16" w:name="_Toc14661645"/>
      <w:r w:rsidRPr="005B1D7A">
        <w:rPr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Pr="005B1D7A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B1D7A">
        <w:rPr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5B1D7A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B15B62">
        <w:rPr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5B1D7A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bookmarkEnd w:id="15"/>
      <w:r w:rsidRPr="005B1D7A">
        <w:rPr>
          <w:i w:val="0"/>
          <w:iCs w:val="0"/>
          <w:color w:val="auto"/>
          <w:sz w:val="24"/>
          <w:szCs w:val="24"/>
        </w:rPr>
        <w:t>: Additional parameters needed to calculate contact stress number</w:t>
      </w:r>
      <w:r w:rsidR="0049587E">
        <w:rPr>
          <w:i w:val="0"/>
          <w:iCs w:val="0"/>
          <w:color w:val="auto"/>
          <w:sz w:val="24"/>
          <w:szCs w:val="24"/>
        </w:rPr>
        <w:t xml:space="preserve"> </w:t>
      </w:r>
      <w:sdt>
        <w:sdtPr>
          <w:rPr>
            <w:i w:val="0"/>
            <w:iCs w:val="0"/>
            <w:color w:val="auto"/>
            <w:sz w:val="24"/>
            <w:szCs w:val="24"/>
          </w:rPr>
          <w:id w:val="397012158"/>
          <w:citation/>
        </w:sdtPr>
        <w:sdtEndPr/>
        <w:sdtContent>
          <w:r w:rsidR="0049587E" w:rsidRPr="004343B6">
            <w:rPr>
              <w:i w:val="0"/>
              <w:iCs w:val="0"/>
              <w:color w:val="auto"/>
              <w:sz w:val="24"/>
              <w:szCs w:val="24"/>
            </w:rPr>
            <w:fldChar w:fldCharType="begin"/>
          </w:r>
          <w:r w:rsidR="0049587E" w:rsidRPr="004343B6">
            <w:rPr>
              <w:i w:val="0"/>
              <w:iCs w:val="0"/>
              <w:color w:val="auto"/>
              <w:sz w:val="24"/>
              <w:szCs w:val="24"/>
            </w:rPr>
            <w:instrText xml:space="preserve"> CITATION Mot18 \l 4105 </w:instrText>
          </w:r>
          <w:r w:rsidR="0049587E" w:rsidRPr="004343B6">
            <w:rPr>
              <w:i w:val="0"/>
              <w:iCs w:val="0"/>
              <w:color w:val="auto"/>
              <w:sz w:val="24"/>
              <w:szCs w:val="24"/>
            </w:rPr>
            <w:fldChar w:fldCharType="separate"/>
          </w:r>
          <w:r w:rsidR="007E75C3" w:rsidRPr="004343B6">
            <w:rPr>
              <w:i w:val="0"/>
              <w:iCs w:val="0"/>
              <w:noProof/>
              <w:color w:val="auto"/>
              <w:sz w:val="24"/>
              <w:szCs w:val="24"/>
            </w:rPr>
            <w:t>[2]</w:t>
          </w:r>
          <w:r w:rsidR="0049587E" w:rsidRPr="004343B6">
            <w:rPr>
              <w:i w:val="0"/>
              <w:iCs w:val="0"/>
              <w:color w:val="auto"/>
              <w:sz w:val="24"/>
              <w:szCs w:val="24"/>
            </w:rPr>
            <w:fldChar w:fldCharType="end"/>
          </w:r>
        </w:sdtContent>
      </w:sdt>
      <w:bookmarkEnd w:id="16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1701"/>
        <w:gridCol w:w="1843"/>
      </w:tblGrid>
      <w:tr w:rsidR="005B1D7A" w14:paraId="50A30963" w14:textId="77777777" w:rsidTr="00785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EC781D0" w14:textId="77777777" w:rsidR="005B1D7A" w:rsidRPr="00FB7B6F" w:rsidRDefault="005B1D7A" w:rsidP="0078501A">
            <w:pPr>
              <w:pStyle w:val="NoSpacing"/>
              <w:jc w:val="center"/>
              <w:rPr>
                <w:sz w:val="28"/>
                <w:szCs w:val="24"/>
              </w:rPr>
            </w:pPr>
            <w:r w:rsidRPr="00FB7B6F">
              <w:rPr>
                <w:sz w:val="28"/>
                <w:szCs w:val="24"/>
              </w:rPr>
              <w:t>Parameter</w:t>
            </w:r>
          </w:p>
        </w:tc>
        <w:tc>
          <w:tcPr>
            <w:tcW w:w="1701" w:type="dxa"/>
          </w:tcPr>
          <w:p w14:paraId="36CBC52E" w14:textId="77777777" w:rsidR="005B1D7A" w:rsidRPr="00FB7B6F" w:rsidRDefault="005B1D7A" w:rsidP="0078501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FB7B6F">
              <w:rPr>
                <w:sz w:val="28"/>
                <w:szCs w:val="24"/>
              </w:rPr>
              <w:t>Value</w:t>
            </w:r>
          </w:p>
        </w:tc>
        <w:tc>
          <w:tcPr>
            <w:tcW w:w="1843" w:type="dxa"/>
          </w:tcPr>
          <w:p w14:paraId="42584D87" w14:textId="77777777" w:rsidR="005B1D7A" w:rsidRPr="00FB7B6F" w:rsidRDefault="005B1D7A" w:rsidP="0078501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FB7B6F">
              <w:rPr>
                <w:sz w:val="28"/>
                <w:szCs w:val="24"/>
              </w:rPr>
              <w:t>Source</w:t>
            </w:r>
          </w:p>
        </w:tc>
      </w:tr>
      <w:tr w:rsidR="005B1D7A" w14:paraId="5F961810" w14:textId="77777777" w:rsidTr="00785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9ABF089" w14:textId="23E55104" w:rsidR="005B1D7A" w:rsidRPr="00FB7B6F" w:rsidRDefault="005B1D7A" w:rsidP="0078501A">
            <w:pPr>
              <w:pStyle w:val="NoSpacing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Elastic Coefficient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</w:p>
        </w:tc>
        <w:tc>
          <w:tcPr>
            <w:tcW w:w="1701" w:type="dxa"/>
          </w:tcPr>
          <w:p w14:paraId="74377BE0" w14:textId="65BD941A" w:rsidR="005B1D7A" w:rsidRDefault="005B1D7A" w:rsidP="0078501A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2300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oMath>
          </w:p>
        </w:tc>
        <w:tc>
          <w:tcPr>
            <w:tcW w:w="1843" w:type="dxa"/>
          </w:tcPr>
          <w:p w14:paraId="0F9844DA" w14:textId="6B7BBCAD" w:rsidR="005B1D7A" w:rsidRDefault="005B1D7A" w:rsidP="0078501A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9-7</w:t>
            </w:r>
          </w:p>
        </w:tc>
      </w:tr>
      <w:tr w:rsidR="005B1D7A" w14:paraId="341953B0" w14:textId="77777777" w:rsidTr="007850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C2618D9" w14:textId="7C580AF2" w:rsidR="005B1D7A" w:rsidRPr="00FB7B6F" w:rsidRDefault="005B1D7A" w:rsidP="0078501A">
            <w:pPr>
              <w:pStyle w:val="NoSpacing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Geometry Factor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1701" w:type="dxa"/>
          </w:tcPr>
          <w:p w14:paraId="7C93FA0C" w14:textId="1C5CB17D" w:rsidR="005B1D7A" w:rsidRDefault="005B1D7A" w:rsidP="0078501A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0.103</w:t>
            </w:r>
          </w:p>
        </w:tc>
        <w:tc>
          <w:tcPr>
            <w:tcW w:w="1843" w:type="dxa"/>
          </w:tcPr>
          <w:p w14:paraId="53EC878F" w14:textId="2B11C5EE" w:rsidR="005B1D7A" w:rsidRDefault="005B1D7A" w:rsidP="0078501A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9-17</w:t>
            </w:r>
          </w:p>
        </w:tc>
      </w:tr>
    </w:tbl>
    <w:p w14:paraId="6E0D3329" w14:textId="438FC82F" w:rsidR="005B1D7A" w:rsidRDefault="005B1D7A" w:rsidP="005B1D7A"/>
    <w:p w14:paraId="7DFF826B" w14:textId="049A2433" w:rsidR="005B1D7A" w:rsidRDefault="005B1D7A" w:rsidP="005B1D7A">
      <w:r>
        <w:t>Contact stress number is calculated as:</w:t>
      </w:r>
    </w:p>
    <w:p w14:paraId="286B6496" w14:textId="782200B4" w:rsidR="005B1D7A" w:rsidRDefault="007A4705" w:rsidP="005B1D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2300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2431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2.00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1.00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1.351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1.180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4.000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2.667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0.103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=193100 psi</m:t>
          </m:r>
        </m:oMath>
      </m:oMathPara>
    </w:p>
    <w:p w14:paraId="455827DB" w14:textId="7AD77CA1" w:rsidR="005B1D7A" w:rsidRPr="005B1D7A" w:rsidRDefault="00265892" w:rsidP="005B72BA">
      <w:pPr>
        <w:pStyle w:val="Heading3"/>
      </w:pPr>
      <w:bookmarkStart w:id="17" w:name="_Ref14660269"/>
      <w:r>
        <w:t>Allowable Stress</w:t>
      </w:r>
      <w:bookmarkEnd w:id="17"/>
    </w:p>
    <w:p w14:paraId="2317C60D" w14:textId="47CED20F" w:rsidR="0049587E" w:rsidRDefault="0049587E" w:rsidP="0009158B">
      <w:r>
        <w:t xml:space="preserve">To calculate the </w:t>
      </w:r>
      <w:r w:rsidR="00B9754F">
        <w:t>required</w:t>
      </w:r>
      <w:r>
        <w:t xml:space="preserve"> allowable bending and contact stress, the expected number of load cycles</w:t>
      </w:r>
      <w:r w:rsidR="00B9754F">
        <w:t xml:space="preserve"> is needed</w:t>
      </w:r>
      <w:r>
        <w:t>. For a service life of 12000 hours and 1 load application per revolution (q = 1), number of load cycles can be found as:</w:t>
      </w:r>
    </w:p>
    <w:p w14:paraId="2A61E320" w14:textId="5478FFE6" w:rsidR="0009158B" w:rsidRPr="0049587E" w:rsidRDefault="007A4705" w:rsidP="0049587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12000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388.9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=280000000</m:t>
          </m:r>
        </m:oMath>
      </m:oMathPara>
    </w:p>
    <w:p w14:paraId="53D3CB3D" w14:textId="2ECE4F2B" w:rsidR="00CC094C" w:rsidRPr="00CC094C" w:rsidRDefault="0049587E" w:rsidP="0049587E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Using this value, plus a known reliability of 99%, the remaining parameters needed to calculate allowable stress can be found. The results are summarized in </w:t>
      </w:r>
      <w:r w:rsidR="00CC094C" w:rsidRPr="00CC094C">
        <w:rPr>
          <w:rFonts w:eastAsiaTheme="minorEastAsia"/>
        </w:rPr>
        <w:fldChar w:fldCharType="begin"/>
      </w:r>
      <w:r w:rsidR="00CC094C" w:rsidRPr="00CC094C">
        <w:rPr>
          <w:rFonts w:eastAsiaTheme="minorEastAsia"/>
        </w:rPr>
        <w:instrText xml:space="preserve"> REF _Ref14659592 \h  \* MERGEFORMAT </w:instrText>
      </w:r>
      <w:r w:rsidR="00CC094C" w:rsidRPr="00CC094C">
        <w:rPr>
          <w:rFonts w:eastAsiaTheme="minorEastAsia"/>
        </w:rPr>
      </w:r>
      <w:r w:rsidR="00CC094C" w:rsidRPr="00CC094C">
        <w:rPr>
          <w:rFonts w:eastAsiaTheme="minorEastAsia"/>
        </w:rPr>
        <w:fldChar w:fldCharType="separate"/>
      </w:r>
      <w:r w:rsidR="00CC094C" w:rsidRPr="00CC094C">
        <w:rPr>
          <w:szCs w:val="24"/>
        </w:rPr>
        <w:t xml:space="preserve">Table </w:t>
      </w:r>
      <w:r w:rsidR="00CC094C" w:rsidRPr="00CC094C">
        <w:rPr>
          <w:noProof/>
          <w:szCs w:val="24"/>
        </w:rPr>
        <w:t>4</w:t>
      </w:r>
      <w:r w:rsidR="00CC094C" w:rsidRPr="00CC094C">
        <w:rPr>
          <w:rFonts w:eastAsiaTheme="minorEastAsia"/>
        </w:rPr>
        <w:fldChar w:fldCharType="end"/>
      </w:r>
      <w:r w:rsidR="00CC094C">
        <w:rPr>
          <w:rFonts w:eastAsiaTheme="minorEastAsia"/>
        </w:rPr>
        <w:t>.</w:t>
      </w:r>
    </w:p>
    <w:p w14:paraId="02859D07" w14:textId="18195E1B" w:rsidR="00CC094C" w:rsidRPr="00CC094C" w:rsidRDefault="00CC094C" w:rsidP="00CC094C">
      <w:pPr>
        <w:pStyle w:val="Caption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8" w:name="_Ref14659592"/>
      <w:bookmarkStart w:id="19" w:name="_Toc14661646"/>
      <w:r w:rsidRPr="00CC094C">
        <w:rPr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Pr="00CC094C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C094C">
        <w:rPr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CC094C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B15B62">
        <w:rPr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CC094C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bookmarkEnd w:id="18"/>
      <w:r w:rsidRPr="00CC094C">
        <w:rPr>
          <w:i w:val="0"/>
          <w:iCs w:val="0"/>
          <w:color w:val="auto"/>
          <w:sz w:val="24"/>
          <w:szCs w:val="24"/>
        </w:rPr>
        <w:t>: Parameters needed to calculate allowable stress</w:t>
      </w:r>
      <w:r>
        <w:rPr>
          <w:i w:val="0"/>
          <w:iCs w:val="0"/>
          <w:color w:val="auto"/>
          <w:sz w:val="24"/>
          <w:szCs w:val="24"/>
        </w:rPr>
        <w:t xml:space="preserve"> </w:t>
      </w:r>
      <w:sdt>
        <w:sdtPr>
          <w:rPr>
            <w:i w:val="0"/>
            <w:iCs w:val="0"/>
            <w:color w:val="auto"/>
            <w:sz w:val="24"/>
            <w:szCs w:val="24"/>
          </w:rPr>
          <w:id w:val="-1703318507"/>
          <w:citation/>
        </w:sdtPr>
        <w:sdtEndPr/>
        <w:sdtContent>
          <w:r w:rsidRPr="004343B6">
            <w:rPr>
              <w:i w:val="0"/>
              <w:iCs w:val="0"/>
              <w:color w:val="auto"/>
              <w:sz w:val="24"/>
              <w:szCs w:val="24"/>
            </w:rPr>
            <w:fldChar w:fldCharType="begin"/>
          </w:r>
          <w:r w:rsidRPr="004343B6">
            <w:rPr>
              <w:i w:val="0"/>
              <w:iCs w:val="0"/>
              <w:color w:val="auto"/>
              <w:sz w:val="24"/>
              <w:szCs w:val="24"/>
            </w:rPr>
            <w:instrText xml:space="preserve"> CITATION Mot18 \l 4105 </w:instrText>
          </w:r>
          <w:r w:rsidRPr="004343B6">
            <w:rPr>
              <w:i w:val="0"/>
              <w:iCs w:val="0"/>
              <w:color w:val="auto"/>
              <w:sz w:val="24"/>
              <w:szCs w:val="24"/>
            </w:rPr>
            <w:fldChar w:fldCharType="separate"/>
          </w:r>
          <w:r w:rsidR="007E75C3" w:rsidRPr="004343B6">
            <w:rPr>
              <w:i w:val="0"/>
              <w:iCs w:val="0"/>
              <w:noProof/>
              <w:color w:val="auto"/>
              <w:sz w:val="24"/>
              <w:szCs w:val="24"/>
            </w:rPr>
            <w:t>[2]</w:t>
          </w:r>
          <w:r w:rsidRPr="004343B6">
            <w:rPr>
              <w:i w:val="0"/>
              <w:iCs w:val="0"/>
              <w:color w:val="auto"/>
              <w:sz w:val="24"/>
              <w:szCs w:val="24"/>
            </w:rPr>
            <w:fldChar w:fldCharType="end"/>
          </w:r>
        </w:sdtContent>
      </w:sdt>
      <w:bookmarkEnd w:id="19"/>
    </w:p>
    <w:tbl>
      <w:tblPr>
        <w:tblStyle w:val="PlainTable1"/>
        <w:tblW w:w="7088" w:type="dxa"/>
        <w:jc w:val="center"/>
        <w:tblLook w:val="04A0" w:firstRow="1" w:lastRow="0" w:firstColumn="1" w:lastColumn="0" w:noHBand="0" w:noVBand="1"/>
      </w:tblPr>
      <w:tblGrid>
        <w:gridCol w:w="2972"/>
        <w:gridCol w:w="2268"/>
        <w:gridCol w:w="1848"/>
      </w:tblGrid>
      <w:tr w:rsidR="00CC094C" w14:paraId="51898C29" w14:textId="77777777" w:rsidTr="00CC0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3A22463" w14:textId="77777777" w:rsidR="0049587E" w:rsidRPr="00FB7B6F" w:rsidRDefault="0049587E" w:rsidP="00CC094C">
            <w:pPr>
              <w:pStyle w:val="NoSpacing"/>
              <w:jc w:val="center"/>
              <w:rPr>
                <w:sz w:val="28"/>
                <w:szCs w:val="24"/>
              </w:rPr>
            </w:pPr>
            <w:r w:rsidRPr="00FB7B6F">
              <w:rPr>
                <w:sz w:val="28"/>
                <w:szCs w:val="24"/>
              </w:rPr>
              <w:t>Parameter</w:t>
            </w:r>
          </w:p>
        </w:tc>
        <w:tc>
          <w:tcPr>
            <w:tcW w:w="2268" w:type="dxa"/>
            <w:vAlign w:val="center"/>
          </w:tcPr>
          <w:p w14:paraId="2E5AE9B8" w14:textId="77777777" w:rsidR="0049587E" w:rsidRPr="00FB7B6F" w:rsidRDefault="0049587E" w:rsidP="00CC094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FB7B6F">
              <w:rPr>
                <w:sz w:val="28"/>
                <w:szCs w:val="24"/>
              </w:rPr>
              <w:t>Value</w:t>
            </w:r>
          </w:p>
        </w:tc>
        <w:tc>
          <w:tcPr>
            <w:tcW w:w="1848" w:type="dxa"/>
            <w:vAlign w:val="center"/>
          </w:tcPr>
          <w:p w14:paraId="70C50624" w14:textId="77777777" w:rsidR="0049587E" w:rsidRPr="00FB7B6F" w:rsidRDefault="0049587E" w:rsidP="00CC094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FB7B6F">
              <w:rPr>
                <w:sz w:val="28"/>
                <w:szCs w:val="24"/>
              </w:rPr>
              <w:t>Source</w:t>
            </w:r>
          </w:p>
        </w:tc>
      </w:tr>
      <w:tr w:rsidR="00CC094C" w14:paraId="6337986C" w14:textId="77777777" w:rsidTr="00CC0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4D2EF1E" w14:textId="345E1967" w:rsidR="0049587E" w:rsidRPr="00FB7B6F" w:rsidRDefault="0049587E" w:rsidP="00CC094C">
            <w:pPr>
              <w:pStyle w:val="NoSpacing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Reliability Factor</w:t>
            </w:r>
            <w:r w:rsidR="00CC094C">
              <w:rPr>
                <w:b w:val="0"/>
                <w:bCs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</w:p>
        </w:tc>
        <w:tc>
          <w:tcPr>
            <w:tcW w:w="2268" w:type="dxa"/>
            <w:vAlign w:val="center"/>
          </w:tcPr>
          <w:p w14:paraId="4B2C0CCB" w14:textId="145FDF79" w:rsidR="0049587E" w:rsidRDefault="00CC094C" w:rsidP="00CC094C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848" w:type="dxa"/>
            <w:vAlign w:val="center"/>
          </w:tcPr>
          <w:p w14:paraId="73F398BE" w14:textId="39AFDBFA" w:rsidR="0049587E" w:rsidRDefault="00CC094C" w:rsidP="00CC094C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  <w:r w:rsidR="0049587E">
              <w:t xml:space="preserve"> 9-</w:t>
            </w:r>
            <w:r>
              <w:t>11</w:t>
            </w:r>
          </w:p>
        </w:tc>
      </w:tr>
      <w:tr w:rsidR="00CC094C" w14:paraId="2B63DDEA" w14:textId="77777777" w:rsidTr="00CC0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6DF5A8C" w14:textId="0D037589" w:rsidR="0049587E" w:rsidRPr="00FB7B6F" w:rsidRDefault="0049587E" w:rsidP="00CC094C">
            <w:pPr>
              <w:pStyle w:val="NoSpacing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Bending Strength Stress Cycle Factor for Steels</w:t>
            </w:r>
            <w:r w:rsidR="00CC094C">
              <w:rPr>
                <w:b w:val="0"/>
                <w:bCs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  <w:tc>
          <w:tcPr>
            <w:tcW w:w="2268" w:type="dxa"/>
            <w:vAlign w:val="center"/>
          </w:tcPr>
          <w:p w14:paraId="21A19B9B" w14:textId="6D31CC69" w:rsidR="0049587E" w:rsidRDefault="00CC094C" w:rsidP="00CC094C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0.9590</w:t>
            </w:r>
          </w:p>
        </w:tc>
        <w:tc>
          <w:tcPr>
            <w:tcW w:w="1848" w:type="dxa"/>
            <w:vAlign w:val="center"/>
          </w:tcPr>
          <w:p w14:paraId="4FDB4E9E" w14:textId="451E03B7" w:rsidR="0049587E" w:rsidRDefault="00CC094C" w:rsidP="00CC094C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9-21</w:t>
            </w:r>
          </w:p>
        </w:tc>
      </w:tr>
      <w:tr w:rsidR="0049587E" w14:paraId="6B9CB65D" w14:textId="77777777" w:rsidTr="00CC0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1363BFA" w14:textId="6C194D97" w:rsidR="0049587E" w:rsidRDefault="00CC094C" w:rsidP="00CC094C">
            <w:pPr>
              <w:pStyle w:val="NoSpacing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Pitting Resistance</w:t>
            </w:r>
            <w:r w:rsidR="0049587E">
              <w:rPr>
                <w:b w:val="0"/>
                <w:bCs w:val="0"/>
              </w:rPr>
              <w:t xml:space="preserve"> Stress Cycle Factor for Steels</w:t>
            </w:r>
            <w:r>
              <w:rPr>
                <w:b w:val="0"/>
                <w:bCs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  <w:tc>
          <w:tcPr>
            <w:tcW w:w="2268" w:type="dxa"/>
            <w:vAlign w:val="center"/>
          </w:tcPr>
          <w:p w14:paraId="68A7A92E" w14:textId="5793FF36" w:rsidR="0049587E" w:rsidRDefault="00CC094C" w:rsidP="00CC094C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0.9262</w:t>
            </w:r>
          </w:p>
        </w:tc>
        <w:tc>
          <w:tcPr>
            <w:tcW w:w="1848" w:type="dxa"/>
            <w:vAlign w:val="center"/>
          </w:tcPr>
          <w:p w14:paraId="03122EDE" w14:textId="7C27FAD3" w:rsidR="0049587E" w:rsidRDefault="00CC094C" w:rsidP="00CC094C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9-22</w:t>
            </w:r>
          </w:p>
        </w:tc>
      </w:tr>
    </w:tbl>
    <w:p w14:paraId="0B090219" w14:textId="77777777" w:rsidR="0049587E" w:rsidRDefault="0049587E" w:rsidP="0049587E">
      <w:pPr>
        <w:jc w:val="left"/>
        <w:rPr>
          <w:rFonts w:eastAsiaTheme="minorEastAsia"/>
        </w:rPr>
      </w:pPr>
    </w:p>
    <w:p w14:paraId="4F444283" w14:textId="4C2B551A" w:rsidR="0049587E" w:rsidRDefault="00CC094C" w:rsidP="0049587E">
      <w:pPr>
        <w:jc w:val="left"/>
      </w:pPr>
      <w:r>
        <w:t xml:space="preserve">A safety factor of 1 will be assumed. Thus, the </w:t>
      </w:r>
      <w:r w:rsidR="00B9754F">
        <w:t xml:space="preserve">required </w:t>
      </w:r>
      <w:r>
        <w:t>allowable bending and contact stress are:</w:t>
      </w:r>
    </w:p>
    <w:p w14:paraId="5A60D4D3" w14:textId="738BCAD5" w:rsidR="00CC094C" w:rsidRPr="00B9754F" w:rsidRDefault="007A4705" w:rsidP="0049587E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43040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(1)(1.00)</m:t>
              </m:r>
            </m:num>
            <m:den>
              <m:r>
                <w:rPr>
                  <w:rFonts w:ascii="Cambria Math" w:eastAsiaTheme="minorEastAsia" w:hAnsi="Cambria Math"/>
                </w:rPr>
                <m:t>0.9590</m:t>
              </m:r>
            </m:den>
          </m:f>
          <m:r>
            <w:rPr>
              <w:rFonts w:ascii="Cambria Math" w:eastAsiaTheme="minorEastAsia" w:hAnsi="Cambria Math"/>
            </w:rPr>
            <m:t>=44880 psi</m:t>
          </m:r>
        </m:oMath>
      </m:oMathPara>
    </w:p>
    <w:p w14:paraId="21F3DEF9" w14:textId="65FF699C" w:rsidR="00B9754F" w:rsidRPr="00B9754F" w:rsidRDefault="007A4705" w:rsidP="00B9754F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193100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(1)(1.00)</m:t>
              </m:r>
            </m:num>
            <m:den>
              <m:r>
                <w:rPr>
                  <w:rFonts w:ascii="Cambria Math" w:eastAsiaTheme="minorEastAsia" w:hAnsi="Cambria Math"/>
                </w:rPr>
                <m:t>0.9262</m:t>
              </m:r>
            </m:den>
          </m:f>
          <m:r>
            <w:rPr>
              <w:rFonts w:ascii="Cambria Math" w:eastAsiaTheme="minorEastAsia" w:hAnsi="Cambria Math"/>
            </w:rPr>
            <m:t>=208500 psi</m:t>
          </m:r>
        </m:oMath>
      </m:oMathPara>
    </w:p>
    <w:p w14:paraId="54F13262" w14:textId="350C4034" w:rsidR="00B9754F" w:rsidRDefault="00B9754F" w:rsidP="00B9754F">
      <w:pPr>
        <w:pStyle w:val="Heading3"/>
        <w:rPr>
          <w:rFonts w:eastAsiaTheme="minorEastAsia"/>
        </w:rPr>
      </w:pPr>
      <w:r>
        <w:rPr>
          <w:rFonts w:eastAsiaTheme="minorEastAsia"/>
        </w:rPr>
        <w:t>Material Selection</w:t>
      </w:r>
    </w:p>
    <w:p w14:paraId="3609B07C" w14:textId="10EDC5F8" w:rsidR="00B9754F" w:rsidRPr="0009158B" w:rsidRDefault="00B9754F" w:rsidP="000F6F90">
      <w:r>
        <w:t xml:space="preserve">A material must be selected with an allowable stress equal to or greater than the allowable stresses calculated in section </w:t>
      </w:r>
      <w:r>
        <w:fldChar w:fldCharType="begin"/>
      </w:r>
      <w:r>
        <w:instrText xml:space="preserve"> REF _Ref14660269 \r \h </w:instrText>
      </w:r>
      <w:r>
        <w:fldChar w:fldCharType="separate"/>
      </w:r>
      <w:r>
        <w:t>2.1.6</w:t>
      </w:r>
      <w:r>
        <w:fldChar w:fldCharType="end"/>
      </w:r>
      <w:r>
        <w:t>. To do this, the Brinell hardness required for each allowable stress will be computed and the maximum will be taken. The results are shown in</w:t>
      </w:r>
      <w:r w:rsidR="000F6F90">
        <w:t xml:space="preserve"> </w:t>
      </w:r>
      <w:r w:rsidR="000F6F90" w:rsidRPr="000F6F90">
        <w:fldChar w:fldCharType="begin"/>
      </w:r>
      <w:r w:rsidR="000F6F90" w:rsidRPr="000F6F90">
        <w:instrText xml:space="preserve"> REF _Ref14660658 \h  \* MERGEFORMAT </w:instrText>
      </w:r>
      <w:r w:rsidR="000F6F90" w:rsidRPr="000F6F90">
        <w:fldChar w:fldCharType="separate"/>
      </w:r>
      <w:r w:rsidR="000F6F90" w:rsidRPr="000F6F90">
        <w:rPr>
          <w:szCs w:val="24"/>
        </w:rPr>
        <w:t xml:space="preserve">Table </w:t>
      </w:r>
      <w:r w:rsidR="000F6F90" w:rsidRPr="000F6F90">
        <w:rPr>
          <w:noProof/>
          <w:szCs w:val="24"/>
        </w:rPr>
        <w:t>5</w:t>
      </w:r>
      <w:r w:rsidR="000F6F90" w:rsidRPr="000F6F90">
        <w:fldChar w:fldCharType="end"/>
      </w:r>
      <w:r w:rsidR="000F6F90">
        <w:t>.</w:t>
      </w:r>
    </w:p>
    <w:p w14:paraId="1DC7D964" w14:textId="591190AE" w:rsidR="000F6F90" w:rsidRPr="004343B6" w:rsidRDefault="000F6F90" w:rsidP="000F6F90">
      <w:pPr>
        <w:pStyle w:val="Caption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20" w:name="_Ref14660658"/>
      <w:bookmarkStart w:id="21" w:name="_Toc14661647"/>
      <w:r w:rsidRPr="000F6F90">
        <w:rPr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Pr="000F6F9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F6F90">
        <w:rPr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0F6F9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B15B62">
        <w:rPr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0F6F9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bookmarkEnd w:id="20"/>
      <w:r w:rsidRPr="000F6F90">
        <w:rPr>
          <w:i w:val="0"/>
          <w:iCs w:val="0"/>
          <w:color w:val="auto"/>
          <w:sz w:val="24"/>
          <w:szCs w:val="24"/>
        </w:rPr>
        <w:t>: Required Brinell Hardness</w:t>
      </w:r>
      <w:r>
        <w:rPr>
          <w:i w:val="0"/>
          <w:iCs w:val="0"/>
          <w:color w:val="auto"/>
          <w:sz w:val="24"/>
          <w:szCs w:val="24"/>
        </w:rPr>
        <w:t xml:space="preserve"> </w:t>
      </w:r>
      <w:sdt>
        <w:sdtPr>
          <w:rPr>
            <w:i w:val="0"/>
            <w:iCs w:val="0"/>
            <w:color w:val="auto"/>
            <w:sz w:val="24"/>
            <w:szCs w:val="24"/>
          </w:rPr>
          <w:id w:val="-1267305697"/>
          <w:citation/>
        </w:sdtPr>
        <w:sdtEndPr/>
        <w:sdtContent>
          <w:r w:rsidRPr="004343B6">
            <w:rPr>
              <w:i w:val="0"/>
              <w:iCs w:val="0"/>
              <w:color w:val="auto"/>
              <w:sz w:val="24"/>
              <w:szCs w:val="24"/>
            </w:rPr>
            <w:fldChar w:fldCharType="begin"/>
          </w:r>
          <w:r w:rsidRPr="004343B6">
            <w:rPr>
              <w:i w:val="0"/>
              <w:iCs w:val="0"/>
              <w:color w:val="auto"/>
              <w:sz w:val="24"/>
              <w:szCs w:val="24"/>
            </w:rPr>
            <w:instrText xml:space="preserve"> CITATION Mot18 \l 4105 </w:instrText>
          </w:r>
          <w:r w:rsidRPr="004343B6">
            <w:rPr>
              <w:i w:val="0"/>
              <w:iCs w:val="0"/>
              <w:color w:val="auto"/>
              <w:sz w:val="24"/>
              <w:szCs w:val="24"/>
            </w:rPr>
            <w:fldChar w:fldCharType="separate"/>
          </w:r>
          <w:r w:rsidR="007E75C3" w:rsidRPr="004343B6">
            <w:rPr>
              <w:i w:val="0"/>
              <w:iCs w:val="0"/>
              <w:noProof/>
              <w:color w:val="auto"/>
              <w:sz w:val="24"/>
              <w:szCs w:val="24"/>
            </w:rPr>
            <w:t>[2]</w:t>
          </w:r>
          <w:r w:rsidRPr="004343B6">
            <w:rPr>
              <w:i w:val="0"/>
              <w:iCs w:val="0"/>
              <w:color w:val="auto"/>
              <w:sz w:val="24"/>
              <w:szCs w:val="24"/>
            </w:rPr>
            <w:fldChar w:fldCharType="end"/>
          </w:r>
        </w:sdtContent>
      </w:sdt>
      <w:bookmarkEnd w:id="21"/>
    </w:p>
    <w:tbl>
      <w:tblPr>
        <w:tblStyle w:val="PlainTable1"/>
        <w:tblW w:w="7088" w:type="dxa"/>
        <w:jc w:val="center"/>
        <w:tblLook w:val="04A0" w:firstRow="1" w:lastRow="0" w:firstColumn="1" w:lastColumn="0" w:noHBand="0" w:noVBand="1"/>
      </w:tblPr>
      <w:tblGrid>
        <w:gridCol w:w="2972"/>
        <w:gridCol w:w="2268"/>
        <w:gridCol w:w="1848"/>
      </w:tblGrid>
      <w:tr w:rsidR="00B9754F" w14:paraId="1F78AD86" w14:textId="77777777" w:rsidTr="00785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B0D71B5" w14:textId="34E83BD2" w:rsidR="00B9754F" w:rsidRPr="00FB7B6F" w:rsidRDefault="00B9754F" w:rsidP="0078501A">
            <w:pPr>
              <w:pStyle w:val="NoSpacing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Allowable Stress</w:t>
            </w:r>
          </w:p>
        </w:tc>
        <w:tc>
          <w:tcPr>
            <w:tcW w:w="2268" w:type="dxa"/>
            <w:vAlign w:val="center"/>
          </w:tcPr>
          <w:p w14:paraId="5DD01367" w14:textId="2B29D1DB" w:rsidR="00B9754F" w:rsidRPr="00FB7B6F" w:rsidRDefault="00B9754F" w:rsidP="0078501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Required HB</w:t>
            </w:r>
          </w:p>
        </w:tc>
        <w:tc>
          <w:tcPr>
            <w:tcW w:w="1848" w:type="dxa"/>
            <w:vAlign w:val="center"/>
          </w:tcPr>
          <w:p w14:paraId="128550C7" w14:textId="77777777" w:rsidR="00B9754F" w:rsidRPr="00FB7B6F" w:rsidRDefault="00B9754F" w:rsidP="0078501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FB7B6F">
              <w:rPr>
                <w:sz w:val="28"/>
                <w:szCs w:val="24"/>
              </w:rPr>
              <w:t>Source</w:t>
            </w:r>
          </w:p>
        </w:tc>
      </w:tr>
      <w:tr w:rsidR="00B9754F" w14:paraId="1E59473F" w14:textId="77777777" w:rsidTr="00785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3A5AF3D" w14:textId="544506AE" w:rsidR="00B9754F" w:rsidRPr="00FB7B6F" w:rsidRDefault="007A4705" w:rsidP="0078501A">
            <w:pPr>
              <w:pStyle w:val="NoSpacing"/>
              <w:jc w:val="left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at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3640B4E4" w14:textId="2FC62EC0" w:rsidR="00B9754F" w:rsidRDefault="00B9754F" w:rsidP="0078501A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415.0</w:t>
            </w:r>
          </w:p>
        </w:tc>
        <w:tc>
          <w:tcPr>
            <w:tcW w:w="1848" w:type="dxa"/>
            <w:vAlign w:val="center"/>
          </w:tcPr>
          <w:p w14:paraId="6B6860DF" w14:textId="7229730E" w:rsidR="00B9754F" w:rsidRDefault="00B9754F" w:rsidP="0078501A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9-18</w:t>
            </w:r>
          </w:p>
        </w:tc>
      </w:tr>
      <w:tr w:rsidR="00B9754F" w14:paraId="2629E187" w14:textId="77777777" w:rsidTr="007850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20EF5A8" w14:textId="03A56F09" w:rsidR="00B9754F" w:rsidRPr="00FB7B6F" w:rsidRDefault="007A4705" w:rsidP="0078501A">
            <w:pPr>
              <w:pStyle w:val="NoSpacing"/>
              <w:jc w:val="left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ac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72F30997" w14:textId="5B579341" w:rsidR="00B9754F" w:rsidRDefault="000F6F90" w:rsidP="0078501A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557.2</w:t>
            </w:r>
          </w:p>
        </w:tc>
        <w:tc>
          <w:tcPr>
            <w:tcW w:w="1848" w:type="dxa"/>
            <w:vAlign w:val="center"/>
          </w:tcPr>
          <w:p w14:paraId="70C3E4B5" w14:textId="5DB64B81" w:rsidR="00B9754F" w:rsidRDefault="00B9754F" w:rsidP="0078501A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9-19</w:t>
            </w:r>
          </w:p>
        </w:tc>
      </w:tr>
    </w:tbl>
    <w:p w14:paraId="5B63E629" w14:textId="77777777" w:rsidR="00330F38" w:rsidRDefault="00330F38" w:rsidP="003876A3"/>
    <w:p w14:paraId="51BEB553" w14:textId="28C76A2A" w:rsidR="007C5465" w:rsidRPr="007C5465" w:rsidRDefault="000F6F90" w:rsidP="003876A3">
      <w:r>
        <w:t>Thus, a Brinell hardness of 557.2 is required. A suitable material is SAE 4140 OQT 400 steel, with an HB of 578</w:t>
      </w:r>
      <w:r w:rsidR="0078501A">
        <w:t xml:space="preserve"> </w:t>
      </w:r>
      <w:sdt>
        <w:sdtPr>
          <w:id w:val="-44842042"/>
          <w:citation/>
        </w:sdtPr>
        <w:sdtEndPr/>
        <w:sdtContent>
          <w:r w:rsidR="0078501A">
            <w:fldChar w:fldCharType="begin"/>
          </w:r>
          <w:r w:rsidR="0078501A">
            <w:instrText xml:space="preserve"> CITATION Mot18 \l 4105 </w:instrText>
          </w:r>
          <w:r w:rsidR="0078501A">
            <w:fldChar w:fldCharType="separate"/>
          </w:r>
          <w:r w:rsidR="007E75C3" w:rsidRPr="007E75C3">
            <w:rPr>
              <w:noProof/>
            </w:rPr>
            <w:t>[2]</w:t>
          </w:r>
          <w:r w:rsidR="0078501A">
            <w:fldChar w:fldCharType="end"/>
          </w:r>
        </w:sdtContent>
      </w:sdt>
      <w:r>
        <w:t>.</w:t>
      </w:r>
      <w:r w:rsidR="0078501A">
        <w:t xml:space="preserve"> The allowable stresses </w:t>
      </w:r>
      <w:r w:rsidR="007C5465">
        <w:t>found</w:t>
      </w:r>
      <w:r w:rsidR="0078501A">
        <w:t xml:space="preserve"> from this hardness value are shown in</w:t>
      </w:r>
      <w:r w:rsidR="007C5465">
        <w:t xml:space="preserve"> </w:t>
      </w:r>
      <w:r w:rsidR="007C5465" w:rsidRPr="007C5465">
        <w:fldChar w:fldCharType="begin"/>
      </w:r>
      <w:r w:rsidR="007C5465" w:rsidRPr="007C5465">
        <w:instrText xml:space="preserve"> REF _Ref14661263 \h  \* MERGEFORMAT </w:instrText>
      </w:r>
      <w:r w:rsidR="007C5465" w:rsidRPr="007C5465">
        <w:fldChar w:fldCharType="separate"/>
      </w:r>
      <w:r w:rsidR="007C5465" w:rsidRPr="007C5465">
        <w:rPr>
          <w:szCs w:val="24"/>
        </w:rPr>
        <w:t xml:space="preserve">Table </w:t>
      </w:r>
      <w:r w:rsidR="007C5465" w:rsidRPr="007C5465">
        <w:rPr>
          <w:noProof/>
          <w:szCs w:val="24"/>
        </w:rPr>
        <w:t>6</w:t>
      </w:r>
      <w:r w:rsidR="007C5465" w:rsidRPr="007C5465">
        <w:fldChar w:fldCharType="end"/>
      </w:r>
      <w:r w:rsidR="007C5465" w:rsidRPr="007C5465">
        <w:t>.</w:t>
      </w:r>
    </w:p>
    <w:p w14:paraId="4F4A2E73" w14:textId="49BDA852" w:rsidR="007C5465" w:rsidRPr="004343B6" w:rsidRDefault="007C5465" w:rsidP="007C5465">
      <w:pPr>
        <w:pStyle w:val="Caption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22" w:name="_Ref14661263"/>
      <w:bookmarkStart w:id="23" w:name="_Toc14661648"/>
      <w:r w:rsidRPr="007C5465">
        <w:rPr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Pr="007C5465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7C5465">
        <w:rPr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7C5465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B15B62">
        <w:rPr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7C5465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bookmarkEnd w:id="22"/>
      <w:r w:rsidRPr="007C5465">
        <w:rPr>
          <w:i w:val="0"/>
          <w:iCs w:val="0"/>
          <w:color w:val="auto"/>
          <w:sz w:val="24"/>
          <w:szCs w:val="24"/>
        </w:rPr>
        <w:t>: Allowable stresses for SAE 4140 OQT 400</w:t>
      </w:r>
      <w:r>
        <w:rPr>
          <w:i w:val="0"/>
          <w:iCs w:val="0"/>
          <w:color w:val="auto"/>
          <w:sz w:val="24"/>
          <w:szCs w:val="24"/>
        </w:rPr>
        <w:t xml:space="preserve"> </w:t>
      </w:r>
      <w:sdt>
        <w:sdtPr>
          <w:rPr>
            <w:i w:val="0"/>
            <w:iCs w:val="0"/>
            <w:color w:val="auto"/>
            <w:sz w:val="24"/>
            <w:szCs w:val="24"/>
          </w:rPr>
          <w:id w:val="1186795638"/>
          <w:citation/>
        </w:sdtPr>
        <w:sdtEndPr/>
        <w:sdtContent>
          <w:r w:rsidRPr="004343B6">
            <w:rPr>
              <w:i w:val="0"/>
              <w:iCs w:val="0"/>
              <w:color w:val="auto"/>
              <w:sz w:val="24"/>
              <w:szCs w:val="24"/>
            </w:rPr>
            <w:fldChar w:fldCharType="begin"/>
          </w:r>
          <w:r w:rsidRPr="004343B6">
            <w:rPr>
              <w:i w:val="0"/>
              <w:iCs w:val="0"/>
              <w:color w:val="auto"/>
              <w:sz w:val="24"/>
              <w:szCs w:val="24"/>
            </w:rPr>
            <w:instrText xml:space="preserve"> CITATION Mot18 \l 4105 </w:instrText>
          </w:r>
          <w:r w:rsidRPr="004343B6">
            <w:rPr>
              <w:i w:val="0"/>
              <w:iCs w:val="0"/>
              <w:color w:val="auto"/>
              <w:sz w:val="24"/>
              <w:szCs w:val="24"/>
            </w:rPr>
            <w:fldChar w:fldCharType="separate"/>
          </w:r>
          <w:r w:rsidR="007E75C3" w:rsidRPr="004343B6">
            <w:rPr>
              <w:i w:val="0"/>
              <w:iCs w:val="0"/>
              <w:noProof/>
              <w:color w:val="auto"/>
              <w:sz w:val="24"/>
              <w:szCs w:val="24"/>
            </w:rPr>
            <w:t>[2]</w:t>
          </w:r>
          <w:r w:rsidRPr="004343B6">
            <w:rPr>
              <w:i w:val="0"/>
              <w:iCs w:val="0"/>
              <w:color w:val="auto"/>
              <w:sz w:val="24"/>
              <w:szCs w:val="24"/>
            </w:rPr>
            <w:fldChar w:fldCharType="end"/>
          </w:r>
        </w:sdtContent>
      </w:sdt>
      <w:bookmarkEnd w:id="23"/>
    </w:p>
    <w:tbl>
      <w:tblPr>
        <w:tblStyle w:val="PlainTable1"/>
        <w:tblW w:w="7088" w:type="dxa"/>
        <w:jc w:val="center"/>
        <w:tblLook w:val="04A0" w:firstRow="1" w:lastRow="0" w:firstColumn="1" w:lastColumn="0" w:noHBand="0" w:noVBand="1"/>
      </w:tblPr>
      <w:tblGrid>
        <w:gridCol w:w="2972"/>
        <w:gridCol w:w="2268"/>
        <w:gridCol w:w="1848"/>
      </w:tblGrid>
      <w:tr w:rsidR="0078501A" w14:paraId="664E3DD4" w14:textId="77777777" w:rsidTr="00785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706CFC7" w14:textId="534BF031" w:rsidR="0078501A" w:rsidRPr="00FB7B6F" w:rsidRDefault="0078501A" w:rsidP="0078501A">
            <w:pPr>
              <w:pStyle w:val="NoSpacing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Allowable Stress</w:t>
            </w:r>
          </w:p>
        </w:tc>
        <w:tc>
          <w:tcPr>
            <w:tcW w:w="2268" w:type="dxa"/>
            <w:vAlign w:val="center"/>
          </w:tcPr>
          <w:p w14:paraId="1B5DD76B" w14:textId="3153AD36" w:rsidR="0078501A" w:rsidRPr="00FB7B6F" w:rsidRDefault="0078501A" w:rsidP="0078501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Value</w:t>
            </w:r>
          </w:p>
        </w:tc>
        <w:tc>
          <w:tcPr>
            <w:tcW w:w="1848" w:type="dxa"/>
            <w:vAlign w:val="center"/>
          </w:tcPr>
          <w:p w14:paraId="7A1DDA57" w14:textId="77777777" w:rsidR="0078501A" w:rsidRPr="00FB7B6F" w:rsidRDefault="0078501A" w:rsidP="0078501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FB7B6F">
              <w:rPr>
                <w:sz w:val="28"/>
                <w:szCs w:val="24"/>
              </w:rPr>
              <w:t>Source</w:t>
            </w:r>
          </w:p>
        </w:tc>
      </w:tr>
      <w:tr w:rsidR="0078501A" w14:paraId="2332C310" w14:textId="77777777" w:rsidTr="00785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2A6E287" w14:textId="77777777" w:rsidR="0078501A" w:rsidRPr="00FB7B6F" w:rsidRDefault="007A4705" w:rsidP="0078501A">
            <w:pPr>
              <w:pStyle w:val="NoSpacing"/>
              <w:jc w:val="left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at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374D4031" w14:textId="67129C29" w:rsidR="0078501A" w:rsidRDefault="0078501A" w:rsidP="0078501A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7C5465">
              <w:t>7480</w:t>
            </w:r>
            <w:r>
              <w:t xml:space="preserve"> psi</w:t>
            </w:r>
          </w:p>
        </w:tc>
        <w:tc>
          <w:tcPr>
            <w:tcW w:w="1848" w:type="dxa"/>
            <w:vAlign w:val="center"/>
          </w:tcPr>
          <w:p w14:paraId="29A467E7" w14:textId="77777777" w:rsidR="0078501A" w:rsidRDefault="0078501A" w:rsidP="0078501A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9-18</w:t>
            </w:r>
          </w:p>
        </w:tc>
      </w:tr>
      <w:tr w:rsidR="0078501A" w14:paraId="4B9D5FBD" w14:textId="77777777" w:rsidTr="007850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D7214DA" w14:textId="77777777" w:rsidR="0078501A" w:rsidRPr="00FB7B6F" w:rsidRDefault="007A4705" w:rsidP="0078501A">
            <w:pPr>
              <w:pStyle w:val="NoSpacing"/>
              <w:jc w:val="left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ac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4C96D971" w14:textId="0BDC95E6" w:rsidR="0078501A" w:rsidRDefault="007C5465" w:rsidP="0078501A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215200 psi</w:t>
            </w:r>
          </w:p>
        </w:tc>
        <w:tc>
          <w:tcPr>
            <w:tcW w:w="1848" w:type="dxa"/>
            <w:vAlign w:val="center"/>
          </w:tcPr>
          <w:p w14:paraId="5220B3C5" w14:textId="77777777" w:rsidR="0078501A" w:rsidRDefault="0078501A" w:rsidP="0078501A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9-19</w:t>
            </w:r>
          </w:p>
        </w:tc>
      </w:tr>
    </w:tbl>
    <w:p w14:paraId="5A74344A" w14:textId="77777777" w:rsidR="0078501A" w:rsidRDefault="0078501A" w:rsidP="003876A3"/>
    <w:p w14:paraId="415B12C2" w14:textId="236129AD" w:rsidR="0078501A" w:rsidRDefault="007C5465" w:rsidP="003876A3">
      <w:r>
        <w:t xml:space="preserve">Both these values exceed the required allowable stress found in section </w:t>
      </w:r>
      <w:r>
        <w:fldChar w:fldCharType="begin"/>
      </w:r>
      <w:r>
        <w:instrText xml:space="preserve"> REF _Ref14660269 \n \h </w:instrText>
      </w:r>
      <w:r>
        <w:fldChar w:fldCharType="separate"/>
      </w:r>
      <w:r>
        <w:t>2.1.6</w:t>
      </w:r>
      <w:r>
        <w:fldChar w:fldCharType="end"/>
      </w:r>
      <w:r>
        <w:t xml:space="preserve">. The safety factor using this material cab also be calculated: </w:t>
      </w:r>
    </w:p>
    <w:p w14:paraId="61889090" w14:textId="53B5ED69" w:rsidR="007C5465" w:rsidRPr="007C5465" w:rsidRDefault="007C5465" w:rsidP="003876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57480(0.9590)</m:t>
              </m:r>
            </m:num>
            <m:den>
              <m:r>
                <w:rPr>
                  <w:rFonts w:ascii="Cambria Math" w:hAnsi="Cambria Math"/>
                </w:rPr>
                <m:t>43040(1.00)</m:t>
              </m:r>
            </m:den>
          </m:f>
          <m:r>
            <w:rPr>
              <w:rFonts w:ascii="Cambria Math" w:hAnsi="Cambria Math"/>
            </w:rPr>
            <m:t>=1.281</m:t>
          </m:r>
        </m:oMath>
      </m:oMathPara>
    </w:p>
    <w:p w14:paraId="3C85919E" w14:textId="0830312A" w:rsidR="007C5465" w:rsidRPr="007C5465" w:rsidRDefault="007C5465" w:rsidP="007C54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215200(0.9262)</m:t>
              </m:r>
            </m:num>
            <m:den>
              <m:r>
                <w:rPr>
                  <w:rFonts w:ascii="Cambria Math" w:hAnsi="Cambria Math"/>
                </w:rPr>
                <m:t>193100(1.00)</m:t>
              </m:r>
            </m:den>
          </m:f>
          <m:r>
            <w:rPr>
              <w:rFonts w:ascii="Cambria Math" w:hAnsi="Cambria Math"/>
            </w:rPr>
            <m:t>=1.032</m:t>
          </m:r>
        </m:oMath>
      </m:oMathPara>
    </w:p>
    <w:p w14:paraId="0561AE77" w14:textId="71D1660C" w:rsidR="007C5465" w:rsidRDefault="007C5465" w:rsidP="003876A3">
      <w:r>
        <w:rPr>
          <w:rFonts w:eastAsiaTheme="minorEastAsia"/>
        </w:rPr>
        <w:t>Therefore, safety factor</w:t>
      </w:r>
      <w:r w:rsidR="0046790A">
        <w:rPr>
          <w:rFonts w:eastAsiaTheme="minorEastAsia"/>
        </w:rPr>
        <w:t xml:space="preserve"> for SAE 4140 OQT 400</w:t>
      </w:r>
      <w:r>
        <w:rPr>
          <w:rFonts w:eastAsiaTheme="minorEastAsia"/>
        </w:rPr>
        <w:t xml:space="preserve"> is 1.032.</w:t>
      </w:r>
    </w:p>
    <w:p w14:paraId="0F1767FC" w14:textId="772F46C4" w:rsidR="000F6F90" w:rsidRDefault="000F6F90" w:rsidP="000F6F90">
      <w:pPr>
        <w:pStyle w:val="Heading3"/>
      </w:pPr>
      <w:r>
        <w:t>Power Transmission Capability</w:t>
      </w:r>
    </w:p>
    <w:p w14:paraId="1D14E26C" w14:textId="540BEA8F" w:rsidR="00790FA5" w:rsidRDefault="00C87C58" w:rsidP="007C5465">
      <w:r>
        <w:t>The power transmission capability must be computed to ensure the gearbox is able to safely transmit the required 20.0 hp.</w:t>
      </w:r>
      <w:r w:rsidR="00397094">
        <w:t xml:space="preserve"> </w:t>
      </w:r>
      <w:r w:rsidR="00AE4D1E">
        <w:t>As a result, t</w:t>
      </w:r>
      <w:r w:rsidR="00DA7F70">
        <w:t xml:space="preserve">his capacity needs to be calculated for both the pinion </w:t>
      </w:r>
      <w:r w:rsidR="00DA7F70">
        <w:lastRenderedPageBreak/>
        <w:t xml:space="preserve">and the gear, and as well </w:t>
      </w:r>
      <w:r w:rsidR="001930B9">
        <w:t xml:space="preserve">account for </w:t>
      </w:r>
      <w:r w:rsidR="00DA7F70">
        <w:t xml:space="preserve">both bending and pitting resistance. </w:t>
      </w:r>
      <w:r w:rsidR="00397094">
        <w:t xml:space="preserve">In order to calculate </w:t>
      </w:r>
      <w:r w:rsidR="000E6E5B">
        <w:t>these values</w:t>
      </w:r>
      <w:r w:rsidR="00397094">
        <w:t>, parameters</w:t>
      </w:r>
      <w:r w:rsidR="00E57D78">
        <w:t xml:space="preserve"> from Table 2, Table 3, Table 4</w:t>
      </w:r>
      <w:r w:rsidR="00397094">
        <w:t xml:space="preserve"> and Table 6</w:t>
      </w:r>
      <w:r w:rsidR="009C1AA9">
        <w:t>, along with face width and pitch diameter,</w:t>
      </w:r>
      <w:r w:rsidR="00E57D78">
        <w:t xml:space="preserve"> are used. </w:t>
      </w:r>
      <w:r w:rsidR="00E75082">
        <w:t xml:space="preserve">The power transmission capability for </w:t>
      </w:r>
      <w:r w:rsidR="00974D47">
        <w:t>gear 4</w:t>
      </w:r>
      <w:r w:rsidR="00E75082">
        <w:t>, and considering both bending stress and contact stress, are as follows:</w:t>
      </w:r>
    </w:p>
    <w:p w14:paraId="0ABE4BE6" w14:textId="7F9C9D5A" w:rsidR="00E75082" w:rsidRPr="002303F9" w:rsidRDefault="007A4705" w:rsidP="007C54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cap, bending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(57480)(0.9590)(4)(0.27)(388.9)(2.667)</m:t>
              </m:r>
            </m:num>
            <m:den>
              <m:r>
                <w:rPr>
                  <w:rFonts w:ascii="Cambria Math" w:hAnsi="Cambria Math"/>
                </w:rPr>
                <m:t>(126000)(6)(1.00)(1.00)(2.00)(1.00)(1.351)(1.0)(1.180)</m:t>
              </m:r>
            </m:den>
          </m:f>
          <m:r>
            <w:rPr>
              <w:rFonts w:ascii="Cambria Math" w:hAnsi="Cambria Math"/>
            </w:rPr>
            <m:t xml:space="preserve">=25.62 </m:t>
          </m:r>
          <m:r>
            <w:rPr>
              <w:rFonts w:ascii="Cambria Math" w:hAnsi="Cambria Math"/>
            </w:rPr>
            <m:t>hp</m:t>
          </m:r>
        </m:oMath>
      </m:oMathPara>
    </w:p>
    <w:p w14:paraId="11E37F3C" w14:textId="3A177F95" w:rsidR="002303F9" w:rsidRPr="00726324" w:rsidRDefault="007A4705" w:rsidP="007C54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cap, contact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(388.9)(4)(0.103)</m:t>
              </m:r>
            </m:num>
            <m:den>
              <m:r>
                <w:rPr>
                  <w:rFonts w:ascii="Cambria Math" w:hAnsi="Cambria Math"/>
                </w:rPr>
                <m:t>(126000)(2.00)(1.00)(1.351)(1.180)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(215200)(2.667)(0.9262)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(1.00)(1.00)(2300)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=21.31 </m:t>
          </m:r>
          <m:r>
            <w:rPr>
              <w:rFonts w:ascii="Cambria Math" w:hAnsi="Cambria Math"/>
            </w:rPr>
            <m:t>hp</m:t>
          </m:r>
        </m:oMath>
      </m:oMathPara>
    </w:p>
    <w:p w14:paraId="1CE6232D" w14:textId="62C2B70F" w:rsidR="008C1888" w:rsidRDefault="00CA4DE6" w:rsidP="007C5465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D21B9F">
        <w:rPr>
          <w:rFonts w:eastAsiaTheme="minorEastAsia"/>
        </w:rPr>
        <w:t>gear 5</w:t>
      </w:r>
      <w:r w:rsidR="006F4712">
        <w:rPr>
          <w:rFonts w:eastAsiaTheme="minorEastAsia"/>
        </w:rPr>
        <w:t>, a number of parameters need to be recalculated due to differences in diameter, rotational speed, and torque</w:t>
      </w:r>
      <w:r w:rsidR="00BF0194">
        <w:rPr>
          <w:rFonts w:eastAsiaTheme="minorEastAsia"/>
        </w:rPr>
        <w:t xml:space="preserve">. </w:t>
      </w:r>
      <w:r w:rsidR="008C1888">
        <w:rPr>
          <w:rFonts w:eastAsiaTheme="minorEastAsia"/>
        </w:rPr>
        <w:t>These values are summarized in Table 7.</w:t>
      </w:r>
    </w:p>
    <w:p w14:paraId="18B421FE" w14:textId="7CA60785" w:rsidR="00E06769" w:rsidRPr="00E06769" w:rsidRDefault="00E06769" w:rsidP="00E06769">
      <w:pPr>
        <w:pStyle w:val="Caption"/>
        <w:keepNext/>
        <w:jc w:val="center"/>
        <w:rPr>
          <w:color w:val="auto"/>
          <w:sz w:val="24"/>
        </w:rPr>
      </w:pPr>
      <w:r w:rsidRPr="00E06769">
        <w:rPr>
          <w:color w:val="auto"/>
          <w:sz w:val="24"/>
        </w:rPr>
        <w:t xml:space="preserve">Table </w:t>
      </w:r>
      <w:r w:rsidRPr="00E06769">
        <w:rPr>
          <w:color w:val="auto"/>
          <w:sz w:val="24"/>
        </w:rPr>
        <w:fldChar w:fldCharType="begin"/>
      </w:r>
      <w:r w:rsidRPr="00E06769">
        <w:rPr>
          <w:color w:val="auto"/>
          <w:sz w:val="24"/>
        </w:rPr>
        <w:instrText xml:space="preserve"> SEQ Table \* ARABIC </w:instrText>
      </w:r>
      <w:r w:rsidRPr="00E06769">
        <w:rPr>
          <w:color w:val="auto"/>
          <w:sz w:val="24"/>
        </w:rPr>
        <w:fldChar w:fldCharType="separate"/>
      </w:r>
      <w:r w:rsidR="00B15B62">
        <w:rPr>
          <w:noProof/>
          <w:color w:val="auto"/>
          <w:sz w:val="24"/>
        </w:rPr>
        <w:t>7</w:t>
      </w:r>
      <w:r w:rsidRPr="00E06769">
        <w:rPr>
          <w:color w:val="auto"/>
          <w:sz w:val="24"/>
        </w:rPr>
        <w:fldChar w:fldCharType="end"/>
      </w:r>
      <w:r w:rsidRPr="00E06769">
        <w:rPr>
          <w:i w:val="0"/>
          <w:color w:val="auto"/>
          <w:sz w:val="24"/>
        </w:rPr>
        <w:t xml:space="preserve">: Parameters needed to calculate </w:t>
      </w:r>
      <w:r w:rsidR="00EA350A">
        <w:rPr>
          <w:i w:val="0"/>
          <w:color w:val="auto"/>
          <w:sz w:val="24"/>
        </w:rPr>
        <w:t xml:space="preserve">power </w:t>
      </w:r>
      <w:r w:rsidRPr="00E06769">
        <w:rPr>
          <w:i w:val="0"/>
          <w:color w:val="auto"/>
          <w:sz w:val="24"/>
        </w:rPr>
        <w:t>capacity for gear 5</w:t>
      </w:r>
      <w:r>
        <w:rPr>
          <w:i w:val="0"/>
          <w:color w:val="auto"/>
          <w:sz w:val="24"/>
        </w:rPr>
        <w:t xml:space="preserve"> </w:t>
      </w:r>
      <w:sdt>
        <w:sdtPr>
          <w:rPr>
            <w:i w:val="0"/>
            <w:color w:val="auto"/>
            <w:sz w:val="24"/>
          </w:rPr>
          <w:id w:val="-367069454"/>
          <w:citation/>
        </w:sdtPr>
        <w:sdtEndPr/>
        <w:sdtContent>
          <w:r w:rsidRPr="00E06769">
            <w:rPr>
              <w:i w:val="0"/>
              <w:color w:val="auto"/>
              <w:sz w:val="24"/>
            </w:rPr>
            <w:fldChar w:fldCharType="begin"/>
          </w:r>
          <w:r w:rsidRPr="00E06769">
            <w:rPr>
              <w:i w:val="0"/>
              <w:color w:val="auto"/>
              <w:sz w:val="24"/>
            </w:rPr>
            <w:instrText xml:space="preserve"> CITATION Mot18 \l 4105 </w:instrText>
          </w:r>
          <w:r w:rsidRPr="00E06769">
            <w:rPr>
              <w:i w:val="0"/>
              <w:color w:val="auto"/>
              <w:sz w:val="24"/>
            </w:rPr>
            <w:fldChar w:fldCharType="separate"/>
          </w:r>
          <w:r w:rsidRPr="00E06769">
            <w:rPr>
              <w:i w:val="0"/>
              <w:noProof/>
              <w:color w:val="auto"/>
              <w:sz w:val="24"/>
            </w:rPr>
            <w:t>[2]</w:t>
          </w:r>
          <w:r w:rsidRPr="00E06769">
            <w:rPr>
              <w:i w:val="0"/>
              <w:color w:val="auto"/>
              <w:sz w:val="24"/>
            </w:rPr>
            <w:fldChar w:fldCharType="end"/>
          </w:r>
        </w:sdtContent>
      </w:sdt>
    </w:p>
    <w:tbl>
      <w:tblPr>
        <w:tblStyle w:val="PlainTable1"/>
        <w:tblW w:w="7088" w:type="dxa"/>
        <w:jc w:val="center"/>
        <w:tblLook w:val="04A0" w:firstRow="1" w:lastRow="0" w:firstColumn="1" w:lastColumn="0" w:noHBand="0" w:noVBand="1"/>
      </w:tblPr>
      <w:tblGrid>
        <w:gridCol w:w="3114"/>
        <w:gridCol w:w="2126"/>
        <w:gridCol w:w="1848"/>
      </w:tblGrid>
      <w:tr w:rsidR="008C1888" w14:paraId="024D1798" w14:textId="77777777" w:rsidTr="001D7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1E41B952" w14:textId="2DA09969" w:rsidR="008C1888" w:rsidRPr="00FB7B6F" w:rsidRDefault="008C1888" w:rsidP="001223A5">
            <w:pPr>
              <w:pStyle w:val="NoSpacing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Parameter</w:t>
            </w:r>
          </w:p>
        </w:tc>
        <w:tc>
          <w:tcPr>
            <w:tcW w:w="2126" w:type="dxa"/>
            <w:vAlign w:val="center"/>
          </w:tcPr>
          <w:p w14:paraId="5A6F4E23" w14:textId="77777777" w:rsidR="008C1888" w:rsidRPr="00FB7B6F" w:rsidRDefault="008C1888" w:rsidP="001223A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Value</w:t>
            </w:r>
          </w:p>
        </w:tc>
        <w:tc>
          <w:tcPr>
            <w:tcW w:w="1848" w:type="dxa"/>
            <w:vAlign w:val="center"/>
          </w:tcPr>
          <w:p w14:paraId="7B157C43" w14:textId="77777777" w:rsidR="008C1888" w:rsidRPr="00FB7B6F" w:rsidRDefault="008C1888" w:rsidP="001223A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FB7B6F">
              <w:rPr>
                <w:sz w:val="28"/>
                <w:szCs w:val="24"/>
              </w:rPr>
              <w:t>Source</w:t>
            </w:r>
          </w:p>
        </w:tc>
      </w:tr>
      <w:tr w:rsidR="008C1888" w14:paraId="69C94E21" w14:textId="77777777" w:rsidTr="001D7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219592A" w14:textId="6893DD06" w:rsidR="008C1888" w:rsidRDefault="008C1888" w:rsidP="008C1888">
            <w:pPr>
              <w:pStyle w:val="NoSpacing"/>
              <w:jc w:val="center"/>
              <w:rPr>
                <w:rFonts w:eastAsia="Calibri" w:cs="Times New Roman"/>
                <w:b w:val="0"/>
                <w:bCs w:val="0"/>
              </w:rPr>
            </w:pPr>
            <w:r>
              <w:rPr>
                <w:rFonts w:eastAsiaTheme="minorEastAsia"/>
                <w:b w:val="0"/>
                <w:bCs w:val="0"/>
              </w:rPr>
              <w:t xml:space="preserve">Geometry Factor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2126" w:type="dxa"/>
            <w:vAlign w:val="center"/>
          </w:tcPr>
          <w:p w14:paraId="417E60FF" w14:textId="2418D9A0" w:rsidR="008C1888" w:rsidRDefault="008C1888" w:rsidP="008C1888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57480 psi</w:t>
            </w:r>
          </w:p>
        </w:tc>
        <w:tc>
          <w:tcPr>
            <w:tcW w:w="1848" w:type="dxa"/>
            <w:vAlign w:val="center"/>
          </w:tcPr>
          <w:p w14:paraId="285BEE14" w14:textId="273A1638" w:rsidR="008C1888" w:rsidRDefault="00FB2C2E" w:rsidP="008C1888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9-10</w:t>
            </w:r>
          </w:p>
        </w:tc>
      </w:tr>
      <w:tr w:rsidR="001D7E10" w14:paraId="196DF024" w14:textId="77777777" w:rsidTr="001D7E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D35FC22" w14:textId="04D945FB" w:rsidR="001D7E10" w:rsidRDefault="001D7E10" w:rsidP="001D7E10">
            <w:pPr>
              <w:pStyle w:val="NoSpacing"/>
              <w:jc w:val="center"/>
              <w:rPr>
                <w:rFonts w:eastAsiaTheme="minorEastAsia"/>
                <w:b w:val="0"/>
                <w:bCs w:val="0"/>
              </w:rPr>
            </w:pPr>
            <w:r w:rsidRPr="00FB7B6F">
              <w:rPr>
                <w:b w:val="0"/>
                <w:bCs w:val="0"/>
              </w:rPr>
              <w:t xml:space="preserve">Pinion Proportion Factor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pf</m:t>
                  </m:r>
                </m:sub>
              </m:sSub>
            </m:oMath>
          </w:p>
        </w:tc>
        <w:tc>
          <w:tcPr>
            <w:tcW w:w="2126" w:type="dxa"/>
          </w:tcPr>
          <w:p w14:paraId="5B1670A1" w14:textId="57951969" w:rsidR="001D7E10" w:rsidRDefault="001D7E10" w:rsidP="004628FB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4628FB">
              <w:t>04580</w:t>
            </w:r>
          </w:p>
        </w:tc>
        <w:tc>
          <w:tcPr>
            <w:tcW w:w="1848" w:type="dxa"/>
          </w:tcPr>
          <w:p w14:paraId="06EBA6E2" w14:textId="23ECB80E" w:rsidR="001D7E10" w:rsidRDefault="001D7E10" w:rsidP="001D7E10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9-12</w:t>
            </w:r>
          </w:p>
        </w:tc>
      </w:tr>
      <w:tr w:rsidR="001D7E10" w14:paraId="7FD1027A" w14:textId="77777777" w:rsidTr="001D7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E7A2107" w14:textId="4B5DAE27" w:rsidR="001D7E10" w:rsidRDefault="001D7E10" w:rsidP="001D7E10">
            <w:pPr>
              <w:pStyle w:val="NoSpacing"/>
              <w:jc w:val="center"/>
              <w:rPr>
                <w:rFonts w:eastAsiaTheme="minorEastAsia"/>
                <w:b w:val="0"/>
                <w:bCs w:val="0"/>
              </w:rPr>
            </w:pPr>
            <w:r w:rsidRPr="00FB7B6F">
              <w:rPr>
                <w:b w:val="0"/>
                <w:bCs w:val="0"/>
              </w:rPr>
              <w:t xml:space="preserve">Mesh Alignment Factor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</m:t>
                  </m:r>
                </m:sub>
              </m:sSub>
            </m:oMath>
          </w:p>
        </w:tc>
        <w:tc>
          <w:tcPr>
            <w:tcW w:w="2126" w:type="dxa"/>
          </w:tcPr>
          <w:p w14:paraId="5E52089F" w14:textId="63EEE96E" w:rsidR="001D7E10" w:rsidRDefault="001D7E10" w:rsidP="001D7E10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0.1885</w:t>
            </w:r>
          </w:p>
        </w:tc>
        <w:tc>
          <w:tcPr>
            <w:tcW w:w="1848" w:type="dxa"/>
          </w:tcPr>
          <w:p w14:paraId="0C219800" w14:textId="5F7E03F1" w:rsidR="001D7E10" w:rsidRDefault="001D7E10" w:rsidP="001D7E10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9-13</w:t>
            </w:r>
          </w:p>
        </w:tc>
      </w:tr>
      <w:tr w:rsidR="001D7E10" w14:paraId="4A3389EA" w14:textId="77777777" w:rsidTr="001D7E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BD30C1" w14:textId="006A0C5F" w:rsidR="001D7E10" w:rsidRDefault="001D7E10" w:rsidP="001D7E10">
            <w:pPr>
              <w:pStyle w:val="NoSpacing"/>
              <w:jc w:val="center"/>
              <w:rPr>
                <w:rFonts w:eastAsiaTheme="minorEastAsia"/>
                <w:b w:val="0"/>
                <w:bCs w:val="0"/>
              </w:rPr>
            </w:pPr>
            <w:r w:rsidRPr="00FB7B6F">
              <w:rPr>
                <w:b w:val="0"/>
                <w:bCs w:val="0"/>
              </w:rPr>
              <w:t xml:space="preserve">Load Distribution Factor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</w:p>
        </w:tc>
        <w:tc>
          <w:tcPr>
            <w:tcW w:w="2126" w:type="dxa"/>
          </w:tcPr>
          <w:p w14:paraId="540444B6" w14:textId="7C6B131D" w:rsidR="001D7E10" w:rsidRDefault="00044042" w:rsidP="001D7E10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1.234</w:t>
            </w:r>
          </w:p>
        </w:tc>
        <w:tc>
          <w:tcPr>
            <w:tcW w:w="1848" w:type="dxa"/>
          </w:tcPr>
          <w:p w14:paraId="42CCE9D6" w14:textId="04E88259" w:rsidR="001D7E10" w:rsidRDefault="001D7E10" w:rsidP="001D7E10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1.0 +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pf</m:t>
                  </m:r>
                </m:sub>
              </m:sSub>
            </m:oMath>
            <w:r>
              <w:rPr>
                <w:rFonts w:eastAsiaTheme="minorEastAsia"/>
                <w:b/>
                <w:bCs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</m:t>
                  </m:r>
                </m:sub>
              </m:sSub>
            </m:oMath>
          </w:p>
        </w:tc>
      </w:tr>
      <w:tr w:rsidR="008C1888" w14:paraId="07C032D9" w14:textId="77777777" w:rsidTr="001D7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628EE26E" w14:textId="77777777" w:rsidR="008C1888" w:rsidRPr="00FB7B6F" w:rsidRDefault="007A4705" w:rsidP="001223A5">
            <w:pPr>
              <w:pStyle w:val="NoSpacing"/>
              <w:jc w:val="left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at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14:paraId="1E91895B" w14:textId="1A5C538C" w:rsidR="008C1888" w:rsidRDefault="00E53C02" w:rsidP="001223A5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2764</w:t>
            </w:r>
            <w:r w:rsidR="00AA2ECB">
              <w:t>0</w:t>
            </w:r>
            <w:r w:rsidR="008C1888">
              <w:t xml:space="preserve"> psi</w:t>
            </w:r>
          </w:p>
        </w:tc>
        <w:tc>
          <w:tcPr>
            <w:tcW w:w="1848" w:type="dxa"/>
            <w:vAlign w:val="center"/>
          </w:tcPr>
          <w:p w14:paraId="504F280C" w14:textId="77777777" w:rsidR="008C1888" w:rsidRDefault="008C1888" w:rsidP="001223A5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9-18</w:t>
            </w:r>
          </w:p>
        </w:tc>
      </w:tr>
      <w:tr w:rsidR="008C1888" w14:paraId="09A79429" w14:textId="77777777" w:rsidTr="001D7E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736B642E" w14:textId="77777777" w:rsidR="008C1888" w:rsidRPr="00FB7B6F" w:rsidRDefault="007A4705" w:rsidP="001223A5">
            <w:pPr>
              <w:pStyle w:val="NoSpacing"/>
              <w:jc w:val="left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ac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14:paraId="79EF1F22" w14:textId="44A8903C" w:rsidR="008C1888" w:rsidRDefault="00AA2ECB" w:rsidP="001223A5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90920</w:t>
            </w:r>
            <w:r w:rsidR="008C1888">
              <w:t xml:space="preserve"> psi</w:t>
            </w:r>
          </w:p>
        </w:tc>
        <w:tc>
          <w:tcPr>
            <w:tcW w:w="1848" w:type="dxa"/>
            <w:vAlign w:val="center"/>
          </w:tcPr>
          <w:p w14:paraId="658A673E" w14:textId="77777777" w:rsidR="008C1888" w:rsidRDefault="008C1888" w:rsidP="001223A5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9-19</w:t>
            </w:r>
          </w:p>
        </w:tc>
      </w:tr>
      <w:tr w:rsidR="001D7E10" w14:paraId="6DFFB0E2" w14:textId="77777777" w:rsidTr="001D7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10C785D2" w14:textId="028D713D" w:rsidR="001D7E10" w:rsidRDefault="001D7E10" w:rsidP="001D7E10">
            <w:pPr>
              <w:pStyle w:val="NoSpacing"/>
              <w:jc w:val="left"/>
              <w:rPr>
                <w:rFonts w:eastAsia="Calibri" w:cs="Times New Roman"/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Bending Strength Stress Cycle Factor for Steels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  <w:tc>
          <w:tcPr>
            <w:tcW w:w="2126" w:type="dxa"/>
            <w:vAlign w:val="center"/>
          </w:tcPr>
          <w:p w14:paraId="51658FDF" w14:textId="073DD248" w:rsidR="001D7E10" w:rsidRDefault="001D7E10" w:rsidP="001D7E10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0.9851</w:t>
            </w:r>
          </w:p>
        </w:tc>
        <w:tc>
          <w:tcPr>
            <w:tcW w:w="1848" w:type="dxa"/>
            <w:vAlign w:val="center"/>
          </w:tcPr>
          <w:p w14:paraId="404D3BE6" w14:textId="69B8D292" w:rsidR="001D7E10" w:rsidRDefault="001D7E10" w:rsidP="001D7E10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9-21</w:t>
            </w:r>
          </w:p>
        </w:tc>
      </w:tr>
      <w:tr w:rsidR="002A124E" w14:paraId="5EE02F87" w14:textId="77777777" w:rsidTr="001D7E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63A8861C" w14:textId="248B944D" w:rsidR="002A124E" w:rsidRDefault="002A124E" w:rsidP="002A124E">
            <w:pPr>
              <w:pStyle w:val="NoSpacing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Pitting Resistance Stress Cycle Factor for Steels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  <w:tc>
          <w:tcPr>
            <w:tcW w:w="2126" w:type="dxa"/>
            <w:vAlign w:val="center"/>
          </w:tcPr>
          <w:p w14:paraId="532DDE20" w14:textId="2F8E9516" w:rsidR="002A124E" w:rsidRDefault="002A124E" w:rsidP="002A124E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0.9588</w:t>
            </w:r>
          </w:p>
        </w:tc>
        <w:tc>
          <w:tcPr>
            <w:tcW w:w="1848" w:type="dxa"/>
            <w:vAlign w:val="center"/>
          </w:tcPr>
          <w:p w14:paraId="21AF586E" w14:textId="3B55EB15" w:rsidR="002A124E" w:rsidRDefault="002A124E" w:rsidP="002A124E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9-22</w:t>
            </w:r>
          </w:p>
        </w:tc>
      </w:tr>
    </w:tbl>
    <w:p w14:paraId="0763D1D3" w14:textId="77777777" w:rsidR="008C1888" w:rsidRDefault="008C1888" w:rsidP="007C5465">
      <w:pPr>
        <w:rPr>
          <w:rFonts w:eastAsiaTheme="minorEastAsia"/>
        </w:rPr>
      </w:pPr>
    </w:p>
    <w:p w14:paraId="32864A65" w14:textId="52C416E0" w:rsidR="00726324" w:rsidRDefault="00726324" w:rsidP="007C5465">
      <w:pPr>
        <w:rPr>
          <w:rFonts w:eastAsiaTheme="minorEastAsia"/>
        </w:rPr>
      </w:pPr>
      <w:r>
        <w:rPr>
          <w:rFonts w:eastAsiaTheme="minorEastAsia"/>
        </w:rPr>
        <w:t>The power transmission capacities</w:t>
      </w:r>
      <w:r w:rsidR="00025360">
        <w:rPr>
          <w:rFonts w:eastAsiaTheme="minorEastAsia"/>
        </w:rPr>
        <w:t xml:space="preserve"> for this</w:t>
      </w:r>
      <w:r>
        <w:rPr>
          <w:rFonts w:eastAsiaTheme="minorEastAsia"/>
        </w:rPr>
        <w:t xml:space="preserve"> gear are:</w:t>
      </w:r>
    </w:p>
    <w:p w14:paraId="3DD67414" w14:textId="4482E0C6" w:rsidR="00726324" w:rsidRPr="002303F9" w:rsidRDefault="007A4705" w:rsidP="007263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cap, bending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(27640)(0.9851)(4)(0.41)(86.42)(12)</m:t>
              </m:r>
            </m:num>
            <m:den>
              <m:r>
                <w:rPr>
                  <w:rFonts w:ascii="Cambria Math" w:hAnsi="Cambria Math"/>
                </w:rPr>
                <m:t>(126000)(6)(1.00)(1.00)(2.00)(1.00)(1.234)(1.0)(1.180)</m:t>
              </m:r>
            </m:den>
          </m:f>
          <m:r>
            <w:rPr>
              <w:rFonts w:ascii="Cambria Math" w:hAnsi="Cambria Math"/>
            </w:rPr>
            <m:t xml:space="preserve">=21.03 </m:t>
          </m:r>
          <m:r>
            <w:rPr>
              <w:rFonts w:ascii="Cambria Math" w:hAnsi="Cambria Math"/>
            </w:rPr>
            <m:t>hp</m:t>
          </m:r>
        </m:oMath>
      </m:oMathPara>
    </w:p>
    <w:p w14:paraId="6B4FCCBF" w14:textId="0CAAA4DC" w:rsidR="00726324" w:rsidRPr="00974D47" w:rsidRDefault="007A4705" w:rsidP="007C54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cap, contact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(86.42)(4)(0.103)</m:t>
              </m:r>
            </m:num>
            <m:den>
              <m:r>
                <w:rPr>
                  <w:rFonts w:ascii="Cambria Math" w:hAnsi="Cambria Math"/>
                </w:rPr>
                <m:t>(126000)(2.00)(1.00)(1.234)(1.180)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(90920)(12)(0.9588)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(1.00)(1.00)(2300)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=20.07 </m:t>
          </m:r>
          <m:r>
            <w:rPr>
              <w:rFonts w:ascii="Cambria Math" w:hAnsi="Cambria Math"/>
            </w:rPr>
            <m:t>hp</m:t>
          </m:r>
        </m:oMath>
      </m:oMathPara>
    </w:p>
    <w:p w14:paraId="0983404D" w14:textId="2B53B6A9" w:rsidR="00974D47" w:rsidRPr="007C5465" w:rsidRDefault="00221D0E" w:rsidP="007C5465">
      <w:r>
        <w:t>The calculations show that power transmitting capacity for both gears are above the required 20.0 hp, meaning the gearbox can safely o</w:t>
      </w:r>
      <w:r w:rsidR="00467EED">
        <w:t>perate under this condition</w:t>
      </w:r>
      <w:r>
        <w:t>.</w:t>
      </w:r>
    </w:p>
    <w:p w14:paraId="6E61FD49" w14:textId="12515C7E" w:rsidR="000F6F90" w:rsidRDefault="000F6F90" w:rsidP="000F6F90">
      <w:pPr>
        <w:pStyle w:val="Heading3"/>
      </w:pPr>
      <w:r>
        <w:lastRenderedPageBreak/>
        <w:t>Summary</w:t>
      </w:r>
    </w:p>
    <w:p w14:paraId="565619AD" w14:textId="04038623" w:rsidR="008638EE" w:rsidRDefault="00D017EC" w:rsidP="008638EE">
      <w:r>
        <w:t>In the final design</w:t>
      </w:r>
      <w:r w:rsidR="00D3412C">
        <w:t xml:space="preserve">, all gear specifications are </w:t>
      </w:r>
      <w:r w:rsidR="006A2689">
        <w:t>determined</w:t>
      </w:r>
      <w:r w:rsidR="00D3412C">
        <w:t xml:space="preserve"> using the source code in Appendix A. </w:t>
      </w:r>
      <w:r w:rsidR="00372EAF">
        <w:t xml:space="preserve">The results show </w:t>
      </w:r>
      <w:r w:rsidR="00BF765F">
        <w:t>they all</w:t>
      </w:r>
      <w:r w:rsidR="00372EAF">
        <w:t xml:space="preserve"> </w:t>
      </w:r>
      <w:r>
        <w:t xml:space="preserve">have a safety factor greater than </w:t>
      </w:r>
      <w:r w:rsidR="00815816">
        <w:t>1.0</w:t>
      </w:r>
      <w:r>
        <w:t xml:space="preserve"> and a power transmitting capacity above 20.0 hp. </w:t>
      </w:r>
      <w:r w:rsidR="00FC7ECD">
        <w:t xml:space="preserve">This means the gears can safely operate under all input values and satisfy the </w:t>
      </w:r>
      <w:r w:rsidR="00E768C7">
        <w:t xml:space="preserve">required conditions. </w:t>
      </w:r>
      <w:r>
        <w:t xml:space="preserve">The </w:t>
      </w:r>
      <w:r w:rsidR="0098234B">
        <w:t>pertinent gear parameters for gearbox design</w:t>
      </w:r>
      <w:r w:rsidR="00565B5E">
        <w:t xml:space="preserve"> </w:t>
      </w:r>
      <w:r>
        <w:t xml:space="preserve">are summarized </w:t>
      </w:r>
      <w:r w:rsidR="0098234B">
        <w:t xml:space="preserve">in </w:t>
      </w:r>
      <w:r w:rsidR="0098234B" w:rsidRPr="0098234B">
        <w:fldChar w:fldCharType="begin"/>
      </w:r>
      <w:r w:rsidR="0098234B" w:rsidRPr="0098234B">
        <w:instrText xml:space="preserve"> REF _Ref14727117 \h  \* MERGEFORMAT </w:instrText>
      </w:r>
      <w:r w:rsidR="0098234B" w:rsidRPr="0098234B">
        <w:fldChar w:fldCharType="separate"/>
      </w:r>
      <w:r w:rsidR="0098234B" w:rsidRPr="0098234B">
        <w:t xml:space="preserve">Table </w:t>
      </w:r>
      <w:r w:rsidR="0098234B" w:rsidRPr="0098234B">
        <w:rPr>
          <w:noProof/>
        </w:rPr>
        <w:t>8</w:t>
      </w:r>
      <w:r w:rsidR="0098234B" w:rsidRPr="0098234B">
        <w:fldChar w:fldCharType="end"/>
      </w:r>
      <w:r w:rsidR="00081E0B">
        <w:t>.</w:t>
      </w:r>
      <w:r w:rsidR="0098234B">
        <w:t xml:space="preserve"> Note that if a parameter is not given, it is assumed to be calculated according to the standard formulas listed in Table 8-1 </w:t>
      </w:r>
      <w:sdt>
        <w:sdtPr>
          <w:id w:val="722342471"/>
          <w:citation/>
        </w:sdtPr>
        <w:sdtEndPr/>
        <w:sdtContent>
          <w:r w:rsidR="0098234B">
            <w:fldChar w:fldCharType="begin"/>
          </w:r>
          <w:r w:rsidR="0098234B">
            <w:instrText xml:space="preserve"> CITATION Mot18 \l 4105 </w:instrText>
          </w:r>
          <w:r w:rsidR="0098234B">
            <w:fldChar w:fldCharType="separate"/>
          </w:r>
          <w:r w:rsidR="0098234B" w:rsidRPr="0098234B">
            <w:rPr>
              <w:noProof/>
            </w:rPr>
            <w:t>[2]</w:t>
          </w:r>
          <w:r w:rsidR="0098234B">
            <w:fldChar w:fldCharType="end"/>
          </w:r>
        </w:sdtContent>
      </w:sdt>
      <w:r w:rsidR="0098234B">
        <w:t xml:space="preserve">. </w:t>
      </w:r>
    </w:p>
    <w:p w14:paraId="2D9437ED" w14:textId="39528EE3" w:rsidR="0098234B" w:rsidRPr="0098234B" w:rsidRDefault="0098234B" w:rsidP="0098234B">
      <w:pPr>
        <w:pStyle w:val="Caption"/>
        <w:keepNext/>
        <w:jc w:val="center"/>
        <w:rPr>
          <w:i w:val="0"/>
          <w:color w:val="auto"/>
          <w:sz w:val="24"/>
        </w:rPr>
      </w:pPr>
      <w:bookmarkStart w:id="24" w:name="_Ref14727117"/>
      <w:r w:rsidRPr="0098234B">
        <w:rPr>
          <w:b/>
          <w:i w:val="0"/>
          <w:color w:val="auto"/>
          <w:sz w:val="24"/>
        </w:rPr>
        <w:t xml:space="preserve">Table </w:t>
      </w:r>
      <w:r w:rsidRPr="0098234B">
        <w:rPr>
          <w:b/>
          <w:i w:val="0"/>
          <w:color w:val="auto"/>
          <w:sz w:val="24"/>
        </w:rPr>
        <w:fldChar w:fldCharType="begin"/>
      </w:r>
      <w:r w:rsidRPr="0098234B">
        <w:rPr>
          <w:b/>
          <w:i w:val="0"/>
          <w:color w:val="auto"/>
          <w:sz w:val="24"/>
        </w:rPr>
        <w:instrText xml:space="preserve"> SEQ Table \* ARABIC </w:instrText>
      </w:r>
      <w:r w:rsidRPr="0098234B">
        <w:rPr>
          <w:b/>
          <w:i w:val="0"/>
          <w:color w:val="auto"/>
          <w:sz w:val="24"/>
        </w:rPr>
        <w:fldChar w:fldCharType="separate"/>
      </w:r>
      <w:r w:rsidR="00B15B62">
        <w:rPr>
          <w:b/>
          <w:i w:val="0"/>
          <w:noProof/>
          <w:color w:val="auto"/>
          <w:sz w:val="24"/>
        </w:rPr>
        <w:t>8</w:t>
      </w:r>
      <w:r w:rsidRPr="0098234B">
        <w:rPr>
          <w:b/>
          <w:i w:val="0"/>
          <w:color w:val="auto"/>
          <w:sz w:val="24"/>
        </w:rPr>
        <w:fldChar w:fldCharType="end"/>
      </w:r>
      <w:bookmarkEnd w:id="24"/>
      <w:r w:rsidRPr="0098234B">
        <w:rPr>
          <w:i w:val="0"/>
          <w:color w:val="auto"/>
          <w:sz w:val="24"/>
        </w:rPr>
        <w:t>: Gear parameters for gearbox design</w:t>
      </w:r>
      <w:r>
        <w:rPr>
          <w:i w:val="0"/>
          <w:color w:val="auto"/>
          <w:sz w:val="24"/>
        </w:rPr>
        <w:t xml:space="preserve"> </w:t>
      </w:r>
      <w:sdt>
        <w:sdtPr>
          <w:rPr>
            <w:i w:val="0"/>
            <w:color w:val="auto"/>
            <w:sz w:val="24"/>
          </w:rPr>
          <w:id w:val="-460729852"/>
          <w:citation/>
        </w:sdtPr>
        <w:sdtEndPr/>
        <w:sdtContent>
          <w:r w:rsidRPr="0098234B">
            <w:rPr>
              <w:i w:val="0"/>
              <w:color w:val="auto"/>
              <w:sz w:val="24"/>
            </w:rPr>
            <w:fldChar w:fldCharType="begin"/>
          </w:r>
          <w:r w:rsidRPr="0098234B">
            <w:rPr>
              <w:i w:val="0"/>
              <w:color w:val="auto"/>
              <w:sz w:val="24"/>
            </w:rPr>
            <w:instrText xml:space="preserve"> CITATION Mot18 \l 4105 </w:instrText>
          </w:r>
          <w:r w:rsidRPr="0098234B">
            <w:rPr>
              <w:i w:val="0"/>
              <w:color w:val="auto"/>
              <w:sz w:val="24"/>
            </w:rPr>
            <w:fldChar w:fldCharType="separate"/>
          </w:r>
          <w:r w:rsidRPr="0098234B">
            <w:rPr>
              <w:i w:val="0"/>
              <w:noProof/>
              <w:color w:val="auto"/>
              <w:sz w:val="24"/>
            </w:rPr>
            <w:t>[2]</w:t>
          </w:r>
          <w:r w:rsidRPr="0098234B">
            <w:rPr>
              <w:i w:val="0"/>
              <w:color w:val="auto"/>
              <w:sz w:val="24"/>
            </w:rPr>
            <w:fldChar w:fldCharType="end"/>
          </w:r>
        </w:sdtContent>
      </w:sdt>
    </w:p>
    <w:tbl>
      <w:tblPr>
        <w:tblStyle w:val="PlainTable1"/>
        <w:tblW w:w="9214" w:type="dxa"/>
        <w:jc w:val="center"/>
        <w:tblLook w:val="04A0" w:firstRow="1" w:lastRow="0" w:firstColumn="1" w:lastColumn="0" w:noHBand="0" w:noVBand="1"/>
      </w:tblPr>
      <w:tblGrid>
        <w:gridCol w:w="4776"/>
        <w:gridCol w:w="1036"/>
        <w:gridCol w:w="1134"/>
        <w:gridCol w:w="1134"/>
        <w:gridCol w:w="1134"/>
      </w:tblGrid>
      <w:tr w:rsidR="007244C3" w:rsidRPr="00FB7B6F" w14:paraId="0C91C9ED" w14:textId="3E0FF7D9" w:rsidTr="00982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5B49AFF1" w14:textId="1F35272B" w:rsidR="007244C3" w:rsidRDefault="007244C3" w:rsidP="001223A5">
            <w:pPr>
              <w:pStyle w:val="NoSpacing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Parameter</w:t>
            </w:r>
          </w:p>
        </w:tc>
        <w:tc>
          <w:tcPr>
            <w:tcW w:w="1036" w:type="dxa"/>
            <w:vAlign w:val="center"/>
          </w:tcPr>
          <w:p w14:paraId="0DCFAFE6" w14:textId="01C41AED" w:rsidR="007244C3" w:rsidRPr="00FB7B6F" w:rsidRDefault="007244C3" w:rsidP="001223A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Gear 2</w:t>
            </w:r>
          </w:p>
        </w:tc>
        <w:tc>
          <w:tcPr>
            <w:tcW w:w="1134" w:type="dxa"/>
            <w:vAlign w:val="center"/>
          </w:tcPr>
          <w:p w14:paraId="739BB2A3" w14:textId="68EAE0D2" w:rsidR="007244C3" w:rsidRPr="00FB7B6F" w:rsidRDefault="007244C3" w:rsidP="001223A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Gear 3</w:t>
            </w:r>
          </w:p>
        </w:tc>
        <w:tc>
          <w:tcPr>
            <w:tcW w:w="1134" w:type="dxa"/>
            <w:vAlign w:val="center"/>
          </w:tcPr>
          <w:p w14:paraId="37211E3D" w14:textId="36DF9BF7" w:rsidR="007244C3" w:rsidRPr="00FB7B6F" w:rsidRDefault="007244C3" w:rsidP="001223A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Gear 4</w:t>
            </w:r>
          </w:p>
        </w:tc>
        <w:tc>
          <w:tcPr>
            <w:tcW w:w="1134" w:type="dxa"/>
          </w:tcPr>
          <w:p w14:paraId="3296863F" w14:textId="50368FF3" w:rsidR="007244C3" w:rsidRPr="00FB7B6F" w:rsidRDefault="007244C3" w:rsidP="001223A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Gear 5</w:t>
            </w:r>
          </w:p>
        </w:tc>
      </w:tr>
      <w:tr w:rsidR="007244C3" w14:paraId="1386AE4A" w14:textId="023D7B63" w:rsidTr="009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65EA7800" w14:textId="5881288B" w:rsidR="007244C3" w:rsidRDefault="00F813EC" w:rsidP="00F813EC">
            <w:pPr>
              <w:pStyle w:val="NoSpacing"/>
              <w:jc w:val="center"/>
              <w:rPr>
                <w:rFonts w:eastAsia="Calibri" w:cs="Times New Roman"/>
                <w:b w:val="0"/>
                <w:bCs w:val="0"/>
              </w:rPr>
            </w:pPr>
            <w:r>
              <w:rPr>
                <w:rFonts w:eastAsia="Calibri" w:cs="Times New Roman"/>
                <w:b w:val="0"/>
                <w:bCs w:val="0"/>
              </w:rPr>
              <w:t>Number of Teeth</w:t>
            </w:r>
          </w:p>
        </w:tc>
        <w:tc>
          <w:tcPr>
            <w:tcW w:w="1036" w:type="dxa"/>
            <w:vAlign w:val="center"/>
          </w:tcPr>
          <w:p w14:paraId="4FFC52AD" w14:textId="3E598A65" w:rsidR="007244C3" w:rsidRPr="00F813EC" w:rsidRDefault="00183A8C" w:rsidP="00EF04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16</w:t>
            </w:r>
          </w:p>
        </w:tc>
        <w:tc>
          <w:tcPr>
            <w:tcW w:w="1134" w:type="dxa"/>
            <w:vAlign w:val="center"/>
          </w:tcPr>
          <w:p w14:paraId="1DFC9EED" w14:textId="33B64C81" w:rsidR="007244C3" w:rsidRDefault="00183A8C" w:rsidP="00EF04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1134" w:type="dxa"/>
            <w:vAlign w:val="center"/>
          </w:tcPr>
          <w:p w14:paraId="7F69A909" w14:textId="7D21803F" w:rsidR="007244C3" w:rsidRDefault="00183A8C" w:rsidP="00EF04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134" w:type="dxa"/>
            <w:vAlign w:val="center"/>
          </w:tcPr>
          <w:p w14:paraId="1038F8D6" w14:textId="72E0ED81" w:rsidR="007244C3" w:rsidRDefault="00183A8C" w:rsidP="00EF04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</w:tr>
      <w:tr w:rsidR="007244C3" w14:paraId="172F16FC" w14:textId="7469A5A8" w:rsidTr="00982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006A6383" w14:textId="27C8658F" w:rsidR="007244C3" w:rsidRDefault="00F813EC" w:rsidP="00F813EC">
            <w:pPr>
              <w:pStyle w:val="NoSpacing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  <w:b w:val="0"/>
                <w:bCs w:val="0"/>
              </w:rPr>
              <w:t>Rotational Speed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RPM</m:t>
              </m:r>
            </m:oMath>
            <w:r>
              <w:rPr>
                <w:rFonts w:eastAsiaTheme="minorEastAsia"/>
                <w:b w:val="0"/>
                <w:bCs w:val="0"/>
              </w:rPr>
              <w:t>)</w:t>
            </w:r>
          </w:p>
        </w:tc>
        <w:tc>
          <w:tcPr>
            <w:tcW w:w="1036" w:type="dxa"/>
            <w:vAlign w:val="center"/>
          </w:tcPr>
          <w:p w14:paraId="30D915A4" w14:textId="1D320B41" w:rsidR="007244C3" w:rsidRPr="00183A8C" w:rsidRDefault="00183A8C" w:rsidP="00EF04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1750</w:t>
            </w:r>
          </w:p>
        </w:tc>
        <w:tc>
          <w:tcPr>
            <w:tcW w:w="1134" w:type="dxa"/>
            <w:vAlign w:val="center"/>
          </w:tcPr>
          <w:p w14:paraId="131FF65E" w14:textId="070DDE03" w:rsidR="007244C3" w:rsidRPr="00183A8C" w:rsidRDefault="00183A8C" w:rsidP="00EF04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388.9</w:t>
            </w:r>
          </w:p>
        </w:tc>
        <w:tc>
          <w:tcPr>
            <w:tcW w:w="1134" w:type="dxa"/>
            <w:vAlign w:val="center"/>
          </w:tcPr>
          <w:p w14:paraId="4C3B3A0E" w14:textId="1FC704E9" w:rsidR="007244C3" w:rsidRPr="00183A8C" w:rsidRDefault="00183A8C" w:rsidP="00EF04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388.9</w:t>
            </w:r>
          </w:p>
        </w:tc>
        <w:tc>
          <w:tcPr>
            <w:tcW w:w="1134" w:type="dxa"/>
            <w:vAlign w:val="center"/>
          </w:tcPr>
          <w:p w14:paraId="76661C9D" w14:textId="666BCF4D" w:rsidR="007244C3" w:rsidRPr="00183A8C" w:rsidRDefault="00183A8C" w:rsidP="00EF04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86.4</w:t>
            </w:r>
            <w:r w:rsidR="00D12A69">
              <w:t>2</w:t>
            </w:r>
          </w:p>
        </w:tc>
      </w:tr>
      <w:tr w:rsidR="007244C3" w14:paraId="023D6F1E" w14:textId="1F8B65F8" w:rsidTr="009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7DF3FAE1" w14:textId="5A349FD7" w:rsidR="007244C3" w:rsidRDefault="00F813EC" w:rsidP="00F813EC">
            <w:pPr>
              <w:pStyle w:val="NoSpacing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  <w:b w:val="0"/>
                <w:bCs w:val="0"/>
              </w:rPr>
              <w:t>Torque</w:t>
            </w:r>
            <w:r w:rsidR="002924F5">
              <w:rPr>
                <w:rFonts w:eastAsiaTheme="minorEastAsia"/>
                <w:b w:val="0"/>
                <w:bCs w:val="0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lb∙ft)</m:t>
              </m:r>
            </m:oMath>
          </w:p>
        </w:tc>
        <w:tc>
          <w:tcPr>
            <w:tcW w:w="1036" w:type="dxa"/>
            <w:vAlign w:val="center"/>
          </w:tcPr>
          <w:p w14:paraId="04918A9B" w14:textId="746E9CE8" w:rsidR="007244C3" w:rsidRPr="00183A8C" w:rsidRDefault="005125B3" w:rsidP="00EF04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60.02</w:t>
            </w:r>
          </w:p>
        </w:tc>
        <w:tc>
          <w:tcPr>
            <w:tcW w:w="1134" w:type="dxa"/>
            <w:vAlign w:val="center"/>
          </w:tcPr>
          <w:p w14:paraId="5E7F139B" w14:textId="4C4F27FF" w:rsidR="007244C3" w:rsidRPr="00183A8C" w:rsidRDefault="005125B3" w:rsidP="00EF04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270.1</w:t>
            </w:r>
          </w:p>
        </w:tc>
        <w:tc>
          <w:tcPr>
            <w:tcW w:w="1134" w:type="dxa"/>
            <w:vAlign w:val="center"/>
          </w:tcPr>
          <w:p w14:paraId="4C1FFD18" w14:textId="21528EB9" w:rsidR="007244C3" w:rsidRPr="00183A8C" w:rsidRDefault="005125B3" w:rsidP="00EF04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270.1</w:t>
            </w:r>
          </w:p>
        </w:tc>
        <w:tc>
          <w:tcPr>
            <w:tcW w:w="1134" w:type="dxa"/>
            <w:vAlign w:val="center"/>
          </w:tcPr>
          <w:p w14:paraId="1CDEA3B5" w14:textId="5CAC2BDA" w:rsidR="007244C3" w:rsidRPr="00183A8C" w:rsidRDefault="005125B3" w:rsidP="00EF04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1215</w:t>
            </w:r>
          </w:p>
        </w:tc>
      </w:tr>
      <w:tr w:rsidR="0098234B" w14:paraId="0B104731" w14:textId="6CE31F45" w:rsidTr="00982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754DBA91" w14:textId="0FC7E2A1" w:rsidR="007244C3" w:rsidRDefault="0098234B" w:rsidP="0098234B">
            <w:pPr>
              <w:pStyle w:val="NoSpacing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  <w:b w:val="0"/>
                <w:bCs w:val="0"/>
              </w:rPr>
              <w:t xml:space="preserve">Pitch </w:t>
            </w:r>
            <w:r w:rsidR="00F813EC">
              <w:rPr>
                <w:rFonts w:eastAsiaTheme="minorEastAsia"/>
                <w:b w:val="0"/>
                <w:bCs w:val="0"/>
              </w:rPr>
              <w:t>Diameter</w:t>
            </w:r>
            <w:r w:rsidR="000F06B0">
              <w:rPr>
                <w:rFonts w:eastAsiaTheme="minorEastAsia"/>
                <w:b w:val="0"/>
                <w:bCs w:val="0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in</m:t>
              </m:r>
            </m:oMath>
            <w:r w:rsidR="000F06B0">
              <w:rPr>
                <w:rFonts w:eastAsiaTheme="minorEastAsia"/>
                <w:b w:val="0"/>
                <w:bCs w:val="0"/>
              </w:rPr>
              <w:t>)</w:t>
            </w:r>
          </w:p>
        </w:tc>
        <w:tc>
          <w:tcPr>
            <w:tcW w:w="1036" w:type="dxa"/>
            <w:vAlign w:val="center"/>
          </w:tcPr>
          <w:p w14:paraId="09DC8CDF" w14:textId="2CA8DF8A" w:rsidR="007244C3" w:rsidRPr="00183A8C" w:rsidRDefault="000F06B0" w:rsidP="00EF04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2.667</w:t>
            </w:r>
          </w:p>
        </w:tc>
        <w:tc>
          <w:tcPr>
            <w:tcW w:w="1134" w:type="dxa"/>
            <w:vAlign w:val="center"/>
          </w:tcPr>
          <w:p w14:paraId="6D14F89D" w14:textId="60957A46" w:rsidR="007244C3" w:rsidRPr="00183A8C" w:rsidRDefault="000F06B0" w:rsidP="00EF04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  <w:vAlign w:val="center"/>
          </w:tcPr>
          <w:p w14:paraId="5892994F" w14:textId="3F7ABA92" w:rsidR="007244C3" w:rsidRPr="00183A8C" w:rsidRDefault="000F06B0" w:rsidP="00EF04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2.667</w:t>
            </w:r>
          </w:p>
        </w:tc>
        <w:tc>
          <w:tcPr>
            <w:tcW w:w="1134" w:type="dxa"/>
            <w:vAlign w:val="center"/>
          </w:tcPr>
          <w:p w14:paraId="0A4BD0DB" w14:textId="2C52BBC4" w:rsidR="007244C3" w:rsidRPr="00183A8C" w:rsidRDefault="000F06B0" w:rsidP="00EF04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98234B" w14:paraId="4F6F564E" w14:textId="77777777" w:rsidTr="009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652BE452" w14:textId="0F5BD0DD" w:rsidR="0098234B" w:rsidRDefault="0098234B" w:rsidP="0098234B">
            <w:pPr>
              <w:pStyle w:val="NoSpacing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  <w:b w:val="0"/>
                <w:bCs w:val="0"/>
              </w:rPr>
              <w:t>Face Width (in)</w:t>
            </w:r>
          </w:p>
        </w:tc>
        <w:tc>
          <w:tcPr>
            <w:tcW w:w="4438" w:type="dxa"/>
            <w:gridSpan w:val="4"/>
            <w:vAlign w:val="center"/>
          </w:tcPr>
          <w:p w14:paraId="4178B973" w14:textId="5B0FF201" w:rsidR="0098234B" w:rsidRDefault="0098234B" w:rsidP="00EF04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4.000</w:t>
            </w:r>
          </w:p>
        </w:tc>
      </w:tr>
      <w:tr w:rsidR="0098234B" w14:paraId="2CAA1C7B" w14:textId="31C9F368" w:rsidTr="00982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619E7B73" w14:textId="605C13D8" w:rsidR="0098234B" w:rsidRPr="00FB7B6F" w:rsidRDefault="0098234B" w:rsidP="00F813EC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Material</w:t>
            </w:r>
          </w:p>
        </w:tc>
        <w:tc>
          <w:tcPr>
            <w:tcW w:w="4438" w:type="dxa"/>
            <w:gridSpan w:val="4"/>
            <w:vAlign w:val="center"/>
          </w:tcPr>
          <w:p w14:paraId="7B771FE9" w14:textId="44607246" w:rsidR="0098234B" w:rsidRPr="0098234B" w:rsidRDefault="0098234B" w:rsidP="009823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SAE 4140 OQT 400 (</w:t>
            </w:r>
            <m:oMath>
              <m:r>
                <w:rPr>
                  <w:rFonts w:ascii="Cambria Math" w:hAnsi="Cambria Math"/>
                </w:rPr>
                <m:t>HB=278</m:t>
              </m:r>
            </m:oMath>
            <w:r>
              <w:rPr>
                <w:rFonts w:eastAsiaTheme="minorEastAsia"/>
              </w:rPr>
              <w:t>)</w:t>
            </w:r>
          </w:p>
        </w:tc>
      </w:tr>
      <w:tr w:rsidR="0098234B" w14:paraId="18E8AFC5" w14:textId="25DC121F" w:rsidTr="009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5B8CA39B" w14:textId="7A89BA1B" w:rsidR="0098234B" w:rsidRPr="00FB7B6F" w:rsidRDefault="0098234B" w:rsidP="00F813EC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Safety Factor</w:t>
            </w:r>
          </w:p>
        </w:tc>
        <w:tc>
          <w:tcPr>
            <w:tcW w:w="4438" w:type="dxa"/>
            <w:gridSpan w:val="4"/>
            <w:vAlign w:val="center"/>
          </w:tcPr>
          <w:p w14:paraId="1BB8CFC9" w14:textId="29F8268D" w:rsidR="0098234B" w:rsidRPr="0098234B" w:rsidRDefault="0098234B" w:rsidP="009823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1.032</w:t>
            </w:r>
          </w:p>
        </w:tc>
      </w:tr>
      <w:tr w:rsidR="0098234B" w14:paraId="1FEB9E66" w14:textId="2903EB82" w:rsidTr="00982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28277D1A" w14:textId="75183C5A" w:rsidR="007244C3" w:rsidRDefault="0098234B" w:rsidP="00103630">
            <w:pPr>
              <w:pStyle w:val="NoSpacing"/>
              <w:jc w:val="center"/>
              <w:rPr>
                <w:rFonts w:eastAsia="Calibri" w:cs="Times New Roman"/>
                <w:b w:val="0"/>
                <w:bCs w:val="0"/>
              </w:rPr>
            </w:pPr>
            <w:r>
              <w:rPr>
                <w:rFonts w:eastAsia="Calibri" w:cs="Times New Roman"/>
                <w:b w:val="0"/>
                <w:bCs w:val="0"/>
              </w:rPr>
              <w:t>Power Transmission</w:t>
            </w:r>
            <w:r w:rsidR="00F813EC">
              <w:rPr>
                <w:rFonts w:eastAsia="Calibri" w:cs="Times New Roman"/>
                <w:b w:val="0"/>
                <w:bCs w:val="0"/>
              </w:rPr>
              <w:t xml:space="preserve"> Capability</w:t>
            </w:r>
            <w:r>
              <w:rPr>
                <w:rFonts w:eastAsia="Calibri" w:cs="Times New Roman"/>
                <w:b w:val="0"/>
                <w:bCs w:val="0"/>
              </w:rPr>
              <w:t xml:space="preserve"> (Bending)</w:t>
            </w:r>
            <w:r w:rsidR="00EF04CD">
              <w:rPr>
                <w:rFonts w:eastAsia="Calibri" w:cs="Times New Roman"/>
                <w:b w:val="0"/>
                <w:bCs w:val="0"/>
              </w:rPr>
              <w:t xml:space="preserve"> (</w:t>
            </w:r>
            <w:r w:rsidR="00103630">
              <w:rPr>
                <w:rFonts w:eastAsia="Calibri" w:cs="Times New Roman"/>
                <w:b w:val="0"/>
                <w:bCs w:val="0"/>
              </w:rPr>
              <w:t>hp</w:t>
            </w:r>
            <w:r w:rsidR="00EF04CD">
              <w:rPr>
                <w:rFonts w:eastAsia="Calibri" w:cs="Times New Roman"/>
                <w:b w:val="0"/>
                <w:bCs w:val="0"/>
              </w:rPr>
              <w:t>)</w:t>
            </w:r>
          </w:p>
        </w:tc>
        <w:tc>
          <w:tcPr>
            <w:tcW w:w="1036" w:type="dxa"/>
            <w:vAlign w:val="center"/>
          </w:tcPr>
          <w:p w14:paraId="31ABCB85" w14:textId="765FF4E7" w:rsidR="007244C3" w:rsidRPr="00183A8C" w:rsidRDefault="00F1074C" w:rsidP="00EF04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-</w:t>
            </w:r>
          </w:p>
        </w:tc>
        <w:tc>
          <w:tcPr>
            <w:tcW w:w="1134" w:type="dxa"/>
            <w:vAlign w:val="center"/>
          </w:tcPr>
          <w:p w14:paraId="26AB7493" w14:textId="1221498E" w:rsidR="007244C3" w:rsidRPr="00183A8C" w:rsidRDefault="00F1074C" w:rsidP="00EF04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1AA3FB47" w14:textId="7AC2DF99" w:rsidR="007244C3" w:rsidRPr="00183A8C" w:rsidRDefault="00561F23" w:rsidP="00EF04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25.62</w:t>
            </w:r>
          </w:p>
        </w:tc>
        <w:tc>
          <w:tcPr>
            <w:tcW w:w="1134" w:type="dxa"/>
            <w:vAlign w:val="center"/>
          </w:tcPr>
          <w:p w14:paraId="7D6B2C6A" w14:textId="74C07197" w:rsidR="007244C3" w:rsidRPr="00183A8C" w:rsidRDefault="00561F23" w:rsidP="00EF04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21.03</w:t>
            </w:r>
          </w:p>
        </w:tc>
      </w:tr>
      <w:tr w:rsidR="0098234B" w14:paraId="241B153B" w14:textId="77777777" w:rsidTr="009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269A6929" w14:textId="7A426B54" w:rsidR="00EF04CD" w:rsidRDefault="0098234B" w:rsidP="00103630">
            <w:pPr>
              <w:pStyle w:val="NoSpacing"/>
              <w:jc w:val="center"/>
              <w:rPr>
                <w:rFonts w:eastAsia="Calibri" w:cs="Times New Roman"/>
                <w:b w:val="0"/>
                <w:bCs w:val="0"/>
              </w:rPr>
            </w:pPr>
            <w:r>
              <w:rPr>
                <w:rFonts w:eastAsia="Calibri" w:cs="Times New Roman"/>
                <w:b w:val="0"/>
                <w:bCs w:val="0"/>
              </w:rPr>
              <w:t>Power Transmission</w:t>
            </w:r>
            <w:r w:rsidR="00EF04CD">
              <w:rPr>
                <w:rFonts w:eastAsia="Calibri" w:cs="Times New Roman"/>
                <w:b w:val="0"/>
                <w:bCs w:val="0"/>
              </w:rPr>
              <w:t xml:space="preserve"> Capability</w:t>
            </w:r>
            <w:r>
              <w:rPr>
                <w:rFonts w:eastAsia="Calibri" w:cs="Times New Roman"/>
                <w:b w:val="0"/>
                <w:bCs w:val="0"/>
              </w:rPr>
              <w:t xml:space="preserve"> (Contact)</w:t>
            </w:r>
            <w:r w:rsidR="00EF04CD">
              <w:rPr>
                <w:rFonts w:eastAsia="Calibri" w:cs="Times New Roman"/>
                <w:b w:val="0"/>
                <w:bCs w:val="0"/>
              </w:rPr>
              <w:t xml:space="preserve"> (</w:t>
            </w:r>
            <w:r w:rsidR="00103630">
              <w:rPr>
                <w:rFonts w:eastAsia="Calibri" w:cs="Times New Roman"/>
                <w:b w:val="0"/>
                <w:bCs w:val="0"/>
              </w:rPr>
              <w:t>hp</w:t>
            </w:r>
            <w:r w:rsidR="00EF04CD">
              <w:rPr>
                <w:rFonts w:eastAsia="Calibri" w:cs="Times New Roman"/>
                <w:b w:val="0"/>
                <w:bCs w:val="0"/>
              </w:rPr>
              <w:t>)</w:t>
            </w:r>
          </w:p>
        </w:tc>
        <w:tc>
          <w:tcPr>
            <w:tcW w:w="1036" w:type="dxa"/>
            <w:vAlign w:val="center"/>
          </w:tcPr>
          <w:p w14:paraId="0CC100D2" w14:textId="11436D96" w:rsidR="00EF04CD" w:rsidRDefault="00EF04CD" w:rsidP="00EF04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-</w:t>
            </w:r>
          </w:p>
        </w:tc>
        <w:tc>
          <w:tcPr>
            <w:tcW w:w="1134" w:type="dxa"/>
            <w:vAlign w:val="center"/>
          </w:tcPr>
          <w:p w14:paraId="6349313C" w14:textId="62CFD042" w:rsidR="00EF04CD" w:rsidRDefault="00EF04CD" w:rsidP="00EF04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09F2A670" w14:textId="53B79792" w:rsidR="00EF04CD" w:rsidRPr="00183A8C" w:rsidRDefault="004C7EE6" w:rsidP="00EF04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21.31</w:t>
            </w:r>
          </w:p>
        </w:tc>
        <w:tc>
          <w:tcPr>
            <w:tcW w:w="1134" w:type="dxa"/>
            <w:vAlign w:val="center"/>
          </w:tcPr>
          <w:p w14:paraId="3CE7CFC9" w14:textId="06846B28" w:rsidR="00EF04CD" w:rsidRPr="00183A8C" w:rsidRDefault="00561F23" w:rsidP="00EF04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20.07</w:t>
            </w:r>
          </w:p>
        </w:tc>
      </w:tr>
    </w:tbl>
    <w:p w14:paraId="2D2CF23A" w14:textId="77777777" w:rsidR="00931568" w:rsidRPr="008638EE" w:rsidRDefault="00931568" w:rsidP="008638EE"/>
    <w:p w14:paraId="78AB33FD" w14:textId="503A69F8" w:rsidR="005125B3" w:rsidRDefault="000F6F90" w:rsidP="005125B3">
      <w:pPr>
        <w:pStyle w:val="Heading2"/>
      </w:pPr>
      <w:bookmarkStart w:id="25" w:name="_Ref14795564"/>
      <w:r>
        <w:t>Shaft Design</w:t>
      </w:r>
      <w:bookmarkEnd w:id="25"/>
    </w:p>
    <w:p w14:paraId="6C0034EB" w14:textId="02CA9DDE" w:rsidR="0098234B" w:rsidRDefault="00CD0E04" w:rsidP="00CD0E04">
      <w:pPr>
        <w:pStyle w:val="Heading3"/>
      </w:pPr>
      <w:r>
        <w:t>Proposed Shaft Layout</w:t>
      </w:r>
    </w:p>
    <w:p w14:paraId="32170E17" w14:textId="64DD99FE" w:rsidR="00641E7B" w:rsidRPr="00641E7B" w:rsidRDefault="00C6510C" w:rsidP="00641E7B">
      <w:r>
        <w:t xml:space="preserve"> </w:t>
      </w:r>
    </w:p>
    <w:p w14:paraId="47F40ED2" w14:textId="68C55C65" w:rsidR="00CD0E04" w:rsidRDefault="00CD0E04" w:rsidP="00CD0E04">
      <w:pPr>
        <w:pStyle w:val="Heading3"/>
      </w:pPr>
      <w:bookmarkStart w:id="26" w:name="_Ref14797202"/>
      <w:r>
        <w:t>Torque Analysis</w:t>
      </w:r>
      <w:bookmarkEnd w:id="26"/>
    </w:p>
    <w:p w14:paraId="76767723" w14:textId="6A125DDA" w:rsidR="00641E7B" w:rsidRDefault="00432525" w:rsidP="00641E7B">
      <w:pPr>
        <w:rPr>
          <w:rFonts w:eastAsiaTheme="minorEastAsia"/>
        </w:rPr>
      </w:pPr>
      <w:r>
        <w:t>The torque of the intermediate shaft is equal to the torque exp</w:t>
      </w:r>
      <w:r w:rsidR="009D3CC0">
        <w:t>erienced by gears 3 and 4 from s</w:t>
      </w:r>
      <w:r>
        <w:t xml:space="preserve">ection </w:t>
      </w:r>
      <w:r>
        <w:fldChar w:fldCharType="begin"/>
      </w:r>
      <w:r>
        <w:instrText xml:space="preserve"> REF _Ref14800868 \r \h </w:instrText>
      </w:r>
      <w:r>
        <w:fldChar w:fldCharType="separate"/>
      </w:r>
      <w:r>
        <w:t>2.1.2</w:t>
      </w:r>
      <w:r>
        <w:fldChar w:fldCharType="end"/>
      </w:r>
      <w:r>
        <w:t xml:space="preserve">, with a conversion factor applied to convert from </w:t>
      </w:r>
      <m:oMath>
        <m:r>
          <w:rPr>
            <w:rFonts w:ascii="Cambria Math" w:hAnsi="Cambria Math"/>
          </w:rPr>
          <m:t>lb∙ft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hAnsi="Cambria Math"/>
          </w:rPr>
          <m:t>lb∙in</m:t>
        </m:r>
      </m:oMath>
      <w:r>
        <w:rPr>
          <w:rFonts w:eastAsiaTheme="minorEastAsia"/>
        </w:rPr>
        <w:t xml:space="preserve"> as follows:</w:t>
      </w:r>
    </w:p>
    <w:p w14:paraId="0FFEEBBF" w14:textId="3C4D16CE" w:rsidR="00432525" w:rsidRPr="00EA07A4" w:rsidRDefault="007A4705" w:rsidP="00641E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shaft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270.1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  <m:r>
            <w:rPr>
              <w:rFonts w:ascii="Cambria Math" w:hAnsi="Cambria Math"/>
            </w:rPr>
            <m:t>=3241 lb∙in</m:t>
          </m:r>
        </m:oMath>
      </m:oMathPara>
    </w:p>
    <w:p w14:paraId="7470B58C" w14:textId="392629F3" w:rsidR="00EA07A4" w:rsidRDefault="00BC1240" w:rsidP="00641E7B">
      <w:r>
        <w:t xml:space="preserve">The torque diagram can be seen </w:t>
      </w:r>
      <w:r w:rsidRPr="00F966D3">
        <w:t xml:space="preserve">in </w:t>
      </w:r>
      <w:r w:rsidR="00F966D3" w:rsidRPr="00F966D3">
        <w:fldChar w:fldCharType="begin"/>
      </w:r>
      <w:r w:rsidR="00F966D3" w:rsidRPr="00F966D3">
        <w:instrText xml:space="preserve"> REF _Ref14804827 \h  \* MERGEFORMAT </w:instrText>
      </w:r>
      <w:r w:rsidR="00F966D3" w:rsidRPr="00F966D3">
        <w:fldChar w:fldCharType="separate"/>
      </w:r>
      <w:r w:rsidR="00F966D3" w:rsidRPr="00F966D3">
        <w:t xml:space="preserve">Figure </w:t>
      </w:r>
      <w:r w:rsidR="00F966D3" w:rsidRPr="00F966D3">
        <w:rPr>
          <w:noProof/>
        </w:rPr>
        <w:t>2</w:t>
      </w:r>
      <w:r w:rsidR="00F966D3" w:rsidRPr="00F966D3">
        <w:fldChar w:fldCharType="end"/>
      </w:r>
      <w:r w:rsidR="00F966D3">
        <w:t>.</w:t>
      </w:r>
    </w:p>
    <w:p w14:paraId="7DCE0A45" w14:textId="77777777" w:rsidR="00BC1240" w:rsidRDefault="00BC1240" w:rsidP="00BC1240">
      <w:pPr>
        <w:keepNext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33EF48E2" wp14:editId="22C7A51B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5D69159" w14:textId="2E796DA9" w:rsidR="00BC1240" w:rsidRPr="00BC1240" w:rsidRDefault="00BC1240" w:rsidP="00BC1240">
      <w:pPr>
        <w:pStyle w:val="Caption"/>
        <w:jc w:val="center"/>
        <w:rPr>
          <w:i w:val="0"/>
        </w:rPr>
      </w:pPr>
      <w:bookmarkStart w:id="27" w:name="_Ref14804827"/>
      <w:r w:rsidRPr="00BC1240">
        <w:rPr>
          <w:b/>
          <w:i w:val="0"/>
          <w:color w:val="auto"/>
          <w:sz w:val="24"/>
        </w:rPr>
        <w:t xml:space="preserve">Figure </w:t>
      </w:r>
      <w:r w:rsidRPr="00BC1240">
        <w:rPr>
          <w:b/>
          <w:i w:val="0"/>
          <w:color w:val="auto"/>
          <w:sz w:val="24"/>
        </w:rPr>
        <w:fldChar w:fldCharType="begin"/>
      </w:r>
      <w:r w:rsidRPr="00BC1240">
        <w:rPr>
          <w:b/>
          <w:i w:val="0"/>
          <w:color w:val="auto"/>
          <w:sz w:val="24"/>
        </w:rPr>
        <w:instrText xml:space="preserve"> SEQ Figure \* ARABIC </w:instrText>
      </w:r>
      <w:r w:rsidRPr="00BC1240">
        <w:rPr>
          <w:b/>
          <w:i w:val="0"/>
          <w:color w:val="auto"/>
          <w:sz w:val="24"/>
        </w:rPr>
        <w:fldChar w:fldCharType="separate"/>
      </w:r>
      <w:r w:rsidR="005B62FF">
        <w:rPr>
          <w:b/>
          <w:i w:val="0"/>
          <w:noProof/>
          <w:color w:val="auto"/>
          <w:sz w:val="24"/>
        </w:rPr>
        <w:t>2</w:t>
      </w:r>
      <w:r w:rsidRPr="00BC1240">
        <w:rPr>
          <w:b/>
          <w:i w:val="0"/>
          <w:color w:val="auto"/>
          <w:sz w:val="24"/>
        </w:rPr>
        <w:fldChar w:fldCharType="end"/>
      </w:r>
      <w:bookmarkEnd w:id="27"/>
      <w:r w:rsidRPr="00BC1240">
        <w:rPr>
          <w:i w:val="0"/>
          <w:color w:val="auto"/>
          <w:sz w:val="24"/>
        </w:rPr>
        <w:t>: Torque diagram of the intermediate shaft</w:t>
      </w:r>
    </w:p>
    <w:p w14:paraId="0BAF62E1" w14:textId="4DE53906" w:rsidR="00CD0E04" w:rsidRDefault="00CD0E04" w:rsidP="00CD0E04">
      <w:pPr>
        <w:pStyle w:val="Heading3"/>
      </w:pPr>
      <w:bookmarkStart w:id="28" w:name="_Ref14801725"/>
      <w:r>
        <w:t>Load Analysis (</w:t>
      </w:r>
      <w:r w:rsidR="00A10958">
        <w:t>Top</w:t>
      </w:r>
      <w:r>
        <w:t>)</w:t>
      </w:r>
      <w:bookmarkEnd w:id="28"/>
    </w:p>
    <w:p w14:paraId="2F2EA1A8" w14:textId="6AAC9A1F" w:rsidR="00641E7B" w:rsidRDefault="00ED2B3F" w:rsidP="00641E7B">
      <w:r>
        <w:t xml:space="preserve">For analysis of the loads in the tangential direction, a top view of the shaft is considered. </w:t>
      </w:r>
      <w:r w:rsidR="00C4184F">
        <w:t xml:space="preserve">Using the </w:t>
      </w:r>
      <w:r w:rsidR="00DB09E7">
        <w:t>torque</w:t>
      </w:r>
      <w:r w:rsidR="00BA0243">
        <w:t>s</w:t>
      </w:r>
      <w:r w:rsidR="004E2BE1">
        <w:t xml:space="preserve"> from s</w:t>
      </w:r>
      <w:r w:rsidR="00DB09E7">
        <w:t xml:space="preserve">ection </w:t>
      </w:r>
      <w:r w:rsidR="00DB09E7">
        <w:fldChar w:fldCharType="begin"/>
      </w:r>
      <w:r w:rsidR="00DB09E7">
        <w:instrText xml:space="preserve"> REF _Ref14800868 \r \h </w:instrText>
      </w:r>
      <w:r w:rsidR="00DB09E7">
        <w:fldChar w:fldCharType="separate"/>
      </w:r>
      <w:r w:rsidR="00DB09E7">
        <w:t>2.1.2</w:t>
      </w:r>
      <w:r w:rsidR="00DB09E7">
        <w:fldChar w:fldCharType="end"/>
      </w:r>
      <w:r w:rsidR="00DB09E7">
        <w:t xml:space="preserve"> and </w:t>
      </w:r>
      <w:r w:rsidR="0043404F">
        <w:t>diameter</w:t>
      </w:r>
      <w:r w:rsidR="00CD6937">
        <w:t>s</w:t>
      </w:r>
      <w:r w:rsidR="004E2BE1">
        <w:t xml:space="preserve"> from s</w:t>
      </w:r>
      <w:r w:rsidR="0043404F">
        <w:t xml:space="preserve">ection </w:t>
      </w:r>
      <w:r w:rsidR="0043404F">
        <w:fldChar w:fldCharType="begin"/>
      </w:r>
      <w:r w:rsidR="0043404F">
        <w:instrText xml:space="preserve"> REF _Ref14800394 \r \h </w:instrText>
      </w:r>
      <w:r w:rsidR="0043404F">
        <w:fldChar w:fldCharType="separate"/>
      </w:r>
      <w:r w:rsidR="0043404F">
        <w:t>2.1.3</w:t>
      </w:r>
      <w:r w:rsidR="0043404F">
        <w:fldChar w:fldCharType="end"/>
      </w:r>
      <w:r w:rsidR="0043404F">
        <w:t>, the tangential forces on gears 3 and 4 are:</w:t>
      </w:r>
    </w:p>
    <w:p w14:paraId="7CCF9209" w14:textId="3DDCD93D" w:rsidR="0043404F" w:rsidRPr="0043404F" w:rsidRDefault="007A4705" w:rsidP="00641E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(270.1)(12)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=540.2 lbs</m:t>
          </m:r>
        </m:oMath>
      </m:oMathPara>
    </w:p>
    <w:p w14:paraId="1F501D79" w14:textId="3166841A" w:rsidR="0043404F" w:rsidRPr="00683E6F" w:rsidRDefault="007A4705" w:rsidP="00641E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(270.1)(12)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2.667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=2431 lbs</m:t>
          </m:r>
        </m:oMath>
      </m:oMathPara>
    </w:p>
    <w:p w14:paraId="3684C52A" w14:textId="0A76B85E" w:rsidR="00683E6F" w:rsidRDefault="00785985" w:rsidP="00641E7B">
      <w:pPr>
        <w:rPr>
          <w:rFonts w:eastAsiaTheme="minorEastAsia"/>
        </w:rPr>
      </w:pPr>
      <w:r>
        <w:rPr>
          <w:rFonts w:eastAsiaTheme="minorEastAsia"/>
        </w:rPr>
        <w:t xml:space="preserve">The corresponding reaction forces on the bearings are determined with static equilibrium </w:t>
      </w:r>
      <w:r w:rsidR="00BF770F">
        <w:rPr>
          <w:rFonts w:eastAsiaTheme="minorEastAsia"/>
        </w:rPr>
        <w:t xml:space="preserve">moment and </w:t>
      </w:r>
      <w:r>
        <w:rPr>
          <w:rFonts w:eastAsiaTheme="minorEastAsia"/>
        </w:rPr>
        <w:t>force equations:</w:t>
      </w:r>
    </w:p>
    <w:p w14:paraId="3114B079" w14:textId="605E7838" w:rsidR="00785985" w:rsidRPr="00DE2FE2" w:rsidRDefault="007A4705" w:rsidP="00641E7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540.2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3.125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2431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10.625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13.75</m:t>
              </m:r>
            </m:e>
          </m:d>
          <m:r>
            <w:rPr>
              <w:rFonts w:ascii="Cambria Math" w:hAnsi="Cambria Math"/>
            </w:rPr>
            <m:t xml:space="preserve">=0→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1756 lbs</m:t>
          </m:r>
        </m:oMath>
      </m:oMathPara>
    </w:p>
    <w:p w14:paraId="2336F85A" w14:textId="540AB3FE" w:rsidR="00DE2FE2" w:rsidRPr="0067652E" w:rsidRDefault="007A4705" w:rsidP="00641E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LX</m:t>
              </m:r>
            </m:sub>
          </m:sSub>
          <m:r>
            <w:rPr>
              <w:rFonts w:ascii="Cambria Math" w:hAnsi="Cambria Math"/>
            </w:rPr>
            <m:t xml:space="preserve">+540.2-2431+1756=0→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LX</m:t>
              </m:r>
            </m:sub>
          </m:sSub>
          <m:r>
            <w:rPr>
              <w:rFonts w:ascii="Cambria Math" w:hAnsi="Cambria Math"/>
            </w:rPr>
            <m:t>=135.0 lbs</m:t>
          </m:r>
        </m:oMath>
      </m:oMathPara>
    </w:p>
    <w:p w14:paraId="39A80C63" w14:textId="70CBA485" w:rsidR="0067652E" w:rsidRDefault="00810B4E" w:rsidP="00641E7B">
      <w:pPr>
        <w:rPr>
          <w:rFonts w:eastAsiaTheme="minorEastAsia"/>
        </w:rPr>
      </w:pPr>
      <w:r>
        <w:rPr>
          <w:rFonts w:eastAsiaTheme="minorEastAsia"/>
        </w:rPr>
        <w:t>The shear and bending moment diagrams in the tangential direction can be s</w:t>
      </w:r>
      <w:r w:rsidRPr="006F628E">
        <w:rPr>
          <w:rFonts w:eastAsiaTheme="minorEastAsia"/>
        </w:rPr>
        <w:t>een</w:t>
      </w:r>
      <w:r w:rsidRPr="00421ECF">
        <w:rPr>
          <w:rFonts w:eastAsiaTheme="minorEastAsia"/>
        </w:rPr>
        <w:t xml:space="preserve"> in </w:t>
      </w:r>
      <w:r w:rsidR="006F628E" w:rsidRPr="00421ECF">
        <w:rPr>
          <w:rFonts w:eastAsiaTheme="minorEastAsia"/>
        </w:rPr>
        <w:fldChar w:fldCharType="begin"/>
      </w:r>
      <w:r w:rsidR="006F628E" w:rsidRPr="00421ECF">
        <w:rPr>
          <w:rFonts w:eastAsiaTheme="minorEastAsia"/>
        </w:rPr>
        <w:instrText xml:space="preserve"> REF _Ref14805079 \h  \* MERGEFORMAT </w:instrText>
      </w:r>
      <w:r w:rsidR="006F628E" w:rsidRPr="00421ECF">
        <w:rPr>
          <w:rFonts w:eastAsiaTheme="minorEastAsia"/>
        </w:rPr>
      </w:r>
      <w:r w:rsidR="006F628E" w:rsidRPr="00421ECF">
        <w:rPr>
          <w:rFonts w:eastAsiaTheme="minorEastAsia"/>
        </w:rPr>
        <w:fldChar w:fldCharType="separate"/>
      </w:r>
      <w:r w:rsidR="006F628E" w:rsidRPr="00421ECF">
        <w:t xml:space="preserve">Figure </w:t>
      </w:r>
      <w:r w:rsidR="006F628E" w:rsidRPr="00421ECF">
        <w:rPr>
          <w:noProof/>
        </w:rPr>
        <w:t>3</w:t>
      </w:r>
      <w:r w:rsidR="006F628E" w:rsidRPr="00421ECF">
        <w:rPr>
          <w:rFonts w:eastAsiaTheme="minorEastAsia"/>
        </w:rPr>
        <w:fldChar w:fldCharType="end"/>
      </w:r>
      <w:r w:rsidR="006F628E" w:rsidRPr="00421ECF">
        <w:rPr>
          <w:rFonts w:eastAsiaTheme="minorEastAsia"/>
        </w:rPr>
        <w:t xml:space="preserve"> and </w:t>
      </w:r>
      <w:r w:rsidR="006F628E" w:rsidRPr="00421ECF">
        <w:rPr>
          <w:rFonts w:eastAsiaTheme="minorEastAsia"/>
        </w:rPr>
        <w:fldChar w:fldCharType="begin"/>
      </w:r>
      <w:r w:rsidR="006F628E" w:rsidRPr="00421ECF">
        <w:rPr>
          <w:rFonts w:eastAsiaTheme="minorEastAsia"/>
        </w:rPr>
        <w:instrText xml:space="preserve"> REF _Ref14805090 \h  \* MERGEFORMAT </w:instrText>
      </w:r>
      <w:r w:rsidR="006F628E" w:rsidRPr="00421ECF">
        <w:rPr>
          <w:rFonts w:eastAsiaTheme="minorEastAsia"/>
        </w:rPr>
      </w:r>
      <w:r w:rsidR="006F628E" w:rsidRPr="00421ECF">
        <w:rPr>
          <w:rFonts w:eastAsiaTheme="minorEastAsia"/>
        </w:rPr>
        <w:fldChar w:fldCharType="separate"/>
      </w:r>
      <w:r w:rsidR="006F628E" w:rsidRPr="00421ECF">
        <w:t xml:space="preserve">Figure </w:t>
      </w:r>
      <w:r w:rsidR="006F628E" w:rsidRPr="00421ECF">
        <w:rPr>
          <w:noProof/>
        </w:rPr>
        <w:t>4</w:t>
      </w:r>
      <w:r w:rsidR="006F628E" w:rsidRPr="00421ECF">
        <w:rPr>
          <w:rFonts w:eastAsiaTheme="minorEastAsia"/>
        </w:rPr>
        <w:fldChar w:fldCharType="end"/>
      </w:r>
      <w:r w:rsidR="00476D57" w:rsidRPr="00421ECF">
        <w:rPr>
          <w:rFonts w:eastAsiaTheme="minorEastAsia"/>
        </w:rPr>
        <w:t>.</w:t>
      </w:r>
    </w:p>
    <w:p w14:paraId="20E92EAE" w14:textId="77777777" w:rsidR="00810B4E" w:rsidRDefault="00810B4E" w:rsidP="00810B4E">
      <w:pPr>
        <w:keepNext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730DCF6A" wp14:editId="645578EC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7EFD013" w14:textId="374ADBEA" w:rsidR="00810B4E" w:rsidRPr="00810B4E" w:rsidRDefault="00810B4E" w:rsidP="00810B4E">
      <w:pPr>
        <w:pStyle w:val="Caption"/>
        <w:jc w:val="center"/>
        <w:rPr>
          <w:i w:val="0"/>
          <w:color w:val="auto"/>
          <w:sz w:val="24"/>
        </w:rPr>
      </w:pPr>
      <w:bookmarkStart w:id="29" w:name="_Ref14805079"/>
      <w:r w:rsidRPr="00810B4E">
        <w:rPr>
          <w:b/>
          <w:i w:val="0"/>
          <w:color w:val="auto"/>
          <w:sz w:val="24"/>
        </w:rPr>
        <w:t xml:space="preserve">Figure </w:t>
      </w:r>
      <w:r w:rsidRPr="00810B4E">
        <w:rPr>
          <w:b/>
          <w:i w:val="0"/>
          <w:color w:val="auto"/>
          <w:sz w:val="24"/>
        </w:rPr>
        <w:fldChar w:fldCharType="begin"/>
      </w:r>
      <w:r w:rsidRPr="00810B4E">
        <w:rPr>
          <w:b/>
          <w:i w:val="0"/>
          <w:color w:val="auto"/>
          <w:sz w:val="24"/>
        </w:rPr>
        <w:instrText xml:space="preserve"> SEQ Figure \* ARABIC </w:instrText>
      </w:r>
      <w:r w:rsidRPr="00810B4E">
        <w:rPr>
          <w:b/>
          <w:i w:val="0"/>
          <w:color w:val="auto"/>
          <w:sz w:val="24"/>
        </w:rPr>
        <w:fldChar w:fldCharType="separate"/>
      </w:r>
      <w:r w:rsidR="005B62FF">
        <w:rPr>
          <w:b/>
          <w:i w:val="0"/>
          <w:noProof/>
          <w:color w:val="auto"/>
          <w:sz w:val="24"/>
        </w:rPr>
        <w:t>3</w:t>
      </w:r>
      <w:r w:rsidRPr="00810B4E">
        <w:rPr>
          <w:b/>
          <w:i w:val="0"/>
          <w:color w:val="auto"/>
          <w:sz w:val="24"/>
        </w:rPr>
        <w:fldChar w:fldCharType="end"/>
      </w:r>
      <w:bookmarkEnd w:id="29"/>
      <w:r w:rsidRPr="00810B4E">
        <w:rPr>
          <w:i w:val="0"/>
          <w:color w:val="auto"/>
          <w:sz w:val="24"/>
        </w:rPr>
        <w:t>: Shear diagram in the tangential direction</w:t>
      </w:r>
    </w:p>
    <w:p w14:paraId="79B84995" w14:textId="77777777" w:rsidR="002A0D1B" w:rsidRDefault="00810B4E" w:rsidP="002A0D1B">
      <w:pPr>
        <w:keepNext/>
        <w:jc w:val="center"/>
      </w:pPr>
      <w:r>
        <w:rPr>
          <w:noProof/>
          <w:lang w:eastAsia="en-CA"/>
        </w:rPr>
        <w:drawing>
          <wp:inline distT="0" distB="0" distL="0" distR="0" wp14:anchorId="185D4C29" wp14:editId="54172E86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DEFC945" w14:textId="44618E2A" w:rsidR="00810B4E" w:rsidRPr="002A0D1B" w:rsidRDefault="002A0D1B" w:rsidP="002A0D1B">
      <w:pPr>
        <w:pStyle w:val="Caption"/>
        <w:jc w:val="center"/>
        <w:rPr>
          <w:i w:val="0"/>
          <w:color w:val="auto"/>
          <w:sz w:val="24"/>
        </w:rPr>
      </w:pPr>
      <w:bookmarkStart w:id="30" w:name="_Ref14805090"/>
      <w:r w:rsidRPr="002A0D1B">
        <w:rPr>
          <w:b/>
          <w:i w:val="0"/>
          <w:color w:val="auto"/>
          <w:sz w:val="24"/>
        </w:rPr>
        <w:t xml:space="preserve">Figure </w:t>
      </w:r>
      <w:r w:rsidRPr="002A0D1B">
        <w:rPr>
          <w:b/>
          <w:i w:val="0"/>
          <w:color w:val="auto"/>
          <w:sz w:val="24"/>
        </w:rPr>
        <w:fldChar w:fldCharType="begin"/>
      </w:r>
      <w:r w:rsidRPr="002A0D1B">
        <w:rPr>
          <w:b/>
          <w:i w:val="0"/>
          <w:color w:val="auto"/>
          <w:sz w:val="24"/>
        </w:rPr>
        <w:instrText xml:space="preserve"> SEQ Figure \* ARABIC </w:instrText>
      </w:r>
      <w:r w:rsidRPr="002A0D1B">
        <w:rPr>
          <w:b/>
          <w:i w:val="0"/>
          <w:color w:val="auto"/>
          <w:sz w:val="24"/>
        </w:rPr>
        <w:fldChar w:fldCharType="separate"/>
      </w:r>
      <w:r w:rsidR="005B62FF">
        <w:rPr>
          <w:b/>
          <w:i w:val="0"/>
          <w:noProof/>
          <w:color w:val="auto"/>
          <w:sz w:val="24"/>
        </w:rPr>
        <w:t>4</w:t>
      </w:r>
      <w:r w:rsidRPr="002A0D1B">
        <w:rPr>
          <w:b/>
          <w:i w:val="0"/>
          <w:color w:val="auto"/>
          <w:sz w:val="24"/>
        </w:rPr>
        <w:fldChar w:fldCharType="end"/>
      </w:r>
      <w:bookmarkEnd w:id="30"/>
      <w:r w:rsidRPr="002A0D1B">
        <w:rPr>
          <w:i w:val="0"/>
          <w:color w:val="auto"/>
          <w:sz w:val="24"/>
        </w:rPr>
        <w:t>: Moment diagram in the tangential direction</w:t>
      </w:r>
    </w:p>
    <w:p w14:paraId="61C8021E" w14:textId="302E15F9" w:rsidR="00CD0E04" w:rsidRDefault="00CD0E04" w:rsidP="00CD0E04">
      <w:pPr>
        <w:pStyle w:val="Heading3"/>
      </w:pPr>
      <w:bookmarkStart w:id="31" w:name="_Ref14797292"/>
      <w:r>
        <w:t>Load Analysis (</w:t>
      </w:r>
      <w:r w:rsidR="00A10958">
        <w:t>Front</w:t>
      </w:r>
      <w:r>
        <w:t>)</w:t>
      </w:r>
      <w:bookmarkEnd w:id="31"/>
    </w:p>
    <w:p w14:paraId="136F634B" w14:textId="3CB96154" w:rsidR="00482210" w:rsidRDefault="00F17862" w:rsidP="00482210">
      <w:r>
        <w:t xml:space="preserve">For analysis of the loads in the </w:t>
      </w:r>
      <w:r>
        <w:t xml:space="preserve">radial </w:t>
      </w:r>
      <w:r>
        <w:t xml:space="preserve">direction, a </w:t>
      </w:r>
      <w:r>
        <w:t>front</w:t>
      </w:r>
      <w:r>
        <w:t xml:space="preserve"> view of the shaft is considered</w:t>
      </w:r>
      <w:r>
        <w:t xml:space="preserve"> </w:t>
      </w:r>
      <w:r>
        <w:t>.</w:t>
      </w:r>
      <w:r w:rsidR="00482210">
        <w:t xml:space="preserve">Using the tangential forces from </w:t>
      </w:r>
      <w:r w:rsidR="00860F0A">
        <w:t>s</w:t>
      </w:r>
      <w:r w:rsidR="00482210">
        <w:t xml:space="preserve">ection </w:t>
      </w:r>
      <w:r w:rsidR="00482210">
        <w:fldChar w:fldCharType="begin"/>
      </w:r>
      <w:r w:rsidR="00482210">
        <w:instrText xml:space="preserve"> REF _Ref14801725 \r \h </w:instrText>
      </w:r>
      <w:r w:rsidR="00482210">
        <w:fldChar w:fldCharType="separate"/>
      </w:r>
      <w:r w:rsidR="00482210">
        <w:t>2.2.3</w:t>
      </w:r>
      <w:r w:rsidR="00482210">
        <w:fldChar w:fldCharType="end"/>
      </w:r>
      <w:r w:rsidR="00482210">
        <w:t>, the radial forces on gears 3 and 4 are:</w:t>
      </w:r>
    </w:p>
    <w:p w14:paraId="3340EB52" w14:textId="093ABE4F" w:rsidR="00482210" w:rsidRPr="0043404F" w:rsidRDefault="007A4705" w:rsidP="004822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(20)</m:t>
              </m:r>
            </m:e>
          </m:func>
          <m:r>
            <w:rPr>
              <w:rFonts w:ascii="Cambria Math" w:hAnsi="Cambria Math"/>
            </w:rPr>
            <m:t>=196.6 lbs</m:t>
          </m:r>
        </m:oMath>
      </m:oMathPara>
    </w:p>
    <w:p w14:paraId="5C906FAB" w14:textId="00969F1B" w:rsidR="00482210" w:rsidRPr="00683E6F" w:rsidRDefault="007A4705" w:rsidP="004822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T4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(20)</m:t>
              </m:r>
            </m:e>
          </m:func>
          <m:r>
            <w:rPr>
              <w:rFonts w:ascii="Cambria Math" w:hAnsi="Cambria Math"/>
            </w:rPr>
            <m:t>=884.8 lbs</m:t>
          </m:r>
        </m:oMath>
      </m:oMathPara>
    </w:p>
    <w:p w14:paraId="2C18ECE2" w14:textId="3C0AF867" w:rsidR="00482210" w:rsidRDefault="00482210" w:rsidP="0048221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corresponding reaction forces on the bearings are determined with static equilibrium </w:t>
      </w:r>
      <w:r w:rsidR="00B0192B">
        <w:rPr>
          <w:rFonts w:eastAsiaTheme="minorEastAsia"/>
        </w:rPr>
        <w:t xml:space="preserve">moment and </w:t>
      </w:r>
      <w:r>
        <w:rPr>
          <w:rFonts w:eastAsiaTheme="minorEastAsia"/>
        </w:rPr>
        <w:t>force equations:</w:t>
      </w:r>
    </w:p>
    <w:p w14:paraId="534453F2" w14:textId="5162D241" w:rsidR="00482210" w:rsidRPr="00DE2FE2" w:rsidRDefault="00F233FA" w:rsidP="004822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-(196.6)(3.125)-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884.8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10.625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13.75</m:t>
              </m:r>
            </m:e>
          </m:d>
          <m:r>
            <w:rPr>
              <w:rFonts w:ascii="Cambria Math" w:hAnsi="Cambria Math"/>
            </w:rPr>
            <m:t xml:space="preserve">=0→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RY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728.4 lbs</m:t>
          </m:r>
        </m:oMath>
      </m:oMathPara>
    </w:p>
    <w:p w14:paraId="22E4F70D" w14:textId="0B3029FB" w:rsidR="00641E7B" w:rsidRPr="00F3709C" w:rsidRDefault="007A4705" w:rsidP="00641E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LY</m:t>
              </m:r>
            </m:sub>
          </m:sSub>
          <m:r>
            <w:rPr>
              <w:rFonts w:ascii="Cambria Math" w:hAnsi="Cambria Math"/>
            </w:rPr>
            <m:t xml:space="preserve">-196.6-884.8+728.4=0→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LY</m:t>
              </m:r>
            </m:sub>
          </m:sSub>
          <m:r>
            <w:rPr>
              <w:rFonts w:ascii="Cambria Math" w:hAnsi="Cambria Math"/>
            </w:rPr>
            <m:t>=353.0 lbs</m:t>
          </m:r>
        </m:oMath>
      </m:oMathPara>
    </w:p>
    <w:p w14:paraId="51C74505" w14:textId="0A9E76D7" w:rsidR="00F3709C" w:rsidRDefault="00F3709C" w:rsidP="00641E7B">
      <w:pPr>
        <w:rPr>
          <w:rFonts w:eastAsiaTheme="minorEastAsia"/>
        </w:rPr>
      </w:pPr>
      <w:r>
        <w:rPr>
          <w:rFonts w:eastAsiaTheme="minorEastAsia"/>
        </w:rPr>
        <w:t>T</w:t>
      </w:r>
      <w:r w:rsidRPr="00AC334F">
        <w:rPr>
          <w:rFonts w:eastAsiaTheme="minorEastAsia"/>
        </w:rPr>
        <w:t xml:space="preserve">he shear and bending moment diagrams in the radial direction can </w:t>
      </w:r>
      <w:r w:rsidRPr="00421ECF">
        <w:rPr>
          <w:rFonts w:eastAsiaTheme="minorEastAsia"/>
        </w:rPr>
        <w:t>be seen in</w:t>
      </w:r>
      <w:r w:rsidR="00AC334F" w:rsidRPr="00421ECF">
        <w:rPr>
          <w:rFonts w:eastAsiaTheme="minorEastAsia"/>
        </w:rPr>
        <w:t xml:space="preserve"> </w:t>
      </w:r>
      <w:r w:rsidR="00AC334F" w:rsidRPr="00421ECF">
        <w:rPr>
          <w:rFonts w:eastAsiaTheme="minorEastAsia"/>
        </w:rPr>
        <w:fldChar w:fldCharType="begin"/>
      </w:r>
      <w:r w:rsidR="00AC334F" w:rsidRPr="00421ECF">
        <w:rPr>
          <w:rFonts w:eastAsiaTheme="minorEastAsia"/>
        </w:rPr>
        <w:instrText xml:space="preserve"> REF _Ref14805248 \h  \* MERGEFORMAT </w:instrText>
      </w:r>
      <w:r w:rsidR="00AC334F" w:rsidRPr="00421ECF">
        <w:rPr>
          <w:rFonts w:eastAsiaTheme="minorEastAsia"/>
        </w:rPr>
      </w:r>
      <w:r w:rsidR="00AC334F" w:rsidRPr="00421ECF">
        <w:rPr>
          <w:rFonts w:eastAsiaTheme="minorEastAsia"/>
        </w:rPr>
        <w:fldChar w:fldCharType="separate"/>
      </w:r>
      <w:r w:rsidR="00AC334F" w:rsidRPr="00421ECF">
        <w:t xml:space="preserve">Figure </w:t>
      </w:r>
      <w:r w:rsidR="00AC334F" w:rsidRPr="00421ECF">
        <w:rPr>
          <w:noProof/>
        </w:rPr>
        <w:t>5</w:t>
      </w:r>
      <w:r w:rsidR="00AC334F" w:rsidRPr="00421ECF">
        <w:rPr>
          <w:rFonts w:eastAsiaTheme="minorEastAsia"/>
        </w:rPr>
        <w:fldChar w:fldCharType="end"/>
      </w:r>
      <w:r w:rsidR="00AC334F" w:rsidRPr="00421ECF">
        <w:rPr>
          <w:rFonts w:eastAsiaTheme="minorEastAsia"/>
        </w:rPr>
        <w:t xml:space="preserve"> and </w:t>
      </w:r>
      <w:r w:rsidR="00AC334F" w:rsidRPr="00421ECF">
        <w:rPr>
          <w:rFonts w:eastAsiaTheme="minorEastAsia"/>
        </w:rPr>
        <w:fldChar w:fldCharType="begin"/>
      </w:r>
      <w:r w:rsidR="00AC334F" w:rsidRPr="00421ECF">
        <w:rPr>
          <w:rFonts w:eastAsiaTheme="minorEastAsia"/>
        </w:rPr>
        <w:instrText xml:space="preserve"> REF _Ref14805261 \h  \* MERGEFORMAT </w:instrText>
      </w:r>
      <w:r w:rsidR="00AC334F" w:rsidRPr="00421ECF">
        <w:rPr>
          <w:rFonts w:eastAsiaTheme="minorEastAsia"/>
        </w:rPr>
      </w:r>
      <w:r w:rsidR="00AC334F" w:rsidRPr="00421ECF">
        <w:rPr>
          <w:rFonts w:eastAsiaTheme="minorEastAsia"/>
        </w:rPr>
        <w:fldChar w:fldCharType="separate"/>
      </w:r>
      <w:r w:rsidR="00AC334F" w:rsidRPr="00421ECF">
        <w:t xml:space="preserve">Figure </w:t>
      </w:r>
      <w:r w:rsidR="00AC334F" w:rsidRPr="00421ECF">
        <w:rPr>
          <w:noProof/>
        </w:rPr>
        <w:t>6</w:t>
      </w:r>
      <w:r w:rsidR="00AC334F" w:rsidRPr="00421ECF">
        <w:rPr>
          <w:rFonts w:eastAsiaTheme="minorEastAsia"/>
        </w:rPr>
        <w:fldChar w:fldCharType="end"/>
      </w:r>
    </w:p>
    <w:p w14:paraId="5996BCD4" w14:textId="77777777" w:rsidR="00791462" w:rsidRDefault="00791462" w:rsidP="00791462">
      <w:pPr>
        <w:keepNext/>
        <w:jc w:val="center"/>
      </w:pPr>
      <w:r>
        <w:rPr>
          <w:noProof/>
          <w:lang w:eastAsia="en-CA"/>
        </w:rPr>
        <w:drawing>
          <wp:inline distT="0" distB="0" distL="0" distR="0" wp14:anchorId="4BD2982B" wp14:editId="221276C4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3F02950" w14:textId="1A8435BF" w:rsidR="00791462" w:rsidRPr="00791462" w:rsidRDefault="00791462" w:rsidP="00791462">
      <w:pPr>
        <w:pStyle w:val="Caption"/>
        <w:jc w:val="center"/>
        <w:rPr>
          <w:i w:val="0"/>
          <w:color w:val="auto"/>
          <w:sz w:val="24"/>
        </w:rPr>
      </w:pPr>
      <w:bookmarkStart w:id="32" w:name="_Ref14805248"/>
      <w:r w:rsidRPr="00791462">
        <w:rPr>
          <w:b/>
          <w:i w:val="0"/>
          <w:color w:val="auto"/>
          <w:sz w:val="24"/>
        </w:rPr>
        <w:t xml:space="preserve">Figure </w:t>
      </w:r>
      <w:r w:rsidRPr="00791462">
        <w:rPr>
          <w:b/>
          <w:i w:val="0"/>
          <w:color w:val="auto"/>
          <w:sz w:val="24"/>
        </w:rPr>
        <w:fldChar w:fldCharType="begin"/>
      </w:r>
      <w:r w:rsidRPr="00791462">
        <w:rPr>
          <w:b/>
          <w:i w:val="0"/>
          <w:color w:val="auto"/>
          <w:sz w:val="24"/>
        </w:rPr>
        <w:instrText xml:space="preserve"> SEQ Figure \* ARABIC </w:instrText>
      </w:r>
      <w:r w:rsidRPr="00791462">
        <w:rPr>
          <w:b/>
          <w:i w:val="0"/>
          <w:color w:val="auto"/>
          <w:sz w:val="24"/>
        </w:rPr>
        <w:fldChar w:fldCharType="separate"/>
      </w:r>
      <w:r w:rsidR="005B62FF">
        <w:rPr>
          <w:b/>
          <w:i w:val="0"/>
          <w:noProof/>
          <w:color w:val="auto"/>
          <w:sz w:val="24"/>
        </w:rPr>
        <w:t>5</w:t>
      </w:r>
      <w:r w:rsidRPr="00791462">
        <w:rPr>
          <w:b/>
          <w:i w:val="0"/>
          <w:color w:val="auto"/>
          <w:sz w:val="24"/>
        </w:rPr>
        <w:fldChar w:fldCharType="end"/>
      </w:r>
      <w:bookmarkEnd w:id="32"/>
      <w:r w:rsidRPr="00791462">
        <w:rPr>
          <w:i w:val="0"/>
          <w:color w:val="auto"/>
          <w:sz w:val="24"/>
        </w:rPr>
        <w:t>: Shear diagram in the radial direction</w:t>
      </w:r>
    </w:p>
    <w:p w14:paraId="775578F4" w14:textId="77777777" w:rsidR="005B62FF" w:rsidRDefault="00791462" w:rsidP="005B62FF">
      <w:pPr>
        <w:keepNext/>
        <w:jc w:val="center"/>
      </w:pPr>
      <w:r>
        <w:rPr>
          <w:noProof/>
          <w:lang w:eastAsia="en-CA"/>
        </w:rPr>
        <w:drawing>
          <wp:inline distT="0" distB="0" distL="0" distR="0" wp14:anchorId="1042C68B" wp14:editId="207DE999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98093F9" w14:textId="54683EE1" w:rsidR="00791462" w:rsidRPr="005B62FF" w:rsidRDefault="005B62FF" w:rsidP="005B62FF">
      <w:pPr>
        <w:pStyle w:val="Caption"/>
        <w:jc w:val="center"/>
        <w:rPr>
          <w:i w:val="0"/>
          <w:color w:val="auto"/>
          <w:sz w:val="24"/>
        </w:rPr>
      </w:pPr>
      <w:bookmarkStart w:id="33" w:name="_Ref14805261"/>
      <w:r w:rsidRPr="005B62FF">
        <w:rPr>
          <w:b/>
          <w:i w:val="0"/>
          <w:color w:val="auto"/>
          <w:sz w:val="24"/>
        </w:rPr>
        <w:t xml:space="preserve">Figure </w:t>
      </w:r>
      <w:r w:rsidRPr="005B62FF">
        <w:rPr>
          <w:b/>
          <w:i w:val="0"/>
          <w:color w:val="auto"/>
          <w:sz w:val="24"/>
        </w:rPr>
        <w:fldChar w:fldCharType="begin"/>
      </w:r>
      <w:r w:rsidRPr="005B62FF">
        <w:rPr>
          <w:b/>
          <w:i w:val="0"/>
          <w:color w:val="auto"/>
          <w:sz w:val="24"/>
        </w:rPr>
        <w:instrText xml:space="preserve"> SEQ Figure \* ARABIC </w:instrText>
      </w:r>
      <w:r w:rsidRPr="005B62FF">
        <w:rPr>
          <w:b/>
          <w:i w:val="0"/>
          <w:color w:val="auto"/>
          <w:sz w:val="24"/>
        </w:rPr>
        <w:fldChar w:fldCharType="separate"/>
      </w:r>
      <w:r w:rsidRPr="005B62FF">
        <w:rPr>
          <w:b/>
          <w:i w:val="0"/>
          <w:noProof/>
          <w:color w:val="auto"/>
          <w:sz w:val="24"/>
        </w:rPr>
        <w:t>6</w:t>
      </w:r>
      <w:r w:rsidRPr="005B62FF">
        <w:rPr>
          <w:b/>
          <w:i w:val="0"/>
          <w:color w:val="auto"/>
          <w:sz w:val="24"/>
        </w:rPr>
        <w:fldChar w:fldCharType="end"/>
      </w:r>
      <w:bookmarkEnd w:id="33"/>
      <w:r w:rsidRPr="005B62FF">
        <w:rPr>
          <w:i w:val="0"/>
          <w:color w:val="auto"/>
          <w:sz w:val="24"/>
        </w:rPr>
        <w:t>: Moment diagram in the radial direction</w:t>
      </w:r>
    </w:p>
    <w:p w14:paraId="3E55BCB5" w14:textId="2B4828D8" w:rsidR="00CD0E04" w:rsidRDefault="00CD0E04" w:rsidP="00CD0E04">
      <w:pPr>
        <w:pStyle w:val="Heading3"/>
      </w:pPr>
      <w:r>
        <w:lastRenderedPageBreak/>
        <w:t>Diameter Calculation</w:t>
      </w:r>
    </w:p>
    <w:p w14:paraId="0A53A87C" w14:textId="71CD5B8D" w:rsidR="00641E7B" w:rsidRDefault="008B6001" w:rsidP="00641E7B">
      <w:r>
        <w:t xml:space="preserve">To compute the diameter of the shaft, a number of design parameters are required. </w:t>
      </w:r>
      <w:r w:rsidR="00DA33D5">
        <w:t>The safety factor</w:t>
      </w:r>
      <w:r w:rsidR="001F472A">
        <w:t xml:space="preserve"> is chosen to be 2.5 to account for uncertainties in a</w:t>
      </w:r>
      <w:r w:rsidR="00A03927">
        <w:t>ctual material strength</w:t>
      </w:r>
      <w:r w:rsidR="001F472A">
        <w:t xml:space="preserve"> and loading conditions </w:t>
      </w:r>
      <w:sdt>
        <w:sdtPr>
          <w:id w:val="-1872762067"/>
          <w:citation/>
        </w:sdtPr>
        <w:sdtEndPr/>
        <w:sdtContent>
          <w:r w:rsidR="001F472A">
            <w:fldChar w:fldCharType="begin"/>
          </w:r>
          <w:r w:rsidR="001F472A">
            <w:instrText xml:space="preserve"> CITATION Mot18 \l 4105 </w:instrText>
          </w:r>
          <w:r w:rsidR="001F472A">
            <w:fldChar w:fldCharType="separate"/>
          </w:r>
          <w:r w:rsidR="001F472A" w:rsidRPr="001F472A">
            <w:rPr>
              <w:noProof/>
            </w:rPr>
            <w:t>[2]</w:t>
          </w:r>
          <w:r w:rsidR="001F472A">
            <w:fldChar w:fldCharType="end"/>
          </w:r>
        </w:sdtContent>
      </w:sdt>
      <w:r w:rsidR="001F472A">
        <w:t xml:space="preserve">. </w:t>
      </w:r>
      <w:r w:rsidR="005803AA">
        <w:t xml:space="preserve">The stress concentration factor will be 3.0 to account for the retaining ring groove having a sharp fillet radii </w:t>
      </w:r>
      <w:sdt>
        <w:sdtPr>
          <w:id w:val="-300540807"/>
          <w:citation/>
        </w:sdtPr>
        <w:sdtEndPr/>
        <w:sdtContent>
          <w:r w:rsidR="005803AA">
            <w:fldChar w:fldCharType="begin"/>
          </w:r>
          <w:r w:rsidR="005803AA">
            <w:instrText xml:space="preserve"> CITATION Mot18 \l 4105 </w:instrText>
          </w:r>
          <w:r w:rsidR="005803AA">
            <w:fldChar w:fldCharType="separate"/>
          </w:r>
          <w:r w:rsidR="005803AA" w:rsidRPr="005803AA">
            <w:rPr>
              <w:noProof/>
            </w:rPr>
            <w:t>[2]</w:t>
          </w:r>
          <w:r w:rsidR="005803AA">
            <w:fldChar w:fldCharType="end"/>
          </w:r>
        </w:sdtContent>
      </w:sdt>
      <w:r w:rsidR="005803AA">
        <w:t>.</w:t>
      </w:r>
      <w:r w:rsidR="00BE6269">
        <w:t xml:space="preserve"> The torque</w:t>
      </w:r>
      <w:r w:rsidR="00B15B62">
        <w:t xml:space="preserve"> of the shaft</w:t>
      </w:r>
      <w:r w:rsidR="004F69C3">
        <w:t xml:space="preserve"> from s</w:t>
      </w:r>
      <w:r w:rsidR="00BE6269">
        <w:t xml:space="preserve">ection </w:t>
      </w:r>
      <w:r w:rsidR="00BE6269">
        <w:fldChar w:fldCharType="begin"/>
      </w:r>
      <w:r w:rsidR="00BE6269">
        <w:instrText xml:space="preserve"> REF _Ref14797202 \r \h </w:instrText>
      </w:r>
      <w:r w:rsidR="00BE6269">
        <w:fldChar w:fldCharType="separate"/>
      </w:r>
      <w:r w:rsidR="00BE6269">
        <w:t>2.2.2</w:t>
      </w:r>
      <w:r w:rsidR="00BE6269">
        <w:fldChar w:fldCharType="end"/>
      </w:r>
      <w:r w:rsidR="007A4705">
        <w:t xml:space="preserve"> and maximum moment from s</w:t>
      </w:r>
      <w:bookmarkStart w:id="34" w:name="_GoBack"/>
      <w:bookmarkEnd w:id="34"/>
      <w:r w:rsidR="00B15B62">
        <w:t xml:space="preserve">ection </w:t>
      </w:r>
      <w:r w:rsidR="00B15B62">
        <w:fldChar w:fldCharType="begin"/>
      </w:r>
      <w:r w:rsidR="00B15B62">
        <w:instrText xml:space="preserve"> REF _Ref14797292 \r \h </w:instrText>
      </w:r>
      <w:r w:rsidR="00B15B62">
        <w:fldChar w:fldCharType="separate"/>
      </w:r>
      <w:r w:rsidR="00B15B62">
        <w:t>2.2.4</w:t>
      </w:r>
      <w:r w:rsidR="00B15B62">
        <w:fldChar w:fldCharType="end"/>
      </w:r>
      <w:r w:rsidR="00B15B62">
        <w:t xml:space="preserve"> are used in the </w:t>
      </w:r>
      <w:r w:rsidR="000869D9">
        <w:t xml:space="preserve">calculation. </w:t>
      </w:r>
      <w:r w:rsidR="00B664DD">
        <w:t xml:space="preserve">Through iteration, the correct size factor of the shaft is approximately </w:t>
      </w:r>
      <m:oMath>
        <m:r>
          <w:rPr>
            <w:rFonts w:ascii="Cambria Math" w:hAnsi="Cambria Math"/>
          </w:rPr>
          <m:t>0.8149</m:t>
        </m:r>
      </m:oMath>
      <w:r w:rsidR="00B664DD">
        <w:rPr>
          <w:rFonts w:eastAsiaTheme="minorEastAsia"/>
        </w:rPr>
        <w:t>.</w:t>
      </w:r>
      <w:r w:rsidR="00B664DD">
        <w:t xml:space="preserve"> </w:t>
      </w:r>
      <w:r w:rsidR="00B15B62">
        <w:t xml:space="preserve">The remaining parameters are acquired from Appendix 3, Table 5-2, Table 5-3 and Table 5-4 and summarized </w:t>
      </w:r>
      <w:r w:rsidR="00B15B62" w:rsidRPr="00A56AE1">
        <w:t xml:space="preserve">in </w:t>
      </w:r>
      <w:r w:rsidR="00A56AE1" w:rsidRPr="00A56AE1">
        <w:fldChar w:fldCharType="begin"/>
      </w:r>
      <w:r w:rsidR="00A56AE1" w:rsidRPr="00A56AE1">
        <w:instrText xml:space="preserve"> REF _Ref14798032 \h  \* MERGEFORMAT </w:instrText>
      </w:r>
      <w:r w:rsidR="00A56AE1" w:rsidRPr="00A56AE1">
        <w:fldChar w:fldCharType="separate"/>
      </w:r>
      <w:r w:rsidR="00A56AE1" w:rsidRPr="00A56AE1">
        <w:t xml:space="preserve">Table </w:t>
      </w:r>
      <w:r w:rsidR="00A56AE1" w:rsidRPr="00A56AE1">
        <w:rPr>
          <w:noProof/>
        </w:rPr>
        <w:t>9</w:t>
      </w:r>
      <w:r w:rsidR="00A56AE1" w:rsidRPr="00A56AE1">
        <w:fldChar w:fldCharType="end"/>
      </w:r>
      <w:r w:rsidR="00A56AE1">
        <w:t>.</w:t>
      </w:r>
    </w:p>
    <w:p w14:paraId="7A44617F" w14:textId="5522DA05" w:rsidR="00B15B62" w:rsidRPr="00B15B62" w:rsidRDefault="00B15B62" w:rsidP="00B15B62">
      <w:pPr>
        <w:pStyle w:val="Caption"/>
        <w:keepNext/>
        <w:jc w:val="center"/>
        <w:rPr>
          <w:i w:val="0"/>
          <w:color w:val="auto"/>
          <w:sz w:val="24"/>
        </w:rPr>
      </w:pPr>
      <w:bookmarkStart w:id="35" w:name="_Ref14798032"/>
      <w:r w:rsidRPr="0027514B">
        <w:rPr>
          <w:b/>
          <w:i w:val="0"/>
          <w:color w:val="auto"/>
          <w:sz w:val="24"/>
        </w:rPr>
        <w:t xml:space="preserve">Table </w:t>
      </w:r>
      <w:r w:rsidRPr="0027514B">
        <w:rPr>
          <w:b/>
          <w:i w:val="0"/>
          <w:color w:val="auto"/>
          <w:sz w:val="24"/>
        </w:rPr>
        <w:fldChar w:fldCharType="begin"/>
      </w:r>
      <w:r w:rsidRPr="0027514B">
        <w:rPr>
          <w:b/>
          <w:i w:val="0"/>
          <w:color w:val="auto"/>
          <w:sz w:val="24"/>
        </w:rPr>
        <w:instrText xml:space="preserve"> SEQ Table \* ARABIC </w:instrText>
      </w:r>
      <w:r w:rsidRPr="0027514B">
        <w:rPr>
          <w:b/>
          <w:i w:val="0"/>
          <w:color w:val="auto"/>
          <w:sz w:val="24"/>
        </w:rPr>
        <w:fldChar w:fldCharType="separate"/>
      </w:r>
      <w:r w:rsidRPr="0027514B">
        <w:rPr>
          <w:b/>
          <w:i w:val="0"/>
          <w:noProof/>
          <w:color w:val="auto"/>
          <w:sz w:val="24"/>
        </w:rPr>
        <w:t>9</w:t>
      </w:r>
      <w:r w:rsidRPr="0027514B">
        <w:rPr>
          <w:b/>
          <w:i w:val="0"/>
          <w:color w:val="auto"/>
          <w:sz w:val="24"/>
        </w:rPr>
        <w:fldChar w:fldCharType="end"/>
      </w:r>
      <w:bookmarkEnd w:id="35"/>
      <w:r w:rsidRPr="00B15B62">
        <w:rPr>
          <w:i w:val="0"/>
          <w:color w:val="auto"/>
          <w:sz w:val="24"/>
        </w:rPr>
        <w:t xml:space="preserve">: Diameter parameters for shaft design </w:t>
      </w:r>
      <w:sdt>
        <w:sdtPr>
          <w:rPr>
            <w:i w:val="0"/>
            <w:color w:val="auto"/>
            <w:sz w:val="24"/>
          </w:rPr>
          <w:id w:val="-1928184735"/>
          <w:citation/>
        </w:sdtPr>
        <w:sdtEndPr/>
        <w:sdtContent>
          <w:r w:rsidRPr="00B15B62">
            <w:rPr>
              <w:i w:val="0"/>
              <w:color w:val="auto"/>
              <w:sz w:val="24"/>
            </w:rPr>
            <w:fldChar w:fldCharType="begin"/>
          </w:r>
          <w:r w:rsidRPr="00B15B62">
            <w:rPr>
              <w:i w:val="0"/>
              <w:color w:val="auto"/>
              <w:sz w:val="24"/>
            </w:rPr>
            <w:instrText xml:space="preserve"> CITATION Mot18 \l 4105 </w:instrText>
          </w:r>
          <w:r w:rsidRPr="00B15B62">
            <w:rPr>
              <w:i w:val="0"/>
              <w:color w:val="auto"/>
              <w:sz w:val="24"/>
            </w:rPr>
            <w:fldChar w:fldCharType="separate"/>
          </w:r>
          <w:r w:rsidRPr="00B15B62">
            <w:rPr>
              <w:i w:val="0"/>
              <w:noProof/>
              <w:color w:val="auto"/>
              <w:sz w:val="24"/>
            </w:rPr>
            <w:t>[2]</w:t>
          </w:r>
          <w:r w:rsidRPr="00B15B62">
            <w:rPr>
              <w:i w:val="0"/>
              <w:color w:val="auto"/>
              <w:sz w:val="24"/>
            </w:rPr>
            <w:fldChar w:fldCharType="end"/>
          </w:r>
        </w:sdtContent>
      </w:sdt>
    </w:p>
    <w:tbl>
      <w:tblPr>
        <w:tblStyle w:val="PlainTable1"/>
        <w:tblW w:w="7088" w:type="dxa"/>
        <w:jc w:val="center"/>
        <w:tblLook w:val="04A0" w:firstRow="1" w:lastRow="0" w:firstColumn="1" w:lastColumn="0" w:noHBand="0" w:noVBand="1"/>
      </w:tblPr>
      <w:tblGrid>
        <w:gridCol w:w="3114"/>
        <w:gridCol w:w="2126"/>
        <w:gridCol w:w="1848"/>
      </w:tblGrid>
      <w:tr w:rsidR="00B15B62" w:rsidRPr="00FB7B6F" w14:paraId="3F555726" w14:textId="77777777" w:rsidTr="00DD4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43884BF6" w14:textId="77777777" w:rsidR="00B15B62" w:rsidRPr="00FB7B6F" w:rsidRDefault="00B15B62" w:rsidP="00DD4B01">
            <w:pPr>
              <w:pStyle w:val="NoSpacing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Parameter</w:t>
            </w:r>
          </w:p>
        </w:tc>
        <w:tc>
          <w:tcPr>
            <w:tcW w:w="2126" w:type="dxa"/>
            <w:vAlign w:val="center"/>
          </w:tcPr>
          <w:p w14:paraId="5ED6E33F" w14:textId="77777777" w:rsidR="00B15B62" w:rsidRPr="00FB7B6F" w:rsidRDefault="00B15B62" w:rsidP="00DD4B0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Value</w:t>
            </w:r>
          </w:p>
        </w:tc>
        <w:tc>
          <w:tcPr>
            <w:tcW w:w="1848" w:type="dxa"/>
            <w:vAlign w:val="center"/>
          </w:tcPr>
          <w:p w14:paraId="74D8E1A4" w14:textId="77777777" w:rsidR="00B15B62" w:rsidRPr="00FB7B6F" w:rsidRDefault="00B15B62" w:rsidP="00DD4B0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FB7B6F">
              <w:rPr>
                <w:sz w:val="28"/>
                <w:szCs w:val="24"/>
              </w:rPr>
              <w:t>Source</w:t>
            </w:r>
          </w:p>
        </w:tc>
      </w:tr>
      <w:tr w:rsidR="00B15B62" w14:paraId="18E33C59" w14:textId="77777777" w:rsidTr="00DD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47FD2F56" w14:textId="1924B410" w:rsidR="00B15B62" w:rsidRDefault="0091187C" w:rsidP="00DD4B01">
            <w:pPr>
              <w:pStyle w:val="NoSpacing"/>
              <w:jc w:val="center"/>
              <w:rPr>
                <w:rFonts w:eastAsia="Calibri" w:cs="Times New Roman"/>
                <w:b w:val="0"/>
                <w:bCs w:val="0"/>
              </w:rPr>
            </w:pPr>
            <w:r>
              <w:rPr>
                <w:rFonts w:eastAsiaTheme="minorEastAsia"/>
                <w:b w:val="0"/>
                <w:bCs w:val="0"/>
              </w:rPr>
              <w:t>Yield Strength</w:t>
            </w:r>
            <w:r w:rsidR="00B15B62">
              <w:rPr>
                <w:rFonts w:eastAsiaTheme="minorEastAsia"/>
                <w:b w:val="0"/>
                <w:bCs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oMath>
          </w:p>
        </w:tc>
        <w:tc>
          <w:tcPr>
            <w:tcW w:w="2126" w:type="dxa"/>
            <w:vAlign w:val="center"/>
          </w:tcPr>
          <w:p w14:paraId="570DCA9C" w14:textId="420D321A" w:rsidR="00B15B62" w:rsidRDefault="0091187C" w:rsidP="00DD4B0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251000</w:t>
            </w:r>
            <w:r w:rsidR="00B15B62">
              <w:t xml:space="preserve"> psi</w:t>
            </w:r>
          </w:p>
        </w:tc>
        <w:tc>
          <w:tcPr>
            <w:tcW w:w="1848" w:type="dxa"/>
            <w:vAlign w:val="center"/>
          </w:tcPr>
          <w:p w14:paraId="4722B0BE" w14:textId="29D01984" w:rsidR="00B15B62" w:rsidRDefault="006E6721" w:rsidP="00DD4B0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Appendix 3</w:t>
            </w:r>
          </w:p>
        </w:tc>
      </w:tr>
      <w:tr w:rsidR="00B15B62" w14:paraId="233B9F06" w14:textId="77777777" w:rsidTr="00DD4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08ED535" w14:textId="1E922EA1" w:rsidR="00B15B62" w:rsidRDefault="008B4D86" w:rsidP="008B4D86">
            <w:pPr>
              <w:pStyle w:val="NoSpacing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b w:val="0"/>
                <w:bCs w:val="0"/>
              </w:rPr>
              <w:t>Fatigue Limit</w:t>
            </w:r>
            <w:r w:rsidR="00B15B62" w:rsidRPr="00FB7B6F">
              <w:rPr>
                <w:b w:val="0"/>
                <w:bCs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  <w:tc>
          <w:tcPr>
            <w:tcW w:w="2126" w:type="dxa"/>
          </w:tcPr>
          <w:p w14:paraId="629638E7" w14:textId="382E45BE" w:rsidR="00B15B62" w:rsidRDefault="008B4D86" w:rsidP="00DD4B01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96000 psi</w:t>
            </w:r>
          </w:p>
        </w:tc>
        <w:tc>
          <w:tcPr>
            <w:tcW w:w="1848" w:type="dxa"/>
          </w:tcPr>
          <w:p w14:paraId="3811F047" w14:textId="6D393FF0" w:rsidR="00B15B62" w:rsidRDefault="00505A52" w:rsidP="00DD4B01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5-2</w:t>
            </w:r>
          </w:p>
        </w:tc>
      </w:tr>
      <w:tr w:rsidR="00B15B62" w14:paraId="0FA53101" w14:textId="77777777" w:rsidTr="00DD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506ABE" w14:textId="2AFD4E5F" w:rsidR="00B15B62" w:rsidRDefault="003D1D44" w:rsidP="003D1D44">
            <w:pPr>
              <w:pStyle w:val="NoSpacing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b w:val="0"/>
                <w:bCs w:val="0"/>
              </w:rPr>
              <w:t>Reliability Factor</w:t>
            </w:r>
            <w:r w:rsidR="00B15B62" w:rsidRPr="00FB7B6F">
              <w:rPr>
                <w:b w:val="0"/>
                <w:bCs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</w:p>
        </w:tc>
        <w:tc>
          <w:tcPr>
            <w:tcW w:w="2126" w:type="dxa"/>
          </w:tcPr>
          <w:p w14:paraId="451BD264" w14:textId="4C036905" w:rsidR="00B15B62" w:rsidRDefault="003D1D44" w:rsidP="00DD4B0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</w:t>
            </w:r>
          </w:p>
        </w:tc>
        <w:tc>
          <w:tcPr>
            <w:tcW w:w="1848" w:type="dxa"/>
          </w:tcPr>
          <w:p w14:paraId="57631839" w14:textId="25B04BC3" w:rsidR="00B15B62" w:rsidRDefault="003D1D44" w:rsidP="00DD4B0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 5-3</w:t>
            </w:r>
          </w:p>
        </w:tc>
      </w:tr>
    </w:tbl>
    <w:p w14:paraId="2DB5D91F" w14:textId="77777777" w:rsidR="00257A0D" w:rsidRDefault="00257A0D" w:rsidP="00641E7B"/>
    <w:p w14:paraId="56AC5F86" w14:textId="4DEFB2F6" w:rsidR="00B15B62" w:rsidRDefault="00257A0D" w:rsidP="00641E7B">
      <w:r>
        <w:t>The adjusted endurance limit</w:t>
      </w:r>
      <w:r w:rsidR="00181429">
        <w:t xml:space="preserve"> is:</w:t>
      </w:r>
    </w:p>
    <w:p w14:paraId="7FB16D0B" w14:textId="37C2E4B7" w:rsidR="00181429" w:rsidRPr="000349EE" w:rsidRDefault="007A4705" w:rsidP="00641E7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96000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0.8149</m:t>
              </m:r>
            </m:e>
          </m:d>
          <m:r>
            <w:rPr>
              <w:rFonts w:ascii="Cambria Math" w:hAnsi="Cambria Math"/>
            </w:rPr>
            <m:t>=63370 psi</m:t>
          </m:r>
        </m:oMath>
      </m:oMathPara>
    </w:p>
    <w:p w14:paraId="4ACD23FC" w14:textId="583B56DD" w:rsidR="000349EE" w:rsidRDefault="009636A3" w:rsidP="00641E7B">
      <w:pPr>
        <w:rPr>
          <w:rFonts w:eastAsiaTheme="minorEastAsia"/>
        </w:rPr>
      </w:pPr>
      <w:r>
        <w:rPr>
          <w:rFonts w:eastAsiaTheme="minorEastAsia"/>
        </w:rPr>
        <w:t xml:space="preserve">Using the parameters in </w:t>
      </w:r>
      <w:r w:rsidRPr="009636A3">
        <w:rPr>
          <w:rFonts w:eastAsiaTheme="minorEastAsia"/>
        </w:rPr>
        <w:fldChar w:fldCharType="begin"/>
      </w:r>
      <w:r w:rsidRPr="009636A3">
        <w:rPr>
          <w:rFonts w:eastAsiaTheme="minorEastAsia"/>
        </w:rPr>
        <w:instrText xml:space="preserve"> REF _Ref14798032 \h  \* MERGEFORMAT </w:instrText>
      </w:r>
      <w:r w:rsidRPr="009636A3">
        <w:rPr>
          <w:rFonts w:eastAsiaTheme="minorEastAsia"/>
        </w:rPr>
      </w:r>
      <w:r w:rsidRPr="009636A3">
        <w:rPr>
          <w:rFonts w:eastAsiaTheme="minorEastAsia"/>
        </w:rPr>
        <w:fldChar w:fldCharType="separate"/>
      </w:r>
      <w:r w:rsidRPr="009636A3">
        <w:t xml:space="preserve">Table </w:t>
      </w:r>
      <w:r w:rsidRPr="009636A3">
        <w:rPr>
          <w:noProof/>
        </w:rPr>
        <w:t>9</w:t>
      </w:r>
      <w:r w:rsidRPr="009636A3">
        <w:rPr>
          <w:rFonts w:eastAsiaTheme="minorEastAsia"/>
        </w:rPr>
        <w:fldChar w:fldCharType="end"/>
      </w:r>
      <w:r>
        <w:rPr>
          <w:rFonts w:eastAsiaTheme="minorEastAsia"/>
        </w:rPr>
        <w:t xml:space="preserve"> as well as calculated values, the diameter of the shaft is:</w:t>
      </w:r>
    </w:p>
    <w:p w14:paraId="77803752" w14:textId="7F0A6F1A" w:rsidR="009636A3" w:rsidRPr="00484CCD" w:rsidRDefault="009636A3" w:rsidP="00641E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32(2.5)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(3.0)(5940)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63370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3241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251000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=1.928 in</m:t>
          </m:r>
        </m:oMath>
      </m:oMathPara>
    </w:p>
    <w:p w14:paraId="4E5543AA" w14:textId="0A50570A" w:rsidR="00484CCD" w:rsidRDefault="00484CCD" w:rsidP="00641E7B">
      <w:pPr>
        <w:rPr>
          <w:rFonts w:eastAsiaTheme="minorEastAsia"/>
        </w:rPr>
      </w:pPr>
      <w:r>
        <w:rPr>
          <w:rFonts w:eastAsiaTheme="minorEastAsia"/>
        </w:rPr>
        <w:t xml:space="preserve">This computed minimum diameter </w:t>
      </w:r>
      <w:r w:rsidR="00EE28D4">
        <w:rPr>
          <w:rFonts w:eastAsiaTheme="minorEastAsia"/>
        </w:rPr>
        <w:t>is at the base of the ring groove, so the value must be increased by 6% to account for typical groove depth for the nominal size of the shaft</w:t>
      </w:r>
      <w:r w:rsidR="00542DF5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791783103"/>
          <w:citation/>
        </w:sdtPr>
        <w:sdtEndPr/>
        <w:sdtContent>
          <w:r w:rsidR="00542DF5">
            <w:rPr>
              <w:rFonts w:eastAsiaTheme="minorEastAsia"/>
            </w:rPr>
            <w:fldChar w:fldCharType="begin"/>
          </w:r>
          <w:r w:rsidR="00542DF5">
            <w:rPr>
              <w:rFonts w:eastAsiaTheme="minorEastAsia"/>
            </w:rPr>
            <w:instrText xml:space="preserve"> CITATION Mot18 \l 4105 </w:instrText>
          </w:r>
          <w:r w:rsidR="00542DF5">
            <w:rPr>
              <w:rFonts w:eastAsiaTheme="minorEastAsia"/>
            </w:rPr>
            <w:fldChar w:fldCharType="separate"/>
          </w:r>
          <w:r w:rsidR="00542DF5" w:rsidRPr="00542DF5">
            <w:rPr>
              <w:rFonts w:eastAsiaTheme="minorEastAsia"/>
              <w:noProof/>
            </w:rPr>
            <w:t>[2]</w:t>
          </w:r>
          <w:r w:rsidR="00542DF5">
            <w:rPr>
              <w:rFonts w:eastAsiaTheme="minorEastAsia"/>
            </w:rPr>
            <w:fldChar w:fldCharType="end"/>
          </w:r>
        </w:sdtContent>
      </w:sdt>
      <w:r w:rsidR="00EE28D4">
        <w:rPr>
          <w:rFonts w:eastAsiaTheme="minorEastAsia"/>
        </w:rPr>
        <w:t>:</w:t>
      </w:r>
    </w:p>
    <w:p w14:paraId="71D5CDCB" w14:textId="5588A096" w:rsidR="00EE28D4" w:rsidRPr="00542DF5" w:rsidRDefault="007A4705" w:rsidP="00641E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actual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1.928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1.06</m:t>
              </m:r>
            </m:e>
          </m:d>
          <m:r>
            <w:rPr>
              <w:rFonts w:ascii="Cambria Math" w:hAnsi="Cambria Math"/>
            </w:rPr>
            <m:t>=2.044 in</m:t>
          </m:r>
        </m:oMath>
      </m:oMathPara>
    </w:p>
    <w:p w14:paraId="75857381" w14:textId="611766A7" w:rsidR="00542DF5" w:rsidRDefault="00542DF5" w:rsidP="00641E7B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="0075347A">
        <w:rPr>
          <w:rFonts w:eastAsiaTheme="minorEastAsia"/>
        </w:rPr>
        <w:t xml:space="preserve">Table A2-1, the </w:t>
      </w:r>
      <w:r w:rsidR="00A60ABB">
        <w:rPr>
          <w:rFonts w:eastAsiaTheme="minorEastAsia"/>
        </w:rPr>
        <w:t xml:space="preserve">final </w:t>
      </w:r>
      <w:r w:rsidR="0075347A">
        <w:rPr>
          <w:rFonts w:eastAsiaTheme="minorEastAsia"/>
        </w:rPr>
        <w:t>diameter of the shaft is rounded to the nearest preferred basic size:</w:t>
      </w:r>
    </w:p>
    <w:p w14:paraId="3AA54976" w14:textId="0F9411DB" w:rsidR="0075347A" w:rsidRPr="00641E7B" w:rsidRDefault="007A4705" w:rsidP="00641E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shaft</m:t>
              </m:r>
            </m:sub>
          </m:sSub>
          <m:r>
            <w:rPr>
              <w:rFonts w:ascii="Cambria Math" w:hAnsi="Cambria Math"/>
            </w:rPr>
            <m:t>=2.000 in</m:t>
          </m:r>
        </m:oMath>
      </m:oMathPara>
    </w:p>
    <w:p w14:paraId="4D487D06" w14:textId="16391E97" w:rsidR="00CD0E04" w:rsidRDefault="00CD0E04" w:rsidP="00CD0E04">
      <w:pPr>
        <w:pStyle w:val="Heading3"/>
      </w:pPr>
      <w:r>
        <w:t>Summary</w:t>
      </w:r>
    </w:p>
    <w:p w14:paraId="28574F3D" w14:textId="77777777" w:rsidR="00641E7B" w:rsidRPr="00641E7B" w:rsidRDefault="00641E7B" w:rsidP="00641E7B"/>
    <w:p w14:paraId="388C972F" w14:textId="147872EB" w:rsidR="000F6F90" w:rsidRPr="000F6F90" w:rsidRDefault="000F6F90" w:rsidP="000F6F90">
      <w:pPr>
        <w:pStyle w:val="Heading1"/>
      </w:pPr>
      <w:r>
        <w:lastRenderedPageBreak/>
        <w:t>Discussion and Recommendations</w:t>
      </w:r>
    </w:p>
    <w:p w14:paraId="1B59BDF1" w14:textId="0F03F7F1" w:rsidR="00DC376A" w:rsidRDefault="00DC376A" w:rsidP="003013D5">
      <w:r>
        <w:br w:type="page"/>
      </w:r>
    </w:p>
    <w:bookmarkStart w:id="36" w:name="_Toc14623389" w:displacedByCustomXml="next"/>
    <w:sdt>
      <w:sdtPr>
        <w:rPr>
          <w:rFonts w:eastAsiaTheme="minorHAnsi" w:cstheme="minorBidi"/>
          <w:b w:val="0"/>
          <w:sz w:val="24"/>
          <w:szCs w:val="22"/>
        </w:rPr>
        <w:id w:val="898333042"/>
        <w:docPartObj>
          <w:docPartGallery w:val="Bibliographies"/>
          <w:docPartUnique/>
        </w:docPartObj>
      </w:sdtPr>
      <w:sdtEndPr/>
      <w:sdtContent>
        <w:p w14:paraId="124F73E9" w14:textId="77777777" w:rsidR="00CE1AF2" w:rsidRDefault="00DC376A" w:rsidP="00CE1AF2">
          <w:pPr>
            <w:pStyle w:val="Heading1NoNumber"/>
            <w:rPr>
              <w:rFonts w:asciiTheme="minorHAnsi" w:hAnsiTheme="minorHAnsi"/>
              <w:noProof/>
              <w:sz w:val="22"/>
            </w:rPr>
          </w:pPr>
          <w:r>
            <w:t>References</w:t>
          </w:r>
          <w:bookmarkEnd w:id="36"/>
        </w:p>
        <w:sdt>
          <w:sdtPr>
            <w:rPr>
              <w:b/>
            </w:rPr>
            <w:id w:val="-573587230"/>
            <w:bibliography/>
          </w:sdtPr>
          <w:sdtEndPr>
            <w:rPr>
              <w:b w:val="0"/>
            </w:rPr>
          </w:sdtEndPr>
          <w:sdtContent>
            <w:p w14:paraId="241DD7F7" w14:textId="77777777" w:rsidR="007E75C3" w:rsidRDefault="00DC376A" w:rsidP="00DC376A">
              <w:pPr>
                <w:jc w:val="left"/>
                <w:rPr>
                  <w:rFonts w:asciiTheme="minorHAnsi" w:hAnsiTheme="minorHAnsi"/>
                  <w:noProof/>
                  <w:sz w:val="22"/>
                </w:rPr>
              </w:pPr>
              <w:r>
                <w:rPr>
                  <w:rFonts w:eastAsiaTheme="majorEastAsia" w:cstheme="majorBidi"/>
                  <w:sz w:val="32"/>
                  <w:szCs w:val="32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rFonts w:eastAsiaTheme="majorEastAsia" w:cstheme="majorBidi"/>
                  <w:sz w:val="32"/>
                  <w:szCs w:val="3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7E75C3" w14:paraId="73180B2E" w14:textId="77777777">
                <w:trPr>
                  <w:divId w:val="4159070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FA750E" w14:textId="2409B97E" w:rsidR="007E75C3" w:rsidRDefault="007E75C3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697E1E" w14:textId="77777777" w:rsidR="007E75C3" w:rsidRDefault="007E75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M. Lajimi, </w:t>
                    </w:r>
                    <w:r>
                      <w:rPr>
                        <w:i/>
                        <w:iCs/>
                        <w:noProof/>
                      </w:rPr>
                      <w:t xml:space="preserve">Kinematics and Dynamics of Machines: Optional Project, </w:t>
                    </w:r>
                    <w:r>
                      <w:rPr>
                        <w:noProof/>
                      </w:rPr>
                      <w:t xml:space="preserve">Waterloo: University of Waterloo, 2019. </w:t>
                    </w:r>
                  </w:p>
                </w:tc>
              </w:tr>
              <w:tr w:rsidR="007E75C3" w14:paraId="42A59851" w14:textId="77777777">
                <w:trPr>
                  <w:divId w:val="4159070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71CC15" w14:textId="77777777" w:rsidR="007E75C3" w:rsidRDefault="007E75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AF42E2" w14:textId="77777777" w:rsidR="007E75C3" w:rsidRDefault="007E75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L. Mott, E. M. Vavrek and J. Wang, Machine Elements in Mechanical Design, 6th ed., New York: Pearson Education Inc., 2018. </w:t>
                    </w:r>
                  </w:p>
                </w:tc>
              </w:tr>
            </w:tbl>
            <w:p w14:paraId="65D12873" w14:textId="77777777" w:rsidR="007E75C3" w:rsidRDefault="007E75C3">
              <w:pPr>
                <w:divId w:val="415907039"/>
                <w:rPr>
                  <w:rFonts w:eastAsia="Times New Roman"/>
                  <w:noProof/>
                </w:rPr>
              </w:pPr>
            </w:p>
            <w:p w14:paraId="0B513892" w14:textId="11FB19E0" w:rsidR="00DC376A" w:rsidRDefault="00DC376A" w:rsidP="00DC376A">
              <w:pPr>
                <w:jc w:val="left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0780531" w14:textId="37BE52E7" w:rsidR="00D91BF2" w:rsidRDefault="00D91BF2">
      <w:pPr>
        <w:spacing w:after="160" w:line="259" w:lineRule="auto"/>
        <w:jc w:val="left"/>
      </w:pPr>
      <w:r>
        <w:br w:type="page"/>
      </w:r>
    </w:p>
    <w:p w14:paraId="1B7F27E9" w14:textId="66B8462A" w:rsidR="00DC376A" w:rsidRDefault="00D91BF2" w:rsidP="00D91BF2">
      <w:pPr>
        <w:pStyle w:val="Heading1"/>
        <w:numPr>
          <w:ilvl w:val="0"/>
          <w:numId w:val="0"/>
        </w:numPr>
        <w:ind w:left="432" w:hanging="432"/>
      </w:pPr>
      <w:r>
        <w:lastRenderedPageBreak/>
        <w:t>Appendix A: MATLAB Source Code</w:t>
      </w:r>
    </w:p>
    <w:p w14:paraId="4668B74A" w14:textId="3A4C594A" w:rsidR="00D91BF2" w:rsidRDefault="00D91BF2">
      <w:pPr>
        <w:spacing w:after="160" w:line="259" w:lineRule="auto"/>
        <w:jc w:val="left"/>
      </w:pPr>
      <w:r>
        <w:br w:type="page"/>
      </w:r>
    </w:p>
    <w:p w14:paraId="1E0A49B2" w14:textId="2AE6DCFD" w:rsidR="00D91BF2" w:rsidRPr="00D91BF2" w:rsidRDefault="00D91BF2" w:rsidP="00D91BF2">
      <w:pPr>
        <w:pStyle w:val="Heading1"/>
        <w:numPr>
          <w:ilvl w:val="0"/>
          <w:numId w:val="0"/>
        </w:numPr>
        <w:ind w:left="432" w:hanging="432"/>
      </w:pPr>
      <w:bookmarkStart w:id="37" w:name="_Ref14628553"/>
      <w:r>
        <w:lastRenderedPageBreak/>
        <w:t>Appendix B: Drawings</w:t>
      </w:r>
      <w:bookmarkEnd w:id="37"/>
    </w:p>
    <w:sectPr w:rsidR="00D91BF2" w:rsidRPr="00D91BF2" w:rsidSect="00AC2EF5">
      <w:footerReference w:type="default" r:id="rId15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F5328" w14:textId="77777777" w:rsidR="00397094" w:rsidRDefault="00397094" w:rsidP="00882000">
      <w:pPr>
        <w:spacing w:line="240" w:lineRule="auto"/>
      </w:pPr>
      <w:r>
        <w:separator/>
      </w:r>
    </w:p>
  </w:endnote>
  <w:endnote w:type="continuationSeparator" w:id="0">
    <w:p w14:paraId="5F76497F" w14:textId="77777777" w:rsidR="00397094" w:rsidRDefault="00397094" w:rsidP="00882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9862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0B2937" w14:textId="4115C62D" w:rsidR="00397094" w:rsidRDefault="003970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4705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3638F57A" w14:textId="77777777" w:rsidR="00397094" w:rsidRDefault="003970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25A6B" w14:textId="77777777" w:rsidR="00397094" w:rsidRDefault="00397094" w:rsidP="00882000">
      <w:pPr>
        <w:spacing w:line="240" w:lineRule="auto"/>
      </w:pPr>
      <w:r>
        <w:separator/>
      </w:r>
    </w:p>
  </w:footnote>
  <w:footnote w:type="continuationSeparator" w:id="0">
    <w:p w14:paraId="524CDBCA" w14:textId="77777777" w:rsidR="00397094" w:rsidRDefault="00397094" w:rsidP="008820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1CA3"/>
    <w:multiLevelType w:val="hybridMultilevel"/>
    <w:tmpl w:val="B0E860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128F2"/>
    <w:multiLevelType w:val="hybridMultilevel"/>
    <w:tmpl w:val="1DB4D1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44190"/>
    <w:multiLevelType w:val="hybridMultilevel"/>
    <w:tmpl w:val="CE760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1BD4"/>
    <w:multiLevelType w:val="hybridMultilevel"/>
    <w:tmpl w:val="972A93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A4FBE"/>
    <w:multiLevelType w:val="hybridMultilevel"/>
    <w:tmpl w:val="F7368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F6B03"/>
    <w:multiLevelType w:val="hybridMultilevel"/>
    <w:tmpl w:val="3A1CC7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F281A"/>
    <w:multiLevelType w:val="hybridMultilevel"/>
    <w:tmpl w:val="5630F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6C5C"/>
    <w:multiLevelType w:val="hybridMultilevel"/>
    <w:tmpl w:val="98DCABD0"/>
    <w:lvl w:ilvl="0" w:tplc="1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156F78F5"/>
    <w:multiLevelType w:val="hybridMultilevel"/>
    <w:tmpl w:val="5C8A6E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C3BDB"/>
    <w:multiLevelType w:val="hybridMultilevel"/>
    <w:tmpl w:val="C03A07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F2D5A"/>
    <w:multiLevelType w:val="multilevel"/>
    <w:tmpl w:val="5C1C2E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13C29EA"/>
    <w:multiLevelType w:val="hybridMultilevel"/>
    <w:tmpl w:val="71543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6452C"/>
    <w:multiLevelType w:val="hybridMultilevel"/>
    <w:tmpl w:val="EA7AF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559F4"/>
    <w:multiLevelType w:val="hybridMultilevel"/>
    <w:tmpl w:val="6A301F96"/>
    <w:lvl w:ilvl="0" w:tplc="44BC4E18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E1B74"/>
    <w:multiLevelType w:val="hybridMultilevel"/>
    <w:tmpl w:val="9A0AF2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16A1C"/>
    <w:multiLevelType w:val="hybridMultilevel"/>
    <w:tmpl w:val="F21817AC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6" w15:restartNumberingAfterBreak="0">
    <w:nsid w:val="3C2C1B38"/>
    <w:multiLevelType w:val="hybridMultilevel"/>
    <w:tmpl w:val="E9004B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C2BCF"/>
    <w:multiLevelType w:val="hybridMultilevel"/>
    <w:tmpl w:val="B720F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F68A5"/>
    <w:multiLevelType w:val="hybridMultilevel"/>
    <w:tmpl w:val="BCE2D02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867606B"/>
    <w:multiLevelType w:val="hybridMultilevel"/>
    <w:tmpl w:val="4796CB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DD12B5"/>
    <w:multiLevelType w:val="hybridMultilevel"/>
    <w:tmpl w:val="C14AD3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A59F1"/>
    <w:multiLevelType w:val="multilevel"/>
    <w:tmpl w:val="FF60B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E932B0F"/>
    <w:multiLevelType w:val="hybridMultilevel"/>
    <w:tmpl w:val="4CDA9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A0372"/>
    <w:multiLevelType w:val="hybridMultilevel"/>
    <w:tmpl w:val="39865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36F41"/>
    <w:multiLevelType w:val="hybridMultilevel"/>
    <w:tmpl w:val="A05C80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5C68D0"/>
    <w:multiLevelType w:val="hybridMultilevel"/>
    <w:tmpl w:val="7AA8EA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83512"/>
    <w:multiLevelType w:val="hybridMultilevel"/>
    <w:tmpl w:val="6E2AB416"/>
    <w:lvl w:ilvl="0" w:tplc="CFD2239E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27E3576"/>
    <w:multiLevelType w:val="hybridMultilevel"/>
    <w:tmpl w:val="7374B7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A5AFA"/>
    <w:multiLevelType w:val="hybridMultilevel"/>
    <w:tmpl w:val="F74EFA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0674CB"/>
    <w:multiLevelType w:val="hybridMultilevel"/>
    <w:tmpl w:val="C03A07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A29AA"/>
    <w:multiLevelType w:val="hybridMultilevel"/>
    <w:tmpl w:val="1480D9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A72A9D"/>
    <w:multiLevelType w:val="multilevel"/>
    <w:tmpl w:val="29D4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7EA97223"/>
    <w:multiLevelType w:val="hybridMultilevel"/>
    <w:tmpl w:val="E0083A68"/>
    <w:lvl w:ilvl="0" w:tplc="1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3" w15:restartNumberingAfterBreak="0">
    <w:nsid w:val="7EC05FD8"/>
    <w:multiLevelType w:val="hybridMultilevel"/>
    <w:tmpl w:val="662628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31"/>
  </w:num>
  <w:num w:numId="4">
    <w:abstractNumId w:val="21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  <w:num w:numId="10">
    <w:abstractNumId w:val="12"/>
  </w:num>
  <w:num w:numId="11">
    <w:abstractNumId w:val="0"/>
  </w:num>
  <w:num w:numId="12">
    <w:abstractNumId w:val="30"/>
  </w:num>
  <w:num w:numId="13">
    <w:abstractNumId w:val="24"/>
  </w:num>
  <w:num w:numId="14">
    <w:abstractNumId w:val="28"/>
  </w:num>
  <w:num w:numId="15">
    <w:abstractNumId w:val="19"/>
  </w:num>
  <w:num w:numId="16">
    <w:abstractNumId w:val="5"/>
  </w:num>
  <w:num w:numId="17">
    <w:abstractNumId w:val="29"/>
  </w:num>
  <w:num w:numId="18">
    <w:abstractNumId w:val="9"/>
  </w:num>
  <w:num w:numId="19">
    <w:abstractNumId w:val="14"/>
  </w:num>
  <w:num w:numId="20">
    <w:abstractNumId w:val="32"/>
  </w:num>
  <w:num w:numId="21">
    <w:abstractNumId w:val="15"/>
  </w:num>
  <w:num w:numId="22">
    <w:abstractNumId w:val="3"/>
  </w:num>
  <w:num w:numId="23">
    <w:abstractNumId w:val="1"/>
  </w:num>
  <w:num w:numId="24">
    <w:abstractNumId w:val="33"/>
  </w:num>
  <w:num w:numId="25">
    <w:abstractNumId w:val="18"/>
  </w:num>
  <w:num w:numId="26">
    <w:abstractNumId w:val="7"/>
  </w:num>
  <w:num w:numId="27">
    <w:abstractNumId w:val="25"/>
  </w:num>
  <w:num w:numId="28">
    <w:abstractNumId w:val="4"/>
  </w:num>
  <w:num w:numId="29">
    <w:abstractNumId w:val="11"/>
  </w:num>
  <w:num w:numId="30">
    <w:abstractNumId w:val="20"/>
  </w:num>
  <w:num w:numId="31">
    <w:abstractNumId w:val="27"/>
  </w:num>
  <w:num w:numId="32">
    <w:abstractNumId w:val="16"/>
  </w:num>
  <w:num w:numId="33">
    <w:abstractNumId w:val="23"/>
  </w:num>
  <w:num w:numId="34">
    <w:abstractNumId w:val="17"/>
  </w:num>
  <w:num w:numId="35">
    <w:abstractNumId w:val="22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A8"/>
    <w:rsid w:val="0000111E"/>
    <w:rsid w:val="00010431"/>
    <w:rsid w:val="0001287D"/>
    <w:rsid w:val="0001449E"/>
    <w:rsid w:val="00015D18"/>
    <w:rsid w:val="00017A6B"/>
    <w:rsid w:val="0002429E"/>
    <w:rsid w:val="00025360"/>
    <w:rsid w:val="00031077"/>
    <w:rsid w:val="0003232F"/>
    <w:rsid w:val="000349EE"/>
    <w:rsid w:val="00037638"/>
    <w:rsid w:val="00040FA4"/>
    <w:rsid w:val="00044042"/>
    <w:rsid w:val="00044317"/>
    <w:rsid w:val="0005046C"/>
    <w:rsid w:val="00052F52"/>
    <w:rsid w:val="00053C50"/>
    <w:rsid w:val="000576C6"/>
    <w:rsid w:val="000617C0"/>
    <w:rsid w:val="00064A30"/>
    <w:rsid w:val="00065059"/>
    <w:rsid w:val="00066182"/>
    <w:rsid w:val="00077929"/>
    <w:rsid w:val="00080332"/>
    <w:rsid w:val="000803F2"/>
    <w:rsid w:val="00081E0B"/>
    <w:rsid w:val="00082CB7"/>
    <w:rsid w:val="00083161"/>
    <w:rsid w:val="0008365E"/>
    <w:rsid w:val="000850C4"/>
    <w:rsid w:val="000869D9"/>
    <w:rsid w:val="00087617"/>
    <w:rsid w:val="0009158B"/>
    <w:rsid w:val="000918C2"/>
    <w:rsid w:val="00096F06"/>
    <w:rsid w:val="00097CCD"/>
    <w:rsid w:val="000A55BC"/>
    <w:rsid w:val="000A6F63"/>
    <w:rsid w:val="000B039B"/>
    <w:rsid w:val="000B2328"/>
    <w:rsid w:val="000B3E8F"/>
    <w:rsid w:val="000B5F6C"/>
    <w:rsid w:val="000B7C8D"/>
    <w:rsid w:val="000C008F"/>
    <w:rsid w:val="000C068B"/>
    <w:rsid w:val="000C1AF3"/>
    <w:rsid w:val="000C3708"/>
    <w:rsid w:val="000C3C4A"/>
    <w:rsid w:val="000D1301"/>
    <w:rsid w:val="000E2CD6"/>
    <w:rsid w:val="000E6E5B"/>
    <w:rsid w:val="000F06B0"/>
    <w:rsid w:val="000F4E11"/>
    <w:rsid w:val="000F6F90"/>
    <w:rsid w:val="001012FE"/>
    <w:rsid w:val="00103630"/>
    <w:rsid w:val="00113DEB"/>
    <w:rsid w:val="00120821"/>
    <w:rsid w:val="00121B07"/>
    <w:rsid w:val="00123E0C"/>
    <w:rsid w:val="001261D3"/>
    <w:rsid w:val="00144146"/>
    <w:rsid w:val="00144853"/>
    <w:rsid w:val="00145D7E"/>
    <w:rsid w:val="00155C91"/>
    <w:rsid w:val="00156485"/>
    <w:rsid w:val="0015683F"/>
    <w:rsid w:val="00157C82"/>
    <w:rsid w:val="00164E6A"/>
    <w:rsid w:val="0016602B"/>
    <w:rsid w:val="0016777D"/>
    <w:rsid w:val="001740FA"/>
    <w:rsid w:val="00177049"/>
    <w:rsid w:val="00180762"/>
    <w:rsid w:val="00181429"/>
    <w:rsid w:val="00182306"/>
    <w:rsid w:val="00183A8C"/>
    <w:rsid w:val="00183E07"/>
    <w:rsid w:val="0018652A"/>
    <w:rsid w:val="001873CB"/>
    <w:rsid w:val="0019165A"/>
    <w:rsid w:val="001930B9"/>
    <w:rsid w:val="0019648E"/>
    <w:rsid w:val="001A353C"/>
    <w:rsid w:val="001A4A71"/>
    <w:rsid w:val="001B0A6B"/>
    <w:rsid w:val="001B1C32"/>
    <w:rsid w:val="001C04AA"/>
    <w:rsid w:val="001C29BE"/>
    <w:rsid w:val="001C2E97"/>
    <w:rsid w:val="001D1FF7"/>
    <w:rsid w:val="001D37C6"/>
    <w:rsid w:val="001D7E10"/>
    <w:rsid w:val="001E5C00"/>
    <w:rsid w:val="001E7FAB"/>
    <w:rsid w:val="001F179F"/>
    <w:rsid w:val="001F46C0"/>
    <w:rsid w:val="001F472A"/>
    <w:rsid w:val="001F47A9"/>
    <w:rsid w:val="001F5580"/>
    <w:rsid w:val="001F5E57"/>
    <w:rsid w:val="001F6EB0"/>
    <w:rsid w:val="0020385D"/>
    <w:rsid w:val="0020498E"/>
    <w:rsid w:val="00207293"/>
    <w:rsid w:val="00211A93"/>
    <w:rsid w:val="00221D0E"/>
    <w:rsid w:val="0022218A"/>
    <w:rsid w:val="0022551D"/>
    <w:rsid w:val="002271B6"/>
    <w:rsid w:val="002275A4"/>
    <w:rsid w:val="002303F9"/>
    <w:rsid w:val="002321BE"/>
    <w:rsid w:val="00232278"/>
    <w:rsid w:val="00232B89"/>
    <w:rsid w:val="00237783"/>
    <w:rsid w:val="00241D5C"/>
    <w:rsid w:val="00247C5C"/>
    <w:rsid w:val="0025044C"/>
    <w:rsid w:val="002509D8"/>
    <w:rsid w:val="002514F3"/>
    <w:rsid w:val="00253EEA"/>
    <w:rsid w:val="00255493"/>
    <w:rsid w:val="00256B0F"/>
    <w:rsid w:val="00257A0D"/>
    <w:rsid w:val="00260FB0"/>
    <w:rsid w:val="00265892"/>
    <w:rsid w:val="0027514B"/>
    <w:rsid w:val="002767C5"/>
    <w:rsid w:val="00286518"/>
    <w:rsid w:val="00286B14"/>
    <w:rsid w:val="002924F5"/>
    <w:rsid w:val="00294106"/>
    <w:rsid w:val="0029570C"/>
    <w:rsid w:val="002A0D1B"/>
    <w:rsid w:val="002A124E"/>
    <w:rsid w:val="002A1F09"/>
    <w:rsid w:val="002B4A4D"/>
    <w:rsid w:val="002B5B1E"/>
    <w:rsid w:val="002B60E4"/>
    <w:rsid w:val="002C0491"/>
    <w:rsid w:val="002C16B9"/>
    <w:rsid w:val="002C1720"/>
    <w:rsid w:val="002C70EC"/>
    <w:rsid w:val="002D083F"/>
    <w:rsid w:val="002D1D7B"/>
    <w:rsid w:val="002D77BC"/>
    <w:rsid w:val="002E03F8"/>
    <w:rsid w:val="002F61DB"/>
    <w:rsid w:val="002F6B4D"/>
    <w:rsid w:val="003007B7"/>
    <w:rsid w:val="003013D5"/>
    <w:rsid w:val="00302C3D"/>
    <w:rsid w:val="003049F6"/>
    <w:rsid w:val="00305F34"/>
    <w:rsid w:val="003062B5"/>
    <w:rsid w:val="003137DF"/>
    <w:rsid w:val="00315A49"/>
    <w:rsid w:val="00317BC0"/>
    <w:rsid w:val="00321047"/>
    <w:rsid w:val="00325868"/>
    <w:rsid w:val="00330F38"/>
    <w:rsid w:val="0033109C"/>
    <w:rsid w:val="00333550"/>
    <w:rsid w:val="00333D56"/>
    <w:rsid w:val="00336B90"/>
    <w:rsid w:val="003436CD"/>
    <w:rsid w:val="00344E87"/>
    <w:rsid w:val="00345FF1"/>
    <w:rsid w:val="00351BF6"/>
    <w:rsid w:val="0035689F"/>
    <w:rsid w:val="00357C3A"/>
    <w:rsid w:val="003603CF"/>
    <w:rsid w:val="00372EAF"/>
    <w:rsid w:val="0037477B"/>
    <w:rsid w:val="00382AAC"/>
    <w:rsid w:val="00383671"/>
    <w:rsid w:val="00384871"/>
    <w:rsid w:val="003876A3"/>
    <w:rsid w:val="00395B40"/>
    <w:rsid w:val="00397094"/>
    <w:rsid w:val="003A0A93"/>
    <w:rsid w:val="003B2B8C"/>
    <w:rsid w:val="003B4503"/>
    <w:rsid w:val="003C255A"/>
    <w:rsid w:val="003C2E22"/>
    <w:rsid w:val="003C32D5"/>
    <w:rsid w:val="003C3714"/>
    <w:rsid w:val="003C3774"/>
    <w:rsid w:val="003C4316"/>
    <w:rsid w:val="003D1D44"/>
    <w:rsid w:val="003D5874"/>
    <w:rsid w:val="003D7605"/>
    <w:rsid w:val="003E2225"/>
    <w:rsid w:val="003F6059"/>
    <w:rsid w:val="003F7701"/>
    <w:rsid w:val="00410A42"/>
    <w:rsid w:val="00410C65"/>
    <w:rsid w:val="004153E8"/>
    <w:rsid w:val="004175C1"/>
    <w:rsid w:val="00421ECF"/>
    <w:rsid w:val="00422B0B"/>
    <w:rsid w:val="00424BD3"/>
    <w:rsid w:val="004319E3"/>
    <w:rsid w:val="00432525"/>
    <w:rsid w:val="0043404F"/>
    <w:rsid w:val="0043406D"/>
    <w:rsid w:val="004343B6"/>
    <w:rsid w:val="004345D8"/>
    <w:rsid w:val="0043553A"/>
    <w:rsid w:val="004429C3"/>
    <w:rsid w:val="0044661E"/>
    <w:rsid w:val="00446977"/>
    <w:rsid w:val="00454C83"/>
    <w:rsid w:val="00456F44"/>
    <w:rsid w:val="004628FB"/>
    <w:rsid w:val="00465E95"/>
    <w:rsid w:val="0046790A"/>
    <w:rsid w:val="00467EED"/>
    <w:rsid w:val="00470F36"/>
    <w:rsid w:val="004712A6"/>
    <w:rsid w:val="00476982"/>
    <w:rsid w:val="00476D57"/>
    <w:rsid w:val="00477958"/>
    <w:rsid w:val="00480DF5"/>
    <w:rsid w:val="00482210"/>
    <w:rsid w:val="00483B69"/>
    <w:rsid w:val="00484CCD"/>
    <w:rsid w:val="00486948"/>
    <w:rsid w:val="004920C6"/>
    <w:rsid w:val="0049313B"/>
    <w:rsid w:val="0049587E"/>
    <w:rsid w:val="004A3307"/>
    <w:rsid w:val="004A4EC9"/>
    <w:rsid w:val="004A6CDA"/>
    <w:rsid w:val="004B0D2B"/>
    <w:rsid w:val="004C7EE6"/>
    <w:rsid w:val="004D0409"/>
    <w:rsid w:val="004D2629"/>
    <w:rsid w:val="004E2873"/>
    <w:rsid w:val="004E2A42"/>
    <w:rsid w:val="004E2BE1"/>
    <w:rsid w:val="004E491B"/>
    <w:rsid w:val="004F4AE1"/>
    <w:rsid w:val="004F69C3"/>
    <w:rsid w:val="005016CE"/>
    <w:rsid w:val="00505A52"/>
    <w:rsid w:val="005114AA"/>
    <w:rsid w:val="005125B3"/>
    <w:rsid w:val="00512CD4"/>
    <w:rsid w:val="00522874"/>
    <w:rsid w:val="0052416A"/>
    <w:rsid w:val="00527D5C"/>
    <w:rsid w:val="00541D47"/>
    <w:rsid w:val="00542DF5"/>
    <w:rsid w:val="00544A6E"/>
    <w:rsid w:val="005502B5"/>
    <w:rsid w:val="00557D6E"/>
    <w:rsid w:val="00561F23"/>
    <w:rsid w:val="00562410"/>
    <w:rsid w:val="005658A4"/>
    <w:rsid w:val="00565B5E"/>
    <w:rsid w:val="005803AA"/>
    <w:rsid w:val="005B1D7A"/>
    <w:rsid w:val="005B62FF"/>
    <w:rsid w:val="005B72BA"/>
    <w:rsid w:val="005C2E9E"/>
    <w:rsid w:val="005C4B41"/>
    <w:rsid w:val="005C7FCD"/>
    <w:rsid w:val="005D7935"/>
    <w:rsid w:val="005E4C80"/>
    <w:rsid w:val="005F102C"/>
    <w:rsid w:val="005F1161"/>
    <w:rsid w:val="005F21A3"/>
    <w:rsid w:val="005F65FA"/>
    <w:rsid w:val="005F7403"/>
    <w:rsid w:val="00603121"/>
    <w:rsid w:val="006062F3"/>
    <w:rsid w:val="006143FA"/>
    <w:rsid w:val="00615371"/>
    <w:rsid w:val="0061618E"/>
    <w:rsid w:val="006164F4"/>
    <w:rsid w:val="006165E6"/>
    <w:rsid w:val="00627A35"/>
    <w:rsid w:val="00632A3F"/>
    <w:rsid w:val="006331E1"/>
    <w:rsid w:val="00634094"/>
    <w:rsid w:val="006372CF"/>
    <w:rsid w:val="00641E7B"/>
    <w:rsid w:val="00642311"/>
    <w:rsid w:val="006565B0"/>
    <w:rsid w:val="00662933"/>
    <w:rsid w:val="00664C6A"/>
    <w:rsid w:val="00666A8D"/>
    <w:rsid w:val="0067466D"/>
    <w:rsid w:val="0067652E"/>
    <w:rsid w:val="00677E63"/>
    <w:rsid w:val="006819BC"/>
    <w:rsid w:val="00683E6F"/>
    <w:rsid w:val="006869A2"/>
    <w:rsid w:val="00690423"/>
    <w:rsid w:val="006953FF"/>
    <w:rsid w:val="006A2689"/>
    <w:rsid w:val="006A38D1"/>
    <w:rsid w:val="006B3A5D"/>
    <w:rsid w:val="006B5B19"/>
    <w:rsid w:val="006B620E"/>
    <w:rsid w:val="006C6478"/>
    <w:rsid w:val="006D1D03"/>
    <w:rsid w:val="006D46C8"/>
    <w:rsid w:val="006D548E"/>
    <w:rsid w:val="006E15A8"/>
    <w:rsid w:val="006E1889"/>
    <w:rsid w:val="006E1F61"/>
    <w:rsid w:val="006E4B53"/>
    <w:rsid w:val="006E6721"/>
    <w:rsid w:val="006F1266"/>
    <w:rsid w:val="006F2BDD"/>
    <w:rsid w:val="006F30E1"/>
    <w:rsid w:val="006F4712"/>
    <w:rsid w:val="006F49B5"/>
    <w:rsid w:val="006F628E"/>
    <w:rsid w:val="007018D7"/>
    <w:rsid w:val="00703A39"/>
    <w:rsid w:val="00705E2F"/>
    <w:rsid w:val="00714886"/>
    <w:rsid w:val="00717519"/>
    <w:rsid w:val="00720895"/>
    <w:rsid w:val="007244C3"/>
    <w:rsid w:val="00726324"/>
    <w:rsid w:val="00735186"/>
    <w:rsid w:val="00740334"/>
    <w:rsid w:val="00741166"/>
    <w:rsid w:val="007449D2"/>
    <w:rsid w:val="007468CD"/>
    <w:rsid w:val="00750BE9"/>
    <w:rsid w:val="0075347A"/>
    <w:rsid w:val="00753682"/>
    <w:rsid w:val="007536A6"/>
    <w:rsid w:val="00753D9C"/>
    <w:rsid w:val="00755CC9"/>
    <w:rsid w:val="00757EB4"/>
    <w:rsid w:val="00773721"/>
    <w:rsid w:val="00776120"/>
    <w:rsid w:val="007801DE"/>
    <w:rsid w:val="007847F4"/>
    <w:rsid w:val="0078501A"/>
    <w:rsid w:val="00785985"/>
    <w:rsid w:val="007862EC"/>
    <w:rsid w:val="007871A3"/>
    <w:rsid w:val="00787B23"/>
    <w:rsid w:val="00790FA5"/>
    <w:rsid w:val="00791462"/>
    <w:rsid w:val="00792CA6"/>
    <w:rsid w:val="007A1606"/>
    <w:rsid w:val="007A22C4"/>
    <w:rsid w:val="007A25F8"/>
    <w:rsid w:val="007A4705"/>
    <w:rsid w:val="007A74F5"/>
    <w:rsid w:val="007B4B84"/>
    <w:rsid w:val="007B6441"/>
    <w:rsid w:val="007C3E09"/>
    <w:rsid w:val="007C5465"/>
    <w:rsid w:val="007C6643"/>
    <w:rsid w:val="007C7906"/>
    <w:rsid w:val="007D3456"/>
    <w:rsid w:val="007D49F2"/>
    <w:rsid w:val="007E0534"/>
    <w:rsid w:val="007E526E"/>
    <w:rsid w:val="007E75C3"/>
    <w:rsid w:val="007F28D5"/>
    <w:rsid w:val="0080366E"/>
    <w:rsid w:val="00810B4E"/>
    <w:rsid w:val="00811729"/>
    <w:rsid w:val="00812AF0"/>
    <w:rsid w:val="00815816"/>
    <w:rsid w:val="00815DA2"/>
    <w:rsid w:val="00830D85"/>
    <w:rsid w:val="008329C0"/>
    <w:rsid w:val="008346F3"/>
    <w:rsid w:val="00835119"/>
    <w:rsid w:val="00835B26"/>
    <w:rsid w:val="00842B02"/>
    <w:rsid w:val="008464AF"/>
    <w:rsid w:val="00846876"/>
    <w:rsid w:val="00850683"/>
    <w:rsid w:val="00852F09"/>
    <w:rsid w:val="00856C7D"/>
    <w:rsid w:val="0086018A"/>
    <w:rsid w:val="00860F0A"/>
    <w:rsid w:val="008638EE"/>
    <w:rsid w:val="008655EF"/>
    <w:rsid w:val="0086766F"/>
    <w:rsid w:val="008746F9"/>
    <w:rsid w:val="00876C29"/>
    <w:rsid w:val="00876E3A"/>
    <w:rsid w:val="0087797D"/>
    <w:rsid w:val="00882000"/>
    <w:rsid w:val="00883261"/>
    <w:rsid w:val="00884769"/>
    <w:rsid w:val="00891070"/>
    <w:rsid w:val="008948C4"/>
    <w:rsid w:val="008A193A"/>
    <w:rsid w:val="008A2BAD"/>
    <w:rsid w:val="008A44D4"/>
    <w:rsid w:val="008B317E"/>
    <w:rsid w:val="008B38DC"/>
    <w:rsid w:val="008B4D86"/>
    <w:rsid w:val="008B50BC"/>
    <w:rsid w:val="008B6001"/>
    <w:rsid w:val="008C1888"/>
    <w:rsid w:val="008C5D0C"/>
    <w:rsid w:val="008C657A"/>
    <w:rsid w:val="008F512E"/>
    <w:rsid w:val="008F5626"/>
    <w:rsid w:val="008F5B24"/>
    <w:rsid w:val="0090161D"/>
    <w:rsid w:val="0090575A"/>
    <w:rsid w:val="0091187C"/>
    <w:rsid w:val="009202BF"/>
    <w:rsid w:val="00922E35"/>
    <w:rsid w:val="009248A8"/>
    <w:rsid w:val="00927404"/>
    <w:rsid w:val="00930CE6"/>
    <w:rsid w:val="00931568"/>
    <w:rsid w:val="009424CF"/>
    <w:rsid w:val="00946C1A"/>
    <w:rsid w:val="00946EE4"/>
    <w:rsid w:val="00947AAD"/>
    <w:rsid w:val="00953C12"/>
    <w:rsid w:val="00956354"/>
    <w:rsid w:val="009636A3"/>
    <w:rsid w:val="00971C0F"/>
    <w:rsid w:val="00974D47"/>
    <w:rsid w:val="00975B7D"/>
    <w:rsid w:val="0098234B"/>
    <w:rsid w:val="0099265F"/>
    <w:rsid w:val="009964DF"/>
    <w:rsid w:val="00997608"/>
    <w:rsid w:val="009978D7"/>
    <w:rsid w:val="009A099A"/>
    <w:rsid w:val="009A14AA"/>
    <w:rsid w:val="009A221C"/>
    <w:rsid w:val="009A6506"/>
    <w:rsid w:val="009B5FC5"/>
    <w:rsid w:val="009C011B"/>
    <w:rsid w:val="009C1AA9"/>
    <w:rsid w:val="009C5018"/>
    <w:rsid w:val="009C649F"/>
    <w:rsid w:val="009D1A61"/>
    <w:rsid w:val="009D1CE1"/>
    <w:rsid w:val="009D335D"/>
    <w:rsid w:val="009D38D9"/>
    <w:rsid w:val="009D3CC0"/>
    <w:rsid w:val="009D6F1A"/>
    <w:rsid w:val="009E12DA"/>
    <w:rsid w:val="00A03927"/>
    <w:rsid w:val="00A10958"/>
    <w:rsid w:val="00A17A97"/>
    <w:rsid w:val="00A202C8"/>
    <w:rsid w:val="00A21B44"/>
    <w:rsid w:val="00A27218"/>
    <w:rsid w:val="00A2744B"/>
    <w:rsid w:val="00A2748E"/>
    <w:rsid w:val="00A27FDF"/>
    <w:rsid w:val="00A30677"/>
    <w:rsid w:val="00A31E9E"/>
    <w:rsid w:val="00A35C01"/>
    <w:rsid w:val="00A41A9E"/>
    <w:rsid w:val="00A444BC"/>
    <w:rsid w:val="00A53D7F"/>
    <w:rsid w:val="00A54EB4"/>
    <w:rsid w:val="00A56AE1"/>
    <w:rsid w:val="00A60ABB"/>
    <w:rsid w:val="00A616E9"/>
    <w:rsid w:val="00A63122"/>
    <w:rsid w:val="00A63A13"/>
    <w:rsid w:val="00A722C4"/>
    <w:rsid w:val="00A75181"/>
    <w:rsid w:val="00A7589A"/>
    <w:rsid w:val="00A8345A"/>
    <w:rsid w:val="00A9702E"/>
    <w:rsid w:val="00A978F8"/>
    <w:rsid w:val="00A97DF3"/>
    <w:rsid w:val="00AA29E9"/>
    <w:rsid w:val="00AA2D85"/>
    <w:rsid w:val="00AA2ECB"/>
    <w:rsid w:val="00AA372D"/>
    <w:rsid w:val="00AA65D1"/>
    <w:rsid w:val="00AB3A4E"/>
    <w:rsid w:val="00AC2985"/>
    <w:rsid w:val="00AC2EF5"/>
    <w:rsid w:val="00AC334F"/>
    <w:rsid w:val="00AC5C07"/>
    <w:rsid w:val="00AC623F"/>
    <w:rsid w:val="00AC6DB3"/>
    <w:rsid w:val="00AC7126"/>
    <w:rsid w:val="00AD14C6"/>
    <w:rsid w:val="00AD2DB9"/>
    <w:rsid w:val="00AD7F2A"/>
    <w:rsid w:val="00AE2A92"/>
    <w:rsid w:val="00AE4D1E"/>
    <w:rsid w:val="00AE7151"/>
    <w:rsid w:val="00AF6C25"/>
    <w:rsid w:val="00B0192B"/>
    <w:rsid w:val="00B04211"/>
    <w:rsid w:val="00B0615E"/>
    <w:rsid w:val="00B07050"/>
    <w:rsid w:val="00B103ED"/>
    <w:rsid w:val="00B113DA"/>
    <w:rsid w:val="00B11EDE"/>
    <w:rsid w:val="00B15B62"/>
    <w:rsid w:val="00B167AD"/>
    <w:rsid w:val="00B22484"/>
    <w:rsid w:val="00B23DA8"/>
    <w:rsid w:val="00B2422B"/>
    <w:rsid w:val="00B31635"/>
    <w:rsid w:val="00B32DEA"/>
    <w:rsid w:val="00B34541"/>
    <w:rsid w:val="00B3620E"/>
    <w:rsid w:val="00B430AE"/>
    <w:rsid w:val="00B4727B"/>
    <w:rsid w:val="00B50098"/>
    <w:rsid w:val="00B53745"/>
    <w:rsid w:val="00B53AE7"/>
    <w:rsid w:val="00B53CB8"/>
    <w:rsid w:val="00B57232"/>
    <w:rsid w:val="00B62A5E"/>
    <w:rsid w:val="00B62F8B"/>
    <w:rsid w:val="00B65D72"/>
    <w:rsid w:val="00B664DD"/>
    <w:rsid w:val="00B67D3F"/>
    <w:rsid w:val="00B754CF"/>
    <w:rsid w:val="00B9754F"/>
    <w:rsid w:val="00BA0243"/>
    <w:rsid w:val="00BA0D11"/>
    <w:rsid w:val="00BA277E"/>
    <w:rsid w:val="00BA47E9"/>
    <w:rsid w:val="00BA5F85"/>
    <w:rsid w:val="00BB70A9"/>
    <w:rsid w:val="00BC0906"/>
    <w:rsid w:val="00BC1240"/>
    <w:rsid w:val="00BC705E"/>
    <w:rsid w:val="00BE2AB8"/>
    <w:rsid w:val="00BE4E76"/>
    <w:rsid w:val="00BE6269"/>
    <w:rsid w:val="00BE662D"/>
    <w:rsid w:val="00BE7E7F"/>
    <w:rsid w:val="00BF0194"/>
    <w:rsid w:val="00BF28EF"/>
    <w:rsid w:val="00BF765F"/>
    <w:rsid w:val="00BF770F"/>
    <w:rsid w:val="00BF7E91"/>
    <w:rsid w:val="00C103B1"/>
    <w:rsid w:val="00C121FA"/>
    <w:rsid w:val="00C14EB0"/>
    <w:rsid w:val="00C1680B"/>
    <w:rsid w:val="00C17854"/>
    <w:rsid w:val="00C21D97"/>
    <w:rsid w:val="00C31007"/>
    <w:rsid w:val="00C33EA5"/>
    <w:rsid w:val="00C35E7C"/>
    <w:rsid w:val="00C3648F"/>
    <w:rsid w:val="00C4184F"/>
    <w:rsid w:val="00C47680"/>
    <w:rsid w:val="00C53BD2"/>
    <w:rsid w:val="00C6510C"/>
    <w:rsid w:val="00C70CB1"/>
    <w:rsid w:val="00C778E2"/>
    <w:rsid w:val="00C81863"/>
    <w:rsid w:val="00C877AA"/>
    <w:rsid w:val="00C878F1"/>
    <w:rsid w:val="00C87C58"/>
    <w:rsid w:val="00C90502"/>
    <w:rsid w:val="00C962B3"/>
    <w:rsid w:val="00CA028E"/>
    <w:rsid w:val="00CA1315"/>
    <w:rsid w:val="00CA4DE6"/>
    <w:rsid w:val="00CB0010"/>
    <w:rsid w:val="00CB607B"/>
    <w:rsid w:val="00CC094C"/>
    <w:rsid w:val="00CC1F3B"/>
    <w:rsid w:val="00CC2EAB"/>
    <w:rsid w:val="00CC402F"/>
    <w:rsid w:val="00CD0E04"/>
    <w:rsid w:val="00CD66AC"/>
    <w:rsid w:val="00CD6937"/>
    <w:rsid w:val="00CE1AF2"/>
    <w:rsid w:val="00CE4ADA"/>
    <w:rsid w:val="00CF0E1F"/>
    <w:rsid w:val="00CF390C"/>
    <w:rsid w:val="00CF5584"/>
    <w:rsid w:val="00CF68C2"/>
    <w:rsid w:val="00D017EC"/>
    <w:rsid w:val="00D05F70"/>
    <w:rsid w:val="00D113FF"/>
    <w:rsid w:val="00D114AF"/>
    <w:rsid w:val="00D12A69"/>
    <w:rsid w:val="00D15E43"/>
    <w:rsid w:val="00D21B9F"/>
    <w:rsid w:val="00D23F2E"/>
    <w:rsid w:val="00D2578E"/>
    <w:rsid w:val="00D33B0E"/>
    <w:rsid w:val="00D3412C"/>
    <w:rsid w:val="00D35053"/>
    <w:rsid w:val="00D36CB4"/>
    <w:rsid w:val="00D45CE8"/>
    <w:rsid w:val="00D503B9"/>
    <w:rsid w:val="00D54BFF"/>
    <w:rsid w:val="00D55A48"/>
    <w:rsid w:val="00D60D7C"/>
    <w:rsid w:val="00D6140A"/>
    <w:rsid w:val="00D63F3C"/>
    <w:rsid w:val="00D660A1"/>
    <w:rsid w:val="00D7020E"/>
    <w:rsid w:val="00D73F97"/>
    <w:rsid w:val="00D74A2D"/>
    <w:rsid w:val="00D76C4E"/>
    <w:rsid w:val="00D85767"/>
    <w:rsid w:val="00D859AE"/>
    <w:rsid w:val="00D863D1"/>
    <w:rsid w:val="00D86B11"/>
    <w:rsid w:val="00D91436"/>
    <w:rsid w:val="00D91BF2"/>
    <w:rsid w:val="00D92E63"/>
    <w:rsid w:val="00D95924"/>
    <w:rsid w:val="00DA33D5"/>
    <w:rsid w:val="00DA7F70"/>
    <w:rsid w:val="00DB0787"/>
    <w:rsid w:val="00DB09E7"/>
    <w:rsid w:val="00DB4293"/>
    <w:rsid w:val="00DB7CE5"/>
    <w:rsid w:val="00DC376A"/>
    <w:rsid w:val="00DD43D1"/>
    <w:rsid w:val="00DE2FE2"/>
    <w:rsid w:val="00DE3D05"/>
    <w:rsid w:val="00DE5F1C"/>
    <w:rsid w:val="00DE7FA4"/>
    <w:rsid w:val="00DF4421"/>
    <w:rsid w:val="00DF4CA1"/>
    <w:rsid w:val="00DF7C76"/>
    <w:rsid w:val="00E05016"/>
    <w:rsid w:val="00E06769"/>
    <w:rsid w:val="00E178B1"/>
    <w:rsid w:val="00E26EB0"/>
    <w:rsid w:val="00E3482A"/>
    <w:rsid w:val="00E41822"/>
    <w:rsid w:val="00E41F1D"/>
    <w:rsid w:val="00E4472B"/>
    <w:rsid w:val="00E479CB"/>
    <w:rsid w:val="00E521F7"/>
    <w:rsid w:val="00E530B2"/>
    <w:rsid w:val="00E53C02"/>
    <w:rsid w:val="00E57D78"/>
    <w:rsid w:val="00E60263"/>
    <w:rsid w:val="00E60B33"/>
    <w:rsid w:val="00E631B0"/>
    <w:rsid w:val="00E65ECB"/>
    <w:rsid w:val="00E67D60"/>
    <w:rsid w:val="00E67F4A"/>
    <w:rsid w:val="00E75082"/>
    <w:rsid w:val="00E768C7"/>
    <w:rsid w:val="00E91978"/>
    <w:rsid w:val="00E95593"/>
    <w:rsid w:val="00EA07A4"/>
    <w:rsid w:val="00EA350A"/>
    <w:rsid w:val="00EA3BA5"/>
    <w:rsid w:val="00EA4EB0"/>
    <w:rsid w:val="00EB3906"/>
    <w:rsid w:val="00EB71AE"/>
    <w:rsid w:val="00EC07CA"/>
    <w:rsid w:val="00EC48DF"/>
    <w:rsid w:val="00EC48FA"/>
    <w:rsid w:val="00EC496F"/>
    <w:rsid w:val="00EC6844"/>
    <w:rsid w:val="00EC780A"/>
    <w:rsid w:val="00ED2167"/>
    <w:rsid w:val="00ED2B3F"/>
    <w:rsid w:val="00ED30EE"/>
    <w:rsid w:val="00ED5F61"/>
    <w:rsid w:val="00ED6582"/>
    <w:rsid w:val="00ED734E"/>
    <w:rsid w:val="00EE07B6"/>
    <w:rsid w:val="00EE28D4"/>
    <w:rsid w:val="00EE371F"/>
    <w:rsid w:val="00EF0200"/>
    <w:rsid w:val="00EF04CD"/>
    <w:rsid w:val="00EF751B"/>
    <w:rsid w:val="00F01C27"/>
    <w:rsid w:val="00F05392"/>
    <w:rsid w:val="00F06027"/>
    <w:rsid w:val="00F07CDB"/>
    <w:rsid w:val="00F1074C"/>
    <w:rsid w:val="00F11559"/>
    <w:rsid w:val="00F13F6A"/>
    <w:rsid w:val="00F14E1A"/>
    <w:rsid w:val="00F16E37"/>
    <w:rsid w:val="00F17862"/>
    <w:rsid w:val="00F178FF"/>
    <w:rsid w:val="00F233FA"/>
    <w:rsid w:val="00F24406"/>
    <w:rsid w:val="00F26C48"/>
    <w:rsid w:val="00F3709C"/>
    <w:rsid w:val="00F40C3E"/>
    <w:rsid w:val="00F42307"/>
    <w:rsid w:val="00F45C31"/>
    <w:rsid w:val="00F50A9C"/>
    <w:rsid w:val="00F61F96"/>
    <w:rsid w:val="00F6267C"/>
    <w:rsid w:val="00F6514D"/>
    <w:rsid w:val="00F6794B"/>
    <w:rsid w:val="00F72735"/>
    <w:rsid w:val="00F75B81"/>
    <w:rsid w:val="00F80261"/>
    <w:rsid w:val="00F813EC"/>
    <w:rsid w:val="00F8427E"/>
    <w:rsid w:val="00F86CA8"/>
    <w:rsid w:val="00F90629"/>
    <w:rsid w:val="00F94835"/>
    <w:rsid w:val="00F966D3"/>
    <w:rsid w:val="00FA4FC0"/>
    <w:rsid w:val="00FB2C2E"/>
    <w:rsid w:val="00FB3B05"/>
    <w:rsid w:val="00FB7B6F"/>
    <w:rsid w:val="00FC13DA"/>
    <w:rsid w:val="00FC7ECD"/>
    <w:rsid w:val="00FD18F5"/>
    <w:rsid w:val="00FD1FF1"/>
    <w:rsid w:val="00FD3E04"/>
    <w:rsid w:val="00FE3F3A"/>
    <w:rsid w:val="00FE5D03"/>
    <w:rsid w:val="00FF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1F0FCCE"/>
  <w15:chartTrackingRefBased/>
  <w15:docId w15:val="{8A44C9CB-10C7-4180-BD9A-905639AC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01A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21F7"/>
    <w:pPr>
      <w:keepNext/>
      <w:keepLines/>
      <w:numPr>
        <w:numId w:val="6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0D85"/>
    <w:pPr>
      <w:keepNext/>
      <w:keepLines/>
      <w:numPr>
        <w:ilvl w:val="1"/>
        <w:numId w:val="6"/>
      </w:numPr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DB3"/>
    <w:pPr>
      <w:keepNext/>
      <w:keepLines/>
      <w:numPr>
        <w:ilvl w:val="2"/>
        <w:numId w:val="6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C82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C82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C82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C82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C8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C82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1F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D85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8820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00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820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000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016CE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7C82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830D85"/>
  </w:style>
  <w:style w:type="character" w:styleId="Hyperlink">
    <w:name w:val="Hyperlink"/>
    <w:basedOn w:val="DefaultParagraphFont"/>
    <w:uiPriority w:val="99"/>
    <w:unhideWhenUsed/>
    <w:rsid w:val="00157C8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C6DB3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C8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C8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C8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C8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C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C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157C82"/>
    <w:pPr>
      <w:spacing w:after="100"/>
      <w:ind w:left="240"/>
    </w:pPr>
  </w:style>
  <w:style w:type="paragraph" w:customStyle="1" w:styleId="Heading1NoNumber">
    <w:name w:val="Heading 1 No Number"/>
    <w:basedOn w:val="Heading1"/>
    <w:link w:val="Heading1NoNumberChar"/>
    <w:qFormat/>
    <w:rsid w:val="00E521F7"/>
    <w:pPr>
      <w:numPr>
        <w:numId w:val="0"/>
      </w:numPr>
    </w:pPr>
  </w:style>
  <w:style w:type="character" w:customStyle="1" w:styleId="Heading1NoNumberChar">
    <w:name w:val="Heading 1 No Number Char"/>
    <w:basedOn w:val="Heading1Char"/>
    <w:link w:val="Heading1NoNumber"/>
    <w:rsid w:val="00E521F7"/>
    <w:rPr>
      <w:rFonts w:ascii="Times New Roman" w:eastAsiaTheme="majorEastAsia" w:hAnsi="Times New Roman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722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F4421"/>
  </w:style>
  <w:style w:type="paragraph" w:styleId="ListParagraph">
    <w:name w:val="List Paragraph"/>
    <w:basedOn w:val="Normal"/>
    <w:uiPriority w:val="34"/>
    <w:qFormat/>
    <w:rsid w:val="006D46C8"/>
    <w:pPr>
      <w:ind w:left="720"/>
      <w:contextualSpacing/>
    </w:pPr>
  </w:style>
  <w:style w:type="table" w:styleId="TableGrid">
    <w:name w:val="Table Grid"/>
    <w:basedOn w:val="TableNormal"/>
    <w:uiPriority w:val="39"/>
    <w:rsid w:val="0087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47AAD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PlainTable1">
    <w:name w:val="Plain Table 1"/>
    <w:basedOn w:val="TableNormal"/>
    <w:uiPriority w:val="41"/>
    <w:rsid w:val="006746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466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6746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unhideWhenUsed/>
    <w:rsid w:val="00D54BFF"/>
    <w:pPr>
      <w:spacing w:after="100"/>
      <w:ind w:left="48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0D11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AE71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703A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ecfile1.uwaterloo.ca\ptorres\School\3A\ME%20321\diagra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ecfile1.uwaterloo.ca\ptorres\School\3A\ME%20321\diagram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ecfile1.uwaterloo.ca\ptorres\School\3A\ME%20321\diagram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ecfile1.uwaterloo.ca\ptorres\School\3A\ME%20321\diagram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ecfile1.uwaterloo.ca\ptorres\School\3A\ME%20321\diagram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Torque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Sheet1!$A$2:$A$9</c:f>
              <c:numCache>
                <c:formatCode>General</c:formatCode>
                <c:ptCount val="8"/>
                <c:pt idx="0">
                  <c:v>0</c:v>
                </c:pt>
                <c:pt idx="1">
                  <c:v>0.375</c:v>
                </c:pt>
                <c:pt idx="2">
                  <c:v>3.5</c:v>
                </c:pt>
                <c:pt idx="3">
                  <c:v>3.5</c:v>
                </c:pt>
                <c:pt idx="4">
                  <c:v>11</c:v>
                </c:pt>
                <c:pt idx="5">
                  <c:v>11</c:v>
                </c:pt>
                <c:pt idx="6">
                  <c:v>14.125</c:v>
                </c:pt>
                <c:pt idx="7">
                  <c:v>14.5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3241</c:v>
                </c:pt>
                <c:pt idx="4">
                  <c:v>3241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20-4F25-8897-1870F8F8423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29290456"/>
        <c:axId val="429286192"/>
      </c:scatterChart>
      <c:valAx>
        <c:axId val="429290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Distance (in)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286192"/>
        <c:crosses val="autoZero"/>
        <c:crossBetween val="midCat"/>
      </c:valAx>
      <c:valAx>
        <c:axId val="429286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Torque (</a:t>
                </a:r>
                <a:r>
                  <a:rPr lang="en-CA" sz="1000" b="0" i="0" u="none" strike="noStrike" baseline="0">
                    <a:effectLst/>
                  </a:rPr>
                  <a:t>lb⋅in)</a:t>
                </a:r>
                <a:endParaRPr lang="en-CA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290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Shear</a:t>
            </a:r>
          </a:p>
        </c:rich>
      </c:tx>
      <c:layout>
        <c:manualLayout>
          <c:xMode val="edge"/>
          <c:yMode val="edge"/>
          <c:x val="0.46341666666666675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Sheet1!$K$2:$K$11</c:f>
              <c:numCache>
                <c:formatCode>General</c:formatCode>
                <c:ptCount val="10"/>
                <c:pt idx="0">
                  <c:v>0</c:v>
                </c:pt>
                <c:pt idx="1">
                  <c:v>0.375</c:v>
                </c:pt>
                <c:pt idx="2">
                  <c:v>0.375</c:v>
                </c:pt>
                <c:pt idx="3">
                  <c:v>3.5</c:v>
                </c:pt>
                <c:pt idx="4">
                  <c:v>3.5</c:v>
                </c:pt>
                <c:pt idx="5">
                  <c:v>11</c:v>
                </c:pt>
                <c:pt idx="6">
                  <c:v>11</c:v>
                </c:pt>
                <c:pt idx="7">
                  <c:v>14.125</c:v>
                </c:pt>
                <c:pt idx="8">
                  <c:v>14.125</c:v>
                </c:pt>
                <c:pt idx="9">
                  <c:v>14.5</c:v>
                </c:pt>
              </c:numCache>
            </c:numRef>
          </c:xVal>
          <c:yVal>
            <c:numRef>
              <c:f>Sheet1!$L$2:$L$11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135.1</c:v>
                </c:pt>
                <c:pt idx="3">
                  <c:v>135.1</c:v>
                </c:pt>
                <c:pt idx="4">
                  <c:v>675.3</c:v>
                </c:pt>
                <c:pt idx="5">
                  <c:v>675.3</c:v>
                </c:pt>
                <c:pt idx="6">
                  <c:v>-1756</c:v>
                </c:pt>
                <c:pt idx="7">
                  <c:v>-1756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324-406F-838D-18996F9CEBC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25258504"/>
        <c:axId val="425256864"/>
      </c:scatterChart>
      <c:valAx>
        <c:axId val="425258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Distance</a:t>
                </a:r>
                <a:r>
                  <a:rPr lang="en-CA" baseline="0"/>
                  <a:t> (in)</a:t>
                </a:r>
                <a:endParaRPr lang="en-CA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256864"/>
        <c:crosses val="autoZero"/>
        <c:crossBetween val="midCat"/>
      </c:valAx>
      <c:valAx>
        <c:axId val="42525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Shear (lbs)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258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Moment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Sheet1!$U$2:$U$7</c:f>
              <c:numCache>
                <c:formatCode>General</c:formatCode>
                <c:ptCount val="6"/>
                <c:pt idx="0">
                  <c:v>0</c:v>
                </c:pt>
                <c:pt idx="1">
                  <c:v>0.375</c:v>
                </c:pt>
                <c:pt idx="2">
                  <c:v>3.5</c:v>
                </c:pt>
                <c:pt idx="3">
                  <c:v>11</c:v>
                </c:pt>
                <c:pt idx="4">
                  <c:v>14.125</c:v>
                </c:pt>
                <c:pt idx="5">
                  <c:v>14.5</c:v>
                </c:pt>
              </c:numCache>
            </c:numRef>
          </c:xVal>
          <c:yVal>
            <c:numRef>
              <c:f>Sheet1!$V$2:$V$7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422</c:v>
                </c:pt>
                <c:pt idx="3">
                  <c:v>5487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545-42F5-9F70-B4C04EE6303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20710696"/>
        <c:axId val="520712664"/>
      </c:scatterChart>
      <c:valAx>
        <c:axId val="520710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Distance</a:t>
                </a:r>
                <a:r>
                  <a:rPr lang="en-CA" baseline="0"/>
                  <a:t> (in)</a:t>
                </a:r>
                <a:endParaRPr lang="en-CA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712664"/>
        <c:crosses val="autoZero"/>
        <c:crossBetween val="midCat"/>
      </c:valAx>
      <c:valAx>
        <c:axId val="520712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Moment (</a:t>
                </a:r>
                <a:r>
                  <a:rPr lang="en-CA" sz="1000" b="0" i="0" u="none" strike="noStrike" baseline="0">
                    <a:effectLst/>
                  </a:rPr>
                  <a:t>lb⋅in)</a:t>
                </a:r>
                <a:endParaRPr lang="en-CA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710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Shear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Sheet1!$K$19:$K$28</c:f>
              <c:numCache>
                <c:formatCode>General</c:formatCode>
                <c:ptCount val="10"/>
                <c:pt idx="0">
                  <c:v>0</c:v>
                </c:pt>
                <c:pt idx="1">
                  <c:v>0.375</c:v>
                </c:pt>
                <c:pt idx="2">
                  <c:v>0.375</c:v>
                </c:pt>
                <c:pt idx="3">
                  <c:v>3.5</c:v>
                </c:pt>
                <c:pt idx="4">
                  <c:v>3.5</c:v>
                </c:pt>
                <c:pt idx="5">
                  <c:v>11</c:v>
                </c:pt>
                <c:pt idx="6">
                  <c:v>11</c:v>
                </c:pt>
                <c:pt idx="7">
                  <c:v>14.125</c:v>
                </c:pt>
                <c:pt idx="8">
                  <c:v>14.125</c:v>
                </c:pt>
                <c:pt idx="9">
                  <c:v>14.5</c:v>
                </c:pt>
              </c:numCache>
            </c:numRef>
          </c:xVal>
          <c:yVal>
            <c:numRef>
              <c:f>Sheet1!$L$19:$L$28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353</c:v>
                </c:pt>
                <c:pt idx="3">
                  <c:v>353</c:v>
                </c:pt>
                <c:pt idx="4">
                  <c:v>156.4</c:v>
                </c:pt>
                <c:pt idx="5">
                  <c:v>156.4</c:v>
                </c:pt>
                <c:pt idx="6">
                  <c:v>-728.4</c:v>
                </c:pt>
                <c:pt idx="7">
                  <c:v>-728.4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E7-4C5A-AC38-CB4E453FA19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27060464"/>
        <c:axId val="427062432"/>
      </c:scatterChart>
      <c:valAx>
        <c:axId val="427060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Distance (in)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062432"/>
        <c:crosses val="autoZero"/>
        <c:crossBetween val="midCat"/>
      </c:valAx>
      <c:valAx>
        <c:axId val="42706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Shear (lbs)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060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Moment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Sheet1!$U$19:$U$24</c:f>
              <c:numCache>
                <c:formatCode>General</c:formatCode>
                <c:ptCount val="6"/>
                <c:pt idx="0">
                  <c:v>0</c:v>
                </c:pt>
                <c:pt idx="1">
                  <c:v>0.375</c:v>
                </c:pt>
                <c:pt idx="2">
                  <c:v>3.5</c:v>
                </c:pt>
                <c:pt idx="3">
                  <c:v>11</c:v>
                </c:pt>
                <c:pt idx="4">
                  <c:v>14.125</c:v>
                </c:pt>
                <c:pt idx="5">
                  <c:v>14.5</c:v>
                </c:pt>
              </c:numCache>
            </c:numRef>
          </c:xVal>
          <c:yVal>
            <c:numRef>
              <c:f>Sheet1!$V$19:$V$24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1103</c:v>
                </c:pt>
                <c:pt idx="3">
                  <c:v>2276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AA-42AF-9593-6A9FF1261F9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09398720"/>
        <c:axId val="509394456"/>
      </c:scatterChart>
      <c:valAx>
        <c:axId val="509398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Distance</a:t>
                </a:r>
                <a:r>
                  <a:rPr lang="en-CA" baseline="0"/>
                  <a:t> (in)</a:t>
                </a:r>
                <a:endParaRPr lang="en-CA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394456"/>
        <c:crosses val="autoZero"/>
        <c:crossBetween val="midCat"/>
      </c:valAx>
      <c:valAx>
        <c:axId val="509394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Moment(</a:t>
                </a:r>
                <a:r>
                  <a:rPr lang="en-CA" sz="1000" b="0" i="0" u="none" strike="noStrike" baseline="0">
                    <a:effectLst/>
                  </a:rPr>
                  <a:t>lb⋅in)</a:t>
                </a:r>
                <a:endParaRPr lang="en-CA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398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Laj19</b:Tag>
    <b:SourceType>Misc</b:SourceType>
    <b:Guid>{A8E670E5-FB65-4652-9394-8441637542BA}</b:Guid>
    <b:Title>Kinematics and Dynamics of Machines: Optional Project</b:Title>
    <b:Year>2019</b:Year>
    <b:Month>July</b:Month>
    <b:Day>19</b:Day>
    <b:YearAccessed>2019</b:YearAccessed>
    <b:MonthAccessed>July</b:MonthAccessed>
    <b:DayAccessed>21</b:DayAccessed>
    <b:City>Waterloo</b:City>
    <b:Publisher>University of Waterloo</b:Publisher>
    <b:Author>
      <b:Author>
        <b:NameList>
          <b:Person>
            <b:Last>Lajimi</b:Last>
            <b:Middle>Mousavi</b:Middle>
            <b:First>Amir</b:First>
          </b:Person>
        </b:NameList>
      </b:Author>
    </b:Author>
    <b:RefOrder>1</b:RefOrder>
  </b:Source>
  <b:Source>
    <b:Tag>Mot18</b:Tag>
    <b:SourceType>Book</b:SourceType>
    <b:Guid>{CB8CF573-F413-491A-A556-09A62C228C6B}</b:Guid>
    <b:Title>Machine Elements in Mechanical Design, 6th ed.</b:Title>
    <b:Year>2018</b:Year>
    <b:City>New York</b:City>
    <b:Publisher>Pearson Education Inc.</b:Publisher>
    <b:Author>
      <b:Author>
        <b:NameList>
          <b:Person>
            <b:Last>Mott</b:Last>
            <b:Middle>L.</b:Middle>
            <b:First>Robert</b:First>
          </b:Person>
          <b:Person>
            <b:Last>Vavrek</b:Last>
            <b:Middle>M.</b:Middle>
            <b:First>Edward</b:First>
          </b:Person>
          <b:Person>
            <b:Last>Wang</b:Last>
            <b:First>Jyhwen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B6C081A-A07F-441F-8E34-834112F46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23374</TotalTime>
  <Pages>21</Pages>
  <Words>2881</Words>
  <Characters>16426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 Qiu</dc:creator>
  <cp:keywords/>
  <dc:description/>
  <cp:lastModifiedBy>Torres, Paolo</cp:lastModifiedBy>
  <cp:revision>426</cp:revision>
  <cp:lastPrinted>2019-05-14T03:17:00Z</cp:lastPrinted>
  <dcterms:created xsi:type="dcterms:W3CDTF">2018-09-06T17:17:00Z</dcterms:created>
  <dcterms:modified xsi:type="dcterms:W3CDTF">2019-07-24T02:01:00Z</dcterms:modified>
</cp:coreProperties>
</file>