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C837A" w14:textId="4C1A0988" w:rsidR="000C58B8" w:rsidRDefault="00D76675" w:rsidP="00D76675">
      <w:pPr>
        <w:pStyle w:val="Heading1"/>
      </w:pPr>
      <w:r>
        <w:t>Hard Rock and Heavy Metal</w:t>
      </w:r>
    </w:p>
    <w:p w14:paraId="1DEC7C20" w14:textId="0EA043FB" w:rsidR="00D76675" w:rsidRDefault="00D76675" w:rsidP="00D76675">
      <w:pPr>
        <w:pStyle w:val="Heading2"/>
        <w:rPr>
          <w:lang w:val="en-CA"/>
        </w:rPr>
      </w:pPr>
      <w:r>
        <w:rPr>
          <w:lang w:val="en-CA"/>
        </w:rPr>
        <w:t>The 1970’s</w:t>
      </w:r>
    </w:p>
    <w:p w14:paraId="355CBAEB" w14:textId="7615ABBC" w:rsidR="00D76675" w:rsidRDefault="00D76675" w:rsidP="002D1E2A">
      <w:pPr>
        <w:pStyle w:val="ListParagraph"/>
        <w:numPr>
          <w:ilvl w:val="0"/>
          <w:numId w:val="13"/>
        </w:numPr>
        <w:rPr>
          <w:lang w:val="en-CA"/>
        </w:rPr>
      </w:pPr>
      <w:r w:rsidRPr="002D1E2A">
        <w:rPr>
          <w:lang w:val="en-CA"/>
        </w:rPr>
        <w:t>Failure of the counterculture begins a shift to a more cynical view of the world</w:t>
      </w:r>
    </w:p>
    <w:p w14:paraId="386A3CF7" w14:textId="696A536D" w:rsidR="001E79B2" w:rsidRDefault="001E79B2" w:rsidP="002D1E2A">
      <w:pPr>
        <w:pStyle w:val="ListParagraph"/>
        <w:numPr>
          <w:ilvl w:val="0"/>
          <w:numId w:val="13"/>
        </w:numPr>
        <w:rPr>
          <w:lang w:val="en-CA"/>
        </w:rPr>
      </w:pPr>
      <w:r>
        <w:rPr>
          <w:lang w:val="en-CA"/>
        </w:rPr>
        <w:t>Reinforced by:</w:t>
      </w:r>
    </w:p>
    <w:p w14:paraId="2F0F736F" w14:textId="2D726ED9" w:rsidR="001E79B2" w:rsidRDefault="001E79B2" w:rsidP="001E79B2">
      <w:pPr>
        <w:pStyle w:val="Heading3"/>
        <w:rPr>
          <w:lang w:val="en-CA"/>
        </w:rPr>
      </w:pPr>
      <w:r>
        <w:rPr>
          <w:lang w:val="en-CA"/>
        </w:rPr>
        <w:t>The Energy Crisis (1973 – 1974)</w:t>
      </w:r>
    </w:p>
    <w:p w14:paraId="1A1350DA" w14:textId="5EC2C787" w:rsidR="001E79B2" w:rsidRDefault="001E79B2" w:rsidP="001E79B2">
      <w:pPr>
        <w:pStyle w:val="ListParagraph"/>
        <w:numPr>
          <w:ilvl w:val="0"/>
          <w:numId w:val="13"/>
        </w:numPr>
        <w:rPr>
          <w:lang w:val="en-CA"/>
        </w:rPr>
      </w:pPr>
      <w:r>
        <w:rPr>
          <w:lang w:val="en-CA"/>
        </w:rPr>
        <w:t>Yom Kippur War (October 1973)</w:t>
      </w:r>
    </w:p>
    <w:p w14:paraId="716D6FEA" w14:textId="13B53A4B" w:rsidR="002030E8" w:rsidRDefault="002030E8" w:rsidP="001E79B2">
      <w:pPr>
        <w:pStyle w:val="ListParagraph"/>
        <w:numPr>
          <w:ilvl w:val="0"/>
          <w:numId w:val="13"/>
        </w:numPr>
        <w:rPr>
          <w:lang w:val="en-CA"/>
        </w:rPr>
      </w:pPr>
      <w:r>
        <w:rPr>
          <w:lang w:val="en-CA"/>
        </w:rPr>
        <w:t>The energy crisis marks the beginning of the economic recession since the end of WWII</w:t>
      </w:r>
    </w:p>
    <w:p w14:paraId="2A8A1CB9" w14:textId="6C4FCA84" w:rsidR="00B6052F" w:rsidRDefault="00B6052F" w:rsidP="001E79B2">
      <w:pPr>
        <w:pStyle w:val="ListParagraph"/>
        <w:numPr>
          <w:ilvl w:val="0"/>
          <w:numId w:val="13"/>
        </w:numPr>
        <w:rPr>
          <w:lang w:val="en-CA"/>
        </w:rPr>
      </w:pPr>
      <w:r>
        <w:rPr>
          <w:lang w:val="en-CA"/>
        </w:rPr>
        <w:t>USA supported Israel in the war due to which the rival nations cut down USA’s oil supply and there was a literal shortage of oil all over the country</w:t>
      </w:r>
    </w:p>
    <w:p w14:paraId="4C1922AA" w14:textId="55E170F6" w:rsidR="00B6052F" w:rsidRDefault="00B6052F" w:rsidP="001E79B2">
      <w:pPr>
        <w:pStyle w:val="ListParagraph"/>
        <w:numPr>
          <w:ilvl w:val="0"/>
          <w:numId w:val="13"/>
        </w:numPr>
        <w:rPr>
          <w:lang w:val="en-CA"/>
        </w:rPr>
      </w:pPr>
      <w:r>
        <w:rPr>
          <w:lang w:val="en-CA"/>
        </w:rPr>
        <w:t>This is when gas tank locks were invented, and people were shot stealing gas</w:t>
      </w:r>
    </w:p>
    <w:p w14:paraId="402C15A4" w14:textId="5D83C2D0" w:rsidR="00B6052F" w:rsidRDefault="00B6052F" w:rsidP="001E79B2">
      <w:pPr>
        <w:pStyle w:val="ListParagraph"/>
        <w:numPr>
          <w:ilvl w:val="0"/>
          <w:numId w:val="13"/>
        </w:numPr>
        <w:rPr>
          <w:lang w:val="en-CA"/>
        </w:rPr>
      </w:pPr>
      <w:r>
        <w:rPr>
          <w:lang w:val="en-CA"/>
        </w:rPr>
        <w:t>This marked the end of post-war prosperity of the United States</w:t>
      </w:r>
    </w:p>
    <w:p w14:paraId="22D58626" w14:textId="15C9E278" w:rsidR="0030165F" w:rsidRDefault="0030165F" w:rsidP="0030165F">
      <w:pPr>
        <w:pStyle w:val="Heading3"/>
        <w:rPr>
          <w:lang w:val="en-CA"/>
        </w:rPr>
      </w:pPr>
      <w:r>
        <w:rPr>
          <w:lang w:val="en-CA"/>
        </w:rPr>
        <w:t>Watergate</w:t>
      </w:r>
    </w:p>
    <w:p w14:paraId="7D01DB6C" w14:textId="4B7A0FC2" w:rsidR="0030165F" w:rsidRDefault="0030165F" w:rsidP="0030165F">
      <w:pPr>
        <w:pStyle w:val="ListParagraph"/>
        <w:numPr>
          <w:ilvl w:val="0"/>
          <w:numId w:val="13"/>
        </w:numPr>
        <w:rPr>
          <w:lang w:val="en-CA"/>
        </w:rPr>
      </w:pPr>
      <w:r>
        <w:rPr>
          <w:lang w:val="en-CA"/>
        </w:rPr>
        <w:t>Facing criminal charges and impeachment, President Richard Nixon resigns (August 1974)</w:t>
      </w:r>
    </w:p>
    <w:p w14:paraId="24BB683C" w14:textId="722A6762" w:rsidR="000F05F6" w:rsidRDefault="000F05F6" w:rsidP="000F05F6">
      <w:pPr>
        <w:pStyle w:val="Heading3"/>
        <w:rPr>
          <w:lang w:val="en-CA"/>
        </w:rPr>
      </w:pPr>
      <w:r>
        <w:rPr>
          <w:lang w:val="en-CA"/>
        </w:rPr>
        <w:t>Vietnam</w:t>
      </w:r>
    </w:p>
    <w:p w14:paraId="5FCD1A5A" w14:textId="6AEDAE4A" w:rsidR="000F05F6" w:rsidRDefault="000F05F6" w:rsidP="000F05F6">
      <w:pPr>
        <w:pStyle w:val="ListParagraph"/>
        <w:numPr>
          <w:ilvl w:val="0"/>
          <w:numId w:val="13"/>
        </w:numPr>
        <w:rPr>
          <w:lang w:val="en-CA"/>
        </w:rPr>
      </w:pPr>
      <w:r>
        <w:rPr>
          <w:lang w:val="en-CA"/>
        </w:rPr>
        <w:t xml:space="preserve">The fall of </w:t>
      </w:r>
      <w:proofErr w:type="spellStart"/>
      <w:r>
        <w:rPr>
          <w:lang w:val="en-CA"/>
        </w:rPr>
        <w:t>Siagon</w:t>
      </w:r>
      <w:proofErr w:type="spellEnd"/>
      <w:r>
        <w:rPr>
          <w:lang w:val="en-CA"/>
        </w:rPr>
        <w:t xml:space="preserve"> (April 30, 1975)</w:t>
      </w:r>
    </w:p>
    <w:p w14:paraId="3B444BBD" w14:textId="0F593B3B" w:rsidR="00D35F6F" w:rsidRDefault="00D35F6F" w:rsidP="000F05F6">
      <w:pPr>
        <w:pStyle w:val="ListParagraph"/>
        <w:numPr>
          <w:ilvl w:val="0"/>
          <w:numId w:val="13"/>
        </w:numPr>
        <w:rPr>
          <w:lang w:val="en-CA"/>
        </w:rPr>
      </w:pPr>
      <w:r>
        <w:rPr>
          <w:lang w:val="en-CA"/>
        </w:rPr>
        <w:t>United States lost a war</w:t>
      </w:r>
    </w:p>
    <w:p w14:paraId="6D41FEC7" w14:textId="4C9FF53B" w:rsidR="00D35F6F" w:rsidRDefault="00D35F6F" w:rsidP="000F05F6">
      <w:pPr>
        <w:pStyle w:val="ListParagraph"/>
        <w:numPr>
          <w:ilvl w:val="0"/>
          <w:numId w:val="13"/>
        </w:numPr>
        <w:rPr>
          <w:lang w:val="en-CA"/>
        </w:rPr>
      </w:pPr>
      <w:r>
        <w:rPr>
          <w:lang w:val="en-CA"/>
        </w:rPr>
        <w:t>All of this captured on live television</w:t>
      </w:r>
    </w:p>
    <w:p w14:paraId="2F8FB3BC" w14:textId="17323677" w:rsidR="00C0003A" w:rsidRDefault="00C0003A" w:rsidP="000F05F6">
      <w:pPr>
        <w:pStyle w:val="ListParagraph"/>
        <w:numPr>
          <w:ilvl w:val="0"/>
          <w:numId w:val="13"/>
        </w:numPr>
        <w:rPr>
          <w:lang w:val="en-CA"/>
        </w:rPr>
      </w:pPr>
      <w:r>
        <w:rPr>
          <w:lang w:val="en-CA"/>
        </w:rPr>
        <w:t xml:space="preserve">This </w:t>
      </w:r>
      <w:r w:rsidR="005851C1">
        <w:rPr>
          <w:lang w:val="en-CA"/>
        </w:rPr>
        <w:t>shaked</w:t>
      </w:r>
      <w:r>
        <w:rPr>
          <w:lang w:val="en-CA"/>
        </w:rPr>
        <w:t xml:space="preserve"> the United States sense of being a world power</w:t>
      </w:r>
    </w:p>
    <w:p w14:paraId="5CDD9A16" w14:textId="7C34B609" w:rsidR="00F23929" w:rsidRDefault="006D4061" w:rsidP="006D4061">
      <w:pPr>
        <w:pStyle w:val="Heading2"/>
        <w:rPr>
          <w:lang w:val="en-CA"/>
        </w:rPr>
      </w:pPr>
      <w:r>
        <w:rPr>
          <w:lang w:val="en-CA"/>
        </w:rPr>
        <w:t>In General: The 1970’s</w:t>
      </w:r>
    </w:p>
    <w:p w14:paraId="0D387F91" w14:textId="2505F972" w:rsidR="00F0449D" w:rsidRDefault="008101CF" w:rsidP="00F0449D">
      <w:pPr>
        <w:pStyle w:val="ListParagraph"/>
        <w:numPr>
          <w:ilvl w:val="0"/>
          <w:numId w:val="13"/>
        </w:numPr>
        <w:rPr>
          <w:lang w:val="en-CA"/>
        </w:rPr>
      </w:pPr>
      <w:r>
        <w:rPr>
          <w:lang w:val="en-CA"/>
        </w:rPr>
        <w:t>Soul develops the “Philadelphia” sound with bands like The O’Jays</w:t>
      </w:r>
    </w:p>
    <w:p w14:paraId="713F3FFC" w14:textId="0EBE9F24" w:rsidR="00F27E54" w:rsidRDefault="00F27E54" w:rsidP="00F0449D">
      <w:pPr>
        <w:pStyle w:val="ListParagraph"/>
        <w:numPr>
          <w:ilvl w:val="0"/>
          <w:numId w:val="13"/>
        </w:numPr>
        <w:rPr>
          <w:lang w:val="en-CA"/>
        </w:rPr>
      </w:pPr>
      <w:r>
        <w:rPr>
          <w:lang w:val="en-CA"/>
        </w:rPr>
        <w:t>Funk becomes popular with Sly and the Family Stone and Parliament Funkadelic</w:t>
      </w:r>
    </w:p>
    <w:p w14:paraId="41EBDF4D" w14:textId="1798B922" w:rsidR="00707022" w:rsidRDefault="00707022" w:rsidP="00F0449D">
      <w:pPr>
        <w:pStyle w:val="ListParagraph"/>
        <w:numPr>
          <w:ilvl w:val="0"/>
          <w:numId w:val="13"/>
        </w:numPr>
        <w:rPr>
          <w:lang w:val="en-CA"/>
        </w:rPr>
      </w:pPr>
      <w:r>
        <w:rPr>
          <w:lang w:val="en-CA"/>
        </w:rPr>
        <w:t>Pop develops a cycle of singer/songwriters such as</w:t>
      </w:r>
      <w:r w:rsidR="000C7E57">
        <w:rPr>
          <w:lang w:val="en-CA"/>
        </w:rPr>
        <w:t xml:space="preserve"> Carol King and James Taylor</w:t>
      </w:r>
    </w:p>
    <w:p w14:paraId="5902FBE1" w14:textId="4C7EF04E" w:rsidR="0056748A" w:rsidRDefault="0056748A" w:rsidP="00F0449D">
      <w:pPr>
        <w:pStyle w:val="ListParagraph"/>
        <w:numPr>
          <w:ilvl w:val="0"/>
          <w:numId w:val="13"/>
        </w:numPr>
        <w:rPr>
          <w:lang w:val="en-CA"/>
        </w:rPr>
      </w:pPr>
      <w:r>
        <w:rPr>
          <w:lang w:val="en-CA"/>
        </w:rPr>
        <w:t>Album sales reach new levels with sales with success of The Eagles’ “Hotel California” and Fleetwood Mac’s “Rumors”</w:t>
      </w:r>
    </w:p>
    <w:p w14:paraId="3CD5C62A" w14:textId="0DB43AEC" w:rsidR="00DC163D" w:rsidRDefault="00DC163D" w:rsidP="00DC163D">
      <w:pPr>
        <w:pStyle w:val="Heading2"/>
        <w:rPr>
          <w:lang w:val="en-CA"/>
        </w:rPr>
      </w:pPr>
      <w:r>
        <w:rPr>
          <w:lang w:val="en-CA"/>
        </w:rPr>
        <w:t>Hard Rock / Heavy Metal</w:t>
      </w:r>
    </w:p>
    <w:p w14:paraId="56453232" w14:textId="3940202C" w:rsidR="00DC163D" w:rsidRDefault="00291F58" w:rsidP="00291F58">
      <w:pPr>
        <w:pStyle w:val="ListParagraph"/>
        <w:numPr>
          <w:ilvl w:val="0"/>
          <w:numId w:val="13"/>
        </w:numPr>
        <w:rPr>
          <w:lang w:val="en-CA"/>
        </w:rPr>
      </w:pPr>
      <w:r>
        <w:rPr>
          <w:lang w:val="en-CA"/>
        </w:rPr>
        <w:t>Shift to the “Hippie Aesthetic”</w:t>
      </w:r>
    </w:p>
    <w:p w14:paraId="6C1F1604" w14:textId="163882BC" w:rsidR="00A06E32" w:rsidRDefault="00A06E32" w:rsidP="00A06E32">
      <w:pPr>
        <w:pStyle w:val="ListParagraph"/>
        <w:numPr>
          <w:ilvl w:val="1"/>
          <w:numId w:val="13"/>
        </w:numPr>
        <w:rPr>
          <w:lang w:val="en-CA"/>
        </w:rPr>
      </w:pPr>
      <w:r>
        <w:rPr>
          <w:lang w:val="en-CA"/>
        </w:rPr>
        <w:t>Started by The Beatles’ Sgt. Peppers</w:t>
      </w:r>
    </w:p>
    <w:p w14:paraId="10FC1FB2" w14:textId="395F042D" w:rsidR="00F740C5" w:rsidRDefault="00F740C5" w:rsidP="00A06E32">
      <w:pPr>
        <w:pStyle w:val="ListParagraph"/>
        <w:numPr>
          <w:ilvl w:val="1"/>
          <w:numId w:val="13"/>
        </w:numPr>
        <w:rPr>
          <w:lang w:val="en-CA"/>
        </w:rPr>
      </w:pPr>
      <w:r>
        <w:rPr>
          <w:lang w:val="en-CA"/>
        </w:rPr>
        <w:lastRenderedPageBreak/>
        <w:t>Marks the shift from “Rock ‘n’ Roll” to “Rock”</w:t>
      </w:r>
    </w:p>
    <w:p w14:paraId="0D30005A" w14:textId="37273070" w:rsidR="00134FBD" w:rsidRDefault="00134FBD" w:rsidP="00A06E32">
      <w:pPr>
        <w:pStyle w:val="ListParagraph"/>
        <w:numPr>
          <w:ilvl w:val="1"/>
          <w:numId w:val="13"/>
        </w:numPr>
        <w:rPr>
          <w:lang w:val="en-CA"/>
        </w:rPr>
      </w:pPr>
      <w:r>
        <w:rPr>
          <w:lang w:val="en-CA"/>
        </w:rPr>
        <w:t>Moving from:</w:t>
      </w:r>
    </w:p>
    <w:p w14:paraId="7579F9F2" w14:textId="4C7A811C" w:rsidR="00134FBD" w:rsidRDefault="00134FBD" w:rsidP="00134FBD">
      <w:pPr>
        <w:pStyle w:val="ListParagraph"/>
        <w:numPr>
          <w:ilvl w:val="2"/>
          <w:numId w:val="13"/>
        </w:numPr>
        <w:rPr>
          <w:lang w:val="en-CA"/>
        </w:rPr>
      </w:pPr>
      <w:r>
        <w:rPr>
          <w:lang w:val="en-CA"/>
        </w:rPr>
        <w:t>Singles to albums</w:t>
      </w:r>
    </w:p>
    <w:p w14:paraId="40AD1E91" w14:textId="608DF912" w:rsidR="00134FBD" w:rsidRDefault="00134FBD" w:rsidP="00134FBD">
      <w:pPr>
        <w:pStyle w:val="ListParagraph"/>
        <w:numPr>
          <w:ilvl w:val="2"/>
          <w:numId w:val="13"/>
        </w:numPr>
        <w:rPr>
          <w:lang w:val="en-CA"/>
        </w:rPr>
      </w:pPr>
      <w:r>
        <w:rPr>
          <w:lang w:val="en-CA"/>
        </w:rPr>
        <w:t>Dancing to listening</w:t>
      </w:r>
    </w:p>
    <w:p w14:paraId="41990067" w14:textId="2DA03EDD" w:rsidR="00134FBD" w:rsidRDefault="00134FBD" w:rsidP="00134FBD">
      <w:pPr>
        <w:pStyle w:val="ListParagraph"/>
        <w:numPr>
          <w:ilvl w:val="2"/>
          <w:numId w:val="13"/>
        </w:numPr>
        <w:rPr>
          <w:lang w:val="en-CA"/>
        </w:rPr>
      </w:pPr>
      <w:r>
        <w:rPr>
          <w:lang w:val="en-CA"/>
        </w:rPr>
        <w:t>Entertainers to “serious” musicians</w:t>
      </w:r>
    </w:p>
    <w:p w14:paraId="77985E5A" w14:textId="2F63CAE1" w:rsidR="00717CEF" w:rsidRDefault="00717CEF" w:rsidP="00134FBD">
      <w:pPr>
        <w:pStyle w:val="ListParagraph"/>
        <w:numPr>
          <w:ilvl w:val="2"/>
          <w:numId w:val="13"/>
        </w:numPr>
        <w:rPr>
          <w:lang w:val="en-CA"/>
        </w:rPr>
      </w:pPr>
      <w:r>
        <w:rPr>
          <w:lang w:val="en-CA"/>
        </w:rPr>
        <w:t>FM radio – AOR (album-oriented rock)</w:t>
      </w:r>
    </w:p>
    <w:p w14:paraId="2AE57601" w14:textId="49B15711" w:rsidR="00C92C5E" w:rsidRDefault="00C92C5E" w:rsidP="00C92C5E">
      <w:pPr>
        <w:pStyle w:val="ListParagraph"/>
        <w:numPr>
          <w:ilvl w:val="1"/>
          <w:numId w:val="13"/>
        </w:numPr>
        <w:rPr>
          <w:lang w:val="en-CA"/>
        </w:rPr>
      </w:pPr>
      <w:r>
        <w:rPr>
          <w:lang w:val="en-CA"/>
        </w:rPr>
        <w:t>Sonic development from Psychedelic Blues / British Blues Revival</w:t>
      </w:r>
    </w:p>
    <w:p w14:paraId="33660357" w14:textId="0ACB7836" w:rsidR="00C92C5E" w:rsidRDefault="004365D5" w:rsidP="00C92C5E">
      <w:pPr>
        <w:pStyle w:val="ListParagraph"/>
        <w:numPr>
          <w:ilvl w:val="1"/>
          <w:numId w:val="13"/>
        </w:numPr>
        <w:rPr>
          <w:lang w:val="en-CA"/>
        </w:rPr>
      </w:pPr>
      <w:r>
        <w:rPr>
          <w:lang w:val="en-CA"/>
        </w:rPr>
        <w:t>It</w:t>
      </w:r>
      <w:r w:rsidR="00C92C5E">
        <w:rPr>
          <w:lang w:val="en-CA"/>
        </w:rPr>
        <w:t xml:space="preserve"> is a response to the failure of counterculture</w:t>
      </w:r>
    </w:p>
    <w:p w14:paraId="5731D7F4" w14:textId="2F7B6BC2" w:rsidR="004365D5" w:rsidRDefault="004365D5" w:rsidP="00C92C5E">
      <w:pPr>
        <w:pStyle w:val="ListParagraph"/>
        <w:numPr>
          <w:ilvl w:val="1"/>
          <w:numId w:val="13"/>
        </w:numPr>
        <w:rPr>
          <w:lang w:val="en-CA"/>
        </w:rPr>
      </w:pPr>
      <w:r>
        <w:rPr>
          <w:lang w:val="en-CA"/>
        </w:rPr>
        <w:t>The philosophy of the counterculture was more focused on the advantages of the collective. With the shootings at Kent State, the philosophy of the collective began to give way to more of a focus on the individual</w:t>
      </w:r>
    </w:p>
    <w:p w14:paraId="2CE1C7A5" w14:textId="78DF6B29" w:rsidR="00593028" w:rsidRDefault="00593028" w:rsidP="00593028">
      <w:pPr>
        <w:pStyle w:val="Heading2"/>
        <w:rPr>
          <w:lang w:val="en-CA"/>
        </w:rPr>
      </w:pPr>
      <w:r>
        <w:rPr>
          <w:lang w:val="en-CA"/>
        </w:rPr>
        <w:t>Distinctions Between Hard Rock and Heavy Metal</w:t>
      </w:r>
    </w:p>
    <w:p w14:paraId="2E1F055F" w14:textId="79F740A6" w:rsidR="00593028" w:rsidRDefault="00A71AA0" w:rsidP="00A71AA0">
      <w:pPr>
        <w:pStyle w:val="ListParagraph"/>
        <w:numPr>
          <w:ilvl w:val="0"/>
          <w:numId w:val="13"/>
        </w:numPr>
        <w:rPr>
          <w:lang w:val="en-CA"/>
        </w:rPr>
      </w:pPr>
      <w:r w:rsidRPr="00A71AA0">
        <w:rPr>
          <w:b/>
          <w:bCs/>
          <w:lang w:val="en-CA"/>
        </w:rPr>
        <w:t>Distortion:</w:t>
      </w:r>
      <w:r>
        <w:rPr>
          <w:lang w:val="en-CA"/>
        </w:rPr>
        <w:t xml:space="preserve"> More confined to guitar for hard rock but for heavy metal, higher levels of distortion can be found in other instruments like bass</w:t>
      </w:r>
    </w:p>
    <w:p w14:paraId="1D781FC3" w14:textId="4FE3D8D5" w:rsidR="00A71AA0" w:rsidRDefault="00A71AA0" w:rsidP="00A71AA0">
      <w:pPr>
        <w:pStyle w:val="ListParagraph"/>
        <w:numPr>
          <w:ilvl w:val="0"/>
          <w:numId w:val="13"/>
        </w:numPr>
        <w:rPr>
          <w:lang w:val="en-CA"/>
        </w:rPr>
      </w:pPr>
      <w:r>
        <w:rPr>
          <w:b/>
          <w:bCs/>
          <w:lang w:val="en-CA"/>
        </w:rPr>
        <w:t>Tempo:</w:t>
      </w:r>
      <w:r>
        <w:rPr>
          <w:lang w:val="en-CA"/>
        </w:rPr>
        <w:t xml:space="preserve"> Songs tend to be mid-ranged tempos for hard rock, end of the spectrum. For heavy metal music, tempos can be extreme – very fast or very slow. Heavy metal songs can have huge variations of tempo while hard rock tend</w:t>
      </w:r>
      <w:r w:rsidR="006358FC">
        <w:rPr>
          <w:lang w:val="en-CA"/>
        </w:rPr>
        <w:t>s</w:t>
      </w:r>
      <w:r>
        <w:rPr>
          <w:lang w:val="en-CA"/>
        </w:rPr>
        <w:t xml:space="preserve"> to maintain the same tempo</w:t>
      </w:r>
    </w:p>
    <w:p w14:paraId="73023D37" w14:textId="5ABD5C97" w:rsidR="000578D2" w:rsidRDefault="000578D2" w:rsidP="00A71AA0">
      <w:pPr>
        <w:pStyle w:val="ListParagraph"/>
        <w:numPr>
          <w:ilvl w:val="0"/>
          <w:numId w:val="13"/>
        </w:numPr>
        <w:rPr>
          <w:lang w:val="en-CA"/>
        </w:rPr>
      </w:pPr>
      <w:r>
        <w:rPr>
          <w:b/>
          <w:bCs/>
          <w:lang w:val="en-CA"/>
        </w:rPr>
        <w:t>Blues:</w:t>
      </w:r>
      <w:r>
        <w:rPr>
          <w:lang w:val="en-CA"/>
        </w:rPr>
        <w:t xml:space="preserve"> A lot easier to hear blues influences when looking at hard rock end of the spectrum</w:t>
      </w:r>
    </w:p>
    <w:p w14:paraId="5D307892" w14:textId="4437C3B0" w:rsidR="004538E9" w:rsidRDefault="004538E9" w:rsidP="00A71AA0">
      <w:pPr>
        <w:pStyle w:val="ListParagraph"/>
        <w:numPr>
          <w:ilvl w:val="0"/>
          <w:numId w:val="13"/>
        </w:numPr>
        <w:rPr>
          <w:lang w:val="en-CA"/>
        </w:rPr>
      </w:pPr>
      <w:r>
        <w:rPr>
          <w:b/>
          <w:bCs/>
          <w:lang w:val="en-CA"/>
        </w:rPr>
        <w:t>Lyrics:</w:t>
      </w:r>
      <w:r>
        <w:rPr>
          <w:lang w:val="en-CA"/>
        </w:rPr>
        <w:t xml:space="preserve"> Hard rock end of spectrum tends to have lyrics like Chuck Berry songs (cars, women, parties, etc.). Hard rock songs have lyrics about psychological loss of control, wars, fantasy, and religious imagery</w:t>
      </w:r>
    </w:p>
    <w:p w14:paraId="2A5B102E" w14:textId="7D9F30B9" w:rsidR="00EF6DE2" w:rsidRDefault="00A23F1E" w:rsidP="00A23F1E">
      <w:pPr>
        <w:pStyle w:val="Heading3"/>
        <w:rPr>
          <w:lang w:val="en-CA"/>
        </w:rPr>
      </w:pPr>
      <w:r>
        <w:rPr>
          <w:lang w:val="en-CA"/>
        </w:rPr>
        <w:t>Example: AC/DC (Hard Rock)</w:t>
      </w:r>
    </w:p>
    <w:p w14:paraId="5F1D28BC" w14:textId="54BB7564" w:rsidR="00BE5DF3" w:rsidRDefault="00BE5DF3" w:rsidP="00BE5DF3">
      <w:pPr>
        <w:pStyle w:val="ListParagraph"/>
        <w:numPr>
          <w:ilvl w:val="0"/>
          <w:numId w:val="13"/>
        </w:numPr>
        <w:rPr>
          <w:lang w:val="en-CA"/>
        </w:rPr>
      </w:pPr>
      <w:r>
        <w:rPr>
          <w:lang w:val="en-CA"/>
        </w:rPr>
        <w:t>Australian, formed in 1973</w:t>
      </w:r>
    </w:p>
    <w:p w14:paraId="3693724B" w14:textId="088A3385" w:rsidR="00BE5DF3" w:rsidRDefault="00815900" w:rsidP="00BE5DF3">
      <w:pPr>
        <w:pStyle w:val="ListParagraph"/>
        <w:numPr>
          <w:ilvl w:val="0"/>
          <w:numId w:val="13"/>
        </w:numPr>
        <w:rPr>
          <w:lang w:val="en-CA"/>
        </w:rPr>
      </w:pPr>
      <w:r>
        <w:rPr>
          <w:lang w:val="en-CA"/>
        </w:rPr>
        <w:t>The album “Back in Black” (1980) has sold over 50 million copies, 2</w:t>
      </w:r>
      <w:r w:rsidRPr="00815900">
        <w:rPr>
          <w:vertAlign w:val="superscript"/>
          <w:lang w:val="en-CA"/>
        </w:rPr>
        <w:t>nd</w:t>
      </w:r>
      <w:r>
        <w:rPr>
          <w:lang w:val="en-CA"/>
        </w:rPr>
        <w:t xml:space="preserve"> highest album sales in history</w:t>
      </w:r>
    </w:p>
    <w:p w14:paraId="38E719E2" w14:textId="3B109FE3" w:rsidR="00815900" w:rsidRDefault="008E764D" w:rsidP="00BE5DF3">
      <w:pPr>
        <w:pStyle w:val="ListParagraph"/>
        <w:numPr>
          <w:ilvl w:val="0"/>
          <w:numId w:val="13"/>
        </w:numPr>
        <w:rPr>
          <w:lang w:val="en-CA"/>
        </w:rPr>
      </w:pPr>
      <w:r>
        <w:rPr>
          <w:lang w:val="en-CA"/>
        </w:rPr>
        <w:t>Strong blues influence, steady tempos, rock ‘n’ roll lyrics</w:t>
      </w:r>
    </w:p>
    <w:p w14:paraId="07D2885B" w14:textId="7CDB3BFB" w:rsidR="0001156D" w:rsidRDefault="0001156D" w:rsidP="00BE5DF3">
      <w:pPr>
        <w:pStyle w:val="ListParagraph"/>
        <w:numPr>
          <w:ilvl w:val="0"/>
          <w:numId w:val="13"/>
        </w:numPr>
        <w:rPr>
          <w:lang w:val="en-CA"/>
        </w:rPr>
      </w:pPr>
      <w:r>
        <w:rPr>
          <w:lang w:val="en-CA"/>
        </w:rPr>
        <w:t>This band strongly personifies the hard rock end with Chuck Berry style lyrics</w:t>
      </w:r>
    </w:p>
    <w:p w14:paraId="01990559" w14:textId="3F360167" w:rsidR="00C2730D" w:rsidRDefault="00AB2447" w:rsidP="00AB2447">
      <w:pPr>
        <w:pStyle w:val="Heading3"/>
        <w:rPr>
          <w:lang w:val="en-CA"/>
        </w:rPr>
      </w:pPr>
      <w:r>
        <w:rPr>
          <w:lang w:val="en-CA"/>
        </w:rPr>
        <w:t>Example: Metallica (Heavy Metal)</w:t>
      </w:r>
    </w:p>
    <w:p w14:paraId="15E0B133" w14:textId="724B9AA0" w:rsidR="00AB2447" w:rsidRDefault="005F409A" w:rsidP="005F409A">
      <w:pPr>
        <w:pStyle w:val="ListParagraph"/>
        <w:numPr>
          <w:ilvl w:val="0"/>
          <w:numId w:val="13"/>
        </w:numPr>
        <w:rPr>
          <w:lang w:val="en-CA"/>
        </w:rPr>
      </w:pPr>
      <w:r>
        <w:rPr>
          <w:lang w:val="en-CA"/>
        </w:rPr>
        <w:t>Los Angeles, formed in 1981</w:t>
      </w:r>
    </w:p>
    <w:p w14:paraId="5977E9DA" w14:textId="2A2A1685" w:rsidR="00FE0B7A" w:rsidRDefault="00FE0B7A" w:rsidP="005F409A">
      <w:pPr>
        <w:pStyle w:val="ListParagraph"/>
        <w:numPr>
          <w:ilvl w:val="0"/>
          <w:numId w:val="13"/>
        </w:numPr>
        <w:rPr>
          <w:lang w:val="en-CA"/>
        </w:rPr>
      </w:pPr>
      <w:r>
        <w:rPr>
          <w:lang w:val="en-CA"/>
        </w:rPr>
        <w:lastRenderedPageBreak/>
        <w:t>Musically highly technical, frequent tempo changes, instrumental sections, classical influences, virtuosic soloing, heavy distortion, lyrics that express alienation and loss of control</w:t>
      </w:r>
    </w:p>
    <w:p w14:paraId="2BAEB034" w14:textId="28B51530" w:rsidR="00692D25" w:rsidRDefault="00692D25" w:rsidP="00692D25">
      <w:pPr>
        <w:pStyle w:val="Heading2"/>
        <w:rPr>
          <w:lang w:val="en-CA"/>
        </w:rPr>
      </w:pPr>
      <w:r>
        <w:rPr>
          <w:lang w:val="en-CA"/>
        </w:rPr>
        <w:t>Founding Bands</w:t>
      </w:r>
    </w:p>
    <w:p w14:paraId="45FA9F17" w14:textId="4F7D0F0A" w:rsidR="00692D25" w:rsidRDefault="00692D25" w:rsidP="00692D25">
      <w:pPr>
        <w:pStyle w:val="ListParagraph"/>
        <w:numPr>
          <w:ilvl w:val="0"/>
          <w:numId w:val="13"/>
        </w:numPr>
        <w:rPr>
          <w:lang w:val="en-CA"/>
        </w:rPr>
      </w:pPr>
      <w:r>
        <w:rPr>
          <w:lang w:val="en-CA"/>
        </w:rPr>
        <w:t>Black Sabbath</w:t>
      </w:r>
    </w:p>
    <w:p w14:paraId="0BB6BF70" w14:textId="7BA50F32" w:rsidR="00692D25" w:rsidRDefault="00692D25" w:rsidP="00692D25">
      <w:pPr>
        <w:pStyle w:val="ListParagraph"/>
        <w:numPr>
          <w:ilvl w:val="0"/>
          <w:numId w:val="13"/>
        </w:numPr>
        <w:rPr>
          <w:lang w:val="en-CA"/>
        </w:rPr>
      </w:pPr>
      <w:r>
        <w:rPr>
          <w:lang w:val="en-CA"/>
        </w:rPr>
        <w:t>Deep Purple</w:t>
      </w:r>
    </w:p>
    <w:p w14:paraId="0644FAF6" w14:textId="466E0970" w:rsidR="00692D25" w:rsidRDefault="00692D25" w:rsidP="00692D25">
      <w:pPr>
        <w:pStyle w:val="ListParagraph"/>
        <w:numPr>
          <w:ilvl w:val="0"/>
          <w:numId w:val="13"/>
        </w:numPr>
        <w:rPr>
          <w:lang w:val="en-CA"/>
        </w:rPr>
      </w:pPr>
      <w:r>
        <w:rPr>
          <w:lang w:val="en-CA"/>
        </w:rPr>
        <w:t>Led Zeppelin</w:t>
      </w:r>
    </w:p>
    <w:p w14:paraId="066CE86E" w14:textId="26348DB9" w:rsidR="00F17964" w:rsidRDefault="00F17964" w:rsidP="00F17964">
      <w:pPr>
        <w:pStyle w:val="Heading3"/>
        <w:rPr>
          <w:lang w:val="en-CA"/>
        </w:rPr>
      </w:pPr>
      <w:r>
        <w:rPr>
          <w:lang w:val="en-CA"/>
        </w:rPr>
        <w:t>Black Sabbath</w:t>
      </w:r>
    </w:p>
    <w:p w14:paraId="492DBEDC" w14:textId="170C71A4" w:rsidR="00F17964" w:rsidRDefault="00F17964" w:rsidP="00F17964">
      <w:pPr>
        <w:pStyle w:val="ListParagraph"/>
        <w:numPr>
          <w:ilvl w:val="0"/>
          <w:numId w:val="13"/>
        </w:numPr>
        <w:rPr>
          <w:lang w:val="en-CA"/>
        </w:rPr>
      </w:pPr>
      <w:r>
        <w:rPr>
          <w:lang w:val="en-CA"/>
        </w:rPr>
        <w:t>British</w:t>
      </w:r>
    </w:p>
    <w:p w14:paraId="53706EBA" w14:textId="3718E0A0" w:rsidR="00F17964" w:rsidRDefault="00F17964" w:rsidP="00F17964">
      <w:pPr>
        <w:pStyle w:val="ListParagraph"/>
        <w:numPr>
          <w:ilvl w:val="0"/>
          <w:numId w:val="13"/>
        </w:numPr>
        <w:rPr>
          <w:lang w:val="en-CA"/>
        </w:rPr>
      </w:pPr>
      <w:r>
        <w:rPr>
          <w:lang w:val="en-CA"/>
        </w:rPr>
        <w:t>“Doomy music”</w:t>
      </w:r>
    </w:p>
    <w:p w14:paraId="1D30C99C" w14:textId="5A341010" w:rsidR="001521D9" w:rsidRDefault="00F17964" w:rsidP="00852D3D">
      <w:pPr>
        <w:pStyle w:val="ListParagraph"/>
        <w:numPr>
          <w:ilvl w:val="0"/>
          <w:numId w:val="13"/>
        </w:numPr>
        <w:rPr>
          <w:lang w:val="en-CA"/>
        </w:rPr>
      </w:pPr>
      <w:r>
        <w:rPr>
          <w:lang w:val="en-CA"/>
        </w:rPr>
        <w:t>Madness / futility of war</w:t>
      </w:r>
    </w:p>
    <w:p w14:paraId="1A590F81" w14:textId="65B48B99" w:rsidR="00852D3D" w:rsidRPr="00852D3D" w:rsidRDefault="00852D3D" w:rsidP="00852D3D">
      <w:pPr>
        <w:pStyle w:val="ListParagraph"/>
        <w:numPr>
          <w:ilvl w:val="0"/>
          <w:numId w:val="13"/>
        </w:numPr>
        <w:rPr>
          <w:b/>
          <w:bCs/>
          <w:lang w:val="en-CA"/>
        </w:rPr>
      </w:pPr>
      <w:r w:rsidRPr="00852D3D">
        <w:rPr>
          <w:b/>
          <w:bCs/>
          <w:lang w:val="en-CA"/>
        </w:rPr>
        <w:t xml:space="preserve">“War Pigs” (1970 – From the Album </w:t>
      </w:r>
      <w:r w:rsidRPr="00852D3D">
        <w:rPr>
          <w:b/>
          <w:bCs/>
          <w:i/>
          <w:iCs/>
          <w:lang w:val="en-CA"/>
        </w:rPr>
        <w:t>Paranoid</w:t>
      </w:r>
      <w:r w:rsidRPr="00852D3D">
        <w:rPr>
          <w:b/>
          <w:bCs/>
          <w:lang w:val="en-CA"/>
        </w:rPr>
        <w:t>)</w:t>
      </w:r>
    </w:p>
    <w:p w14:paraId="4A64C2AC" w14:textId="14E765FC" w:rsidR="001521D9" w:rsidRDefault="001521D9" w:rsidP="00732303">
      <w:pPr>
        <w:pStyle w:val="ListParagraph"/>
        <w:numPr>
          <w:ilvl w:val="1"/>
          <w:numId w:val="13"/>
        </w:numPr>
        <w:rPr>
          <w:lang w:val="en-CA"/>
        </w:rPr>
      </w:pPr>
      <w:r>
        <w:rPr>
          <w:lang w:val="en-CA"/>
        </w:rPr>
        <w:t>Tempo changes</w:t>
      </w:r>
    </w:p>
    <w:p w14:paraId="0C403776" w14:textId="408E87D3" w:rsidR="001521D9" w:rsidRDefault="001521D9" w:rsidP="00732303">
      <w:pPr>
        <w:pStyle w:val="ListParagraph"/>
        <w:numPr>
          <w:ilvl w:val="1"/>
          <w:numId w:val="13"/>
        </w:numPr>
        <w:rPr>
          <w:lang w:val="en-CA"/>
        </w:rPr>
      </w:pPr>
      <w:r>
        <w:rPr>
          <w:lang w:val="en-CA"/>
        </w:rPr>
        <w:t>Instrumental sections</w:t>
      </w:r>
    </w:p>
    <w:p w14:paraId="7D9C2D5D" w14:textId="1F14C402" w:rsidR="001521D9" w:rsidRDefault="001521D9" w:rsidP="00732303">
      <w:pPr>
        <w:pStyle w:val="ListParagraph"/>
        <w:numPr>
          <w:ilvl w:val="1"/>
          <w:numId w:val="13"/>
        </w:numPr>
        <w:rPr>
          <w:lang w:val="en-CA"/>
        </w:rPr>
      </w:pPr>
      <w:r>
        <w:rPr>
          <w:lang w:val="en-CA"/>
        </w:rPr>
        <w:t>Lyrics that focus on alienation, futility</w:t>
      </w:r>
    </w:p>
    <w:p w14:paraId="20CF1C8E" w14:textId="41728CA2" w:rsidR="001521D9" w:rsidRDefault="001521D9" w:rsidP="00732303">
      <w:pPr>
        <w:pStyle w:val="ListParagraph"/>
        <w:numPr>
          <w:ilvl w:val="1"/>
          <w:numId w:val="13"/>
        </w:numPr>
        <w:rPr>
          <w:lang w:val="en-CA"/>
        </w:rPr>
      </w:pPr>
      <w:r>
        <w:rPr>
          <w:lang w:val="en-CA"/>
        </w:rPr>
        <w:t>But lower level of distortion</w:t>
      </w:r>
    </w:p>
    <w:p w14:paraId="6289F33F" w14:textId="4086AD89" w:rsidR="006F2A4F" w:rsidRDefault="004D2DC4" w:rsidP="004D2DC4">
      <w:pPr>
        <w:pStyle w:val="Heading3"/>
        <w:rPr>
          <w:lang w:val="en-CA"/>
        </w:rPr>
      </w:pPr>
      <w:r>
        <w:rPr>
          <w:lang w:val="en-CA"/>
        </w:rPr>
        <w:t>Deep Purple</w:t>
      </w:r>
    </w:p>
    <w:p w14:paraId="09BC373E" w14:textId="32355CCC" w:rsidR="004D2DC4" w:rsidRDefault="00CD65CE" w:rsidP="00CD65CE">
      <w:pPr>
        <w:pStyle w:val="ListParagraph"/>
        <w:numPr>
          <w:ilvl w:val="0"/>
          <w:numId w:val="13"/>
        </w:numPr>
        <w:rPr>
          <w:lang w:val="en-CA"/>
        </w:rPr>
      </w:pPr>
      <w:r>
        <w:rPr>
          <w:lang w:val="en-CA"/>
        </w:rPr>
        <w:t>Also British</w:t>
      </w:r>
    </w:p>
    <w:p w14:paraId="543830FD" w14:textId="67D37C49" w:rsidR="00033FD3" w:rsidRDefault="00CD65CE" w:rsidP="00033FD3">
      <w:pPr>
        <w:pStyle w:val="ListParagraph"/>
        <w:numPr>
          <w:ilvl w:val="0"/>
          <w:numId w:val="13"/>
        </w:numPr>
        <w:rPr>
          <w:lang w:val="en-CA"/>
        </w:rPr>
      </w:pPr>
      <w:r>
        <w:rPr>
          <w:lang w:val="en-CA"/>
        </w:rPr>
        <w:t>Electric organ</w:t>
      </w:r>
      <w:r w:rsidR="00237AB7">
        <w:rPr>
          <w:lang w:val="en-CA"/>
        </w:rPr>
        <w:t xml:space="preserve"> played by Jon Lor</w:t>
      </w:r>
      <w:r w:rsidR="00277D11">
        <w:rPr>
          <w:lang w:val="en-CA"/>
        </w:rPr>
        <w:t>d</w:t>
      </w:r>
    </w:p>
    <w:p w14:paraId="3753E379" w14:textId="64B64212" w:rsidR="00277D11" w:rsidRPr="00277D11" w:rsidRDefault="00277D11" w:rsidP="00033FD3">
      <w:pPr>
        <w:pStyle w:val="ListParagraph"/>
        <w:numPr>
          <w:ilvl w:val="0"/>
          <w:numId w:val="13"/>
        </w:numPr>
        <w:rPr>
          <w:b/>
          <w:bCs/>
          <w:lang w:val="en-CA"/>
        </w:rPr>
      </w:pPr>
      <w:r w:rsidRPr="00277D11">
        <w:rPr>
          <w:b/>
          <w:bCs/>
          <w:lang w:val="en-CA"/>
        </w:rPr>
        <w:t xml:space="preserve">“Highway Star” (1972 – </w:t>
      </w:r>
      <w:r w:rsidR="00581D4D">
        <w:rPr>
          <w:b/>
          <w:bCs/>
          <w:lang w:val="en-CA"/>
        </w:rPr>
        <w:t>F</w:t>
      </w:r>
      <w:r w:rsidRPr="00277D11">
        <w:rPr>
          <w:b/>
          <w:bCs/>
          <w:lang w:val="en-CA"/>
        </w:rPr>
        <w:t xml:space="preserve">rom the </w:t>
      </w:r>
      <w:r w:rsidR="00581D4D">
        <w:rPr>
          <w:b/>
          <w:bCs/>
          <w:lang w:val="en-CA"/>
        </w:rPr>
        <w:t>A</w:t>
      </w:r>
      <w:r w:rsidRPr="00277D11">
        <w:rPr>
          <w:b/>
          <w:bCs/>
          <w:lang w:val="en-CA"/>
        </w:rPr>
        <w:t xml:space="preserve">lbum </w:t>
      </w:r>
      <w:r w:rsidRPr="00277D11">
        <w:rPr>
          <w:b/>
          <w:bCs/>
          <w:i/>
          <w:iCs/>
          <w:lang w:val="en-CA"/>
        </w:rPr>
        <w:t>Machine Head</w:t>
      </w:r>
      <w:r w:rsidRPr="00277D11">
        <w:rPr>
          <w:b/>
          <w:bCs/>
          <w:lang w:val="en-CA"/>
        </w:rPr>
        <w:t>)</w:t>
      </w:r>
    </w:p>
    <w:p w14:paraId="33103138" w14:textId="7354AFA2" w:rsidR="00277D11" w:rsidRDefault="008D779F" w:rsidP="00277D11">
      <w:pPr>
        <w:pStyle w:val="ListParagraph"/>
        <w:numPr>
          <w:ilvl w:val="1"/>
          <w:numId w:val="13"/>
        </w:numPr>
        <w:rPr>
          <w:lang w:val="en-CA"/>
        </w:rPr>
      </w:pPr>
      <w:r>
        <w:rPr>
          <w:lang w:val="en-CA"/>
        </w:rPr>
        <w:t>“Berry-style” lyrics</w:t>
      </w:r>
    </w:p>
    <w:p w14:paraId="5476C5A4" w14:textId="6F0B2B2F" w:rsidR="008D779F" w:rsidRDefault="00E200BD" w:rsidP="00277D11">
      <w:pPr>
        <w:pStyle w:val="ListParagraph"/>
        <w:numPr>
          <w:ilvl w:val="1"/>
          <w:numId w:val="13"/>
        </w:numPr>
        <w:rPr>
          <w:lang w:val="en-CA"/>
        </w:rPr>
      </w:pPr>
      <w:r>
        <w:rPr>
          <w:lang w:val="en-CA"/>
        </w:rPr>
        <w:t>Virtuosic vocal performance during the introduction</w:t>
      </w:r>
    </w:p>
    <w:p w14:paraId="1A84A842" w14:textId="7F2759AA" w:rsidR="00A80C45" w:rsidRDefault="00A80C45" w:rsidP="00277D11">
      <w:pPr>
        <w:pStyle w:val="ListParagraph"/>
        <w:numPr>
          <w:ilvl w:val="1"/>
          <w:numId w:val="13"/>
        </w:numPr>
        <w:rPr>
          <w:lang w:val="en-CA"/>
        </w:rPr>
      </w:pPr>
      <w:r>
        <w:rPr>
          <w:lang w:val="en-CA"/>
        </w:rPr>
        <w:t>Use of electric organ</w:t>
      </w:r>
    </w:p>
    <w:p w14:paraId="7A3252BE" w14:textId="4408C526" w:rsidR="00973D9B" w:rsidRDefault="00C364A9" w:rsidP="00973D9B">
      <w:pPr>
        <w:pStyle w:val="ListParagraph"/>
        <w:numPr>
          <w:ilvl w:val="1"/>
          <w:numId w:val="13"/>
        </w:numPr>
        <w:rPr>
          <w:lang w:val="en-CA"/>
        </w:rPr>
      </w:pPr>
      <w:r>
        <w:rPr>
          <w:lang w:val="en-CA"/>
        </w:rPr>
        <w:t>Classical influences in musicianship and approach to solos</w:t>
      </w:r>
    </w:p>
    <w:p w14:paraId="1F8017DA" w14:textId="153487D5" w:rsidR="00973D9B" w:rsidRDefault="003E5AC7" w:rsidP="003E5AC7">
      <w:pPr>
        <w:pStyle w:val="Heading3"/>
        <w:rPr>
          <w:lang w:val="en-CA"/>
        </w:rPr>
      </w:pPr>
      <w:r>
        <w:rPr>
          <w:lang w:val="en-CA"/>
        </w:rPr>
        <w:t>Led Zeppelin</w:t>
      </w:r>
    </w:p>
    <w:p w14:paraId="1B4BAEF4" w14:textId="725C302C" w:rsidR="00366B88" w:rsidRDefault="00366B88" w:rsidP="00366B88">
      <w:pPr>
        <w:pStyle w:val="ListParagraph"/>
        <w:numPr>
          <w:ilvl w:val="0"/>
          <w:numId w:val="13"/>
        </w:numPr>
        <w:rPr>
          <w:lang w:val="en-CA"/>
        </w:rPr>
      </w:pPr>
      <w:r>
        <w:rPr>
          <w:lang w:val="en-CA"/>
        </w:rPr>
        <w:t>Once again, also British</w:t>
      </w:r>
    </w:p>
    <w:p w14:paraId="55B0FB99" w14:textId="3FE8DE2F" w:rsidR="00A36F0C" w:rsidRDefault="00A36F0C" w:rsidP="00366B88">
      <w:pPr>
        <w:pStyle w:val="ListParagraph"/>
        <w:numPr>
          <w:ilvl w:val="0"/>
          <w:numId w:val="13"/>
        </w:numPr>
        <w:rPr>
          <w:lang w:val="en-CA"/>
        </w:rPr>
      </w:pPr>
      <w:r>
        <w:rPr>
          <w:lang w:val="en-CA"/>
        </w:rPr>
        <w:t>Grew out of The Yardbirds (British Blues Revival)</w:t>
      </w:r>
    </w:p>
    <w:p w14:paraId="63A0904E" w14:textId="22C51F3A" w:rsidR="00DB6C4E" w:rsidRDefault="00DB6C4E" w:rsidP="00366B88">
      <w:pPr>
        <w:pStyle w:val="ListParagraph"/>
        <w:numPr>
          <w:ilvl w:val="0"/>
          <w:numId w:val="13"/>
        </w:numPr>
        <w:rPr>
          <w:lang w:val="en-CA"/>
        </w:rPr>
      </w:pPr>
      <w:r>
        <w:rPr>
          <w:lang w:val="en-CA"/>
        </w:rPr>
        <w:t>Significant blues influence</w:t>
      </w:r>
    </w:p>
    <w:p w14:paraId="7F4BBBA0" w14:textId="10E312BD" w:rsidR="00506F8F" w:rsidRDefault="00506F8F" w:rsidP="00366B88">
      <w:pPr>
        <w:pStyle w:val="ListParagraph"/>
        <w:numPr>
          <w:ilvl w:val="0"/>
          <w:numId w:val="13"/>
        </w:numPr>
        <w:rPr>
          <w:lang w:val="en-CA"/>
        </w:rPr>
      </w:pPr>
      <w:r>
        <w:rPr>
          <w:lang w:val="en-CA"/>
        </w:rPr>
        <w:t>Also strong acoustic / Celtic influence</w:t>
      </w:r>
    </w:p>
    <w:p w14:paraId="72529AB3" w14:textId="2F37A0A4" w:rsidR="00506F8F" w:rsidRDefault="00506F8F" w:rsidP="00366B88">
      <w:pPr>
        <w:pStyle w:val="ListParagraph"/>
        <w:numPr>
          <w:ilvl w:val="0"/>
          <w:numId w:val="13"/>
        </w:numPr>
        <w:rPr>
          <w:lang w:val="en-CA"/>
        </w:rPr>
      </w:pPr>
      <w:r>
        <w:rPr>
          <w:lang w:val="en-CA"/>
        </w:rPr>
        <w:lastRenderedPageBreak/>
        <w:t>Virtuosic musicianship / mastery of recording studio</w:t>
      </w:r>
    </w:p>
    <w:p w14:paraId="041A8867" w14:textId="51BFD3C9" w:rsidR="002C309D" w:rsidRDefault="002C309D" w:rsidP="00366B88">
      <w:pPr>
        <w:pStyle w:val="ListParagraph"/>
        <w:numPr>
          <w:ilvl w:val="0"/>
          <w:numId w:val="13"/>
        </w:numPr>
        <w:rPr>
          <w:lang w:val="en-CA"/>
        </w:rPr>
      </w:pPr>
      <w:r>
        <w:rPr>
          <w:lang w:val="en-CA"/>
        </w:rPr>
        <w:t>No interest in “editing” for singles</w:t>
      </w:r>
    </w:p>
    <w:p w14:paraId="74794227" w14:textId="5B35F625" w:rsidR="00581D4D" w:rsidRPr="00581D4D" w:rsidRDefault="00581D4D" w:rsidP="00581D4D">
      <w:pPr>
        <w:pStyle w:val="ListParagraph"/>
        <w:numPr>
          <w:ilvl w:val="0"/>
          <w:numId w:val="13"/>
        </w:numPr>
        <w:rPr>
          <w:lang w:val="en-CA"/>
        </w:rPr>
      </w:pPr>
      <w:r>
        <w:rPr>
          <w:b/>
          <w:bCs/>
          <w:lang w:val="en-CA"/>
        </w:rPr>
        <w:t xml:space="preserve">“Whole Lotta Love” (1969 – From the Album </w:t>
      </w:r>
      <w:r>
        <w:rPr>
          <w:b/>
          <w:bCs/>
          <w:i/>
          <w:iCs/>
          <w:lang w:val="en-CA"/>
        </w:rPr>
        <w:t>Led Zeppelin II</w:t>
      </w:r>
      <w:r>
        <w:rPr>
          <w:b/>
          <w:bCs/>
          <w:lang w:val="en-CA"/>
        </w:rPr>
        <w:t>)</w:t>
      </w:r>
    </w:p>
    <w:p w14:paraId="4030CF92" w14:textId="03E27E17" w:rsidR="00581D4D" w:rsidRDefault="00581D4D" w:rsidP="00581D4D">
      <w:pPr>
        <w:pStyle w:val="ListParagraph"/>
        <w:numPr>
          <w:ilvl w:val="1"/>
          <w:numId w:val="13"/>
        </w:numPr>
        <w:rPr>
          <w:lang w:val="en-CA"/>
        </w:rPr>
      </w:pPr>
      <w:r>
        <w:rPr>
          <w:lang w:val="en-CA"/>
        </w:rPr>
        <w:t>Blues-riff-based</w:t>
      </w:r>
    </w:p>
    <w:p w14:paraId="230BED55" w14:textId="7E083904" w:rsidR="00581D4D" w:rsidRDefault="00581D4D" w:rsidP="00581D4D">
      <w:pPr>
        <w:pStyle w:val="ListParagraph"/>
        <w:numPr>
          <w:ilvl w:val="1"/>
          <w:numId w:val="13"/>
        </w:numPr>
        <w:rPr>
          <w:lang w:val="en-CA"/>
        </w:rPr>
      </w:pPr>
      <w:r>
        <w:rPr>
          <w:lang w:val="en-CA"/>
        </w:rPr>
        <w:t xml:space="preserve">Middle section </w:t>
      </w:r>
      <w:r w:rsidR="00CC5579">
        <w:rPr>
          <w:lang w:val="en-CA"/>
        </w:rPr>
        <w:t>like</w:t>
      </w:r>
      <w:r>
        <w:rPr>
          <w:lang w:val="en-CA"/>
        </w:rPr>
        <w:t xml:space="preserve"> “psychedelic” approach of counterculture</w:t>
      </w:r>
    </w:p>
    <w:p w14:paraId="3E061C0E" w14:textId="06AD55C8" w:rsidR="00CC5579" w:rsidRDefault="00D709A9" w:rsidP="00581D4D">
      <w:pPr>
        <w:pStyle w:val="ListParagraph"/>
        <w:numPr>
          <w:ilvl w:val="1"/>
          <w:numId w:val="13"/>
        </w:numPr>
        <w:rPr>
          <w:lang w:val="en-CA"/>
        </w:rPr>
      </w:pPr>
      <w:r>
        <w:rPr>
          <w:lang w:val="en-CA"/>
        </w:rPr>
        <w:t>Sued by Willie Dixon of Chess Records (“You Need Love” 1962 – performed by Muddy Waters)</w:t>
      </w:r>
    </w:p>
    <w:p w14:paraId="42C0A077" w14:textId="4DD45264" w:rsidR="00BC32A4" w:rsidRDefault="00BC32A4" w:rsidP="00BC32A4">
      <w:pPr>
        <w:pStyle w:val="ListParagraph"/>
        <w:numPr>
          <w:ilvl w:val="0"/>
          <w:numId w:val="13"/>
        </w:numPr>
        <w:rPr>
          <w:lang w:val="en-CA"/>
        </w:rPr>
      </w:pPr>
      <w:r>
        <w:rPr>
          <w:lang w:val="en-CA"/>
        </w:rPr>
        <w:t>Center of experience is the stadium concert. Why?</w:t>
      </w:r>
    </w:p>
    <w:p w14:paraId="6569A58F" w14:textId="1137DF0F" w:rsidR="00BC32A4" w:rsidRDefault="00BC32A4" w:rsidP="00BC32A4">
      <w:pPr>
        <w:pStyle w:val="ListParagraph"/>
        <w:numPr>
          <w:ilvl w:val="1"/>
          <w:numId w:val="13"/>
        </w:numPr>
        <w:rPr>
          <w:lang w:val="en-CA"/>
        </w:rPr>
      </w:pPr>
      <w:r>
        <w:rPr>
          <w:lang w:val="en-CA"/>
        </w:rPr>
        <w:t>No radio air play</w:t>
      </w:r>
    </w:p>
    <w:p w14:paraId="2774EEF5" w14:textId="36938D0D" w:rsidR="00BC32A4" w:rsidRDefault="00BC32A4" w:rsidP="00BC32A4">
      <w:pPr>
        <w:pStyle w:val="ListParagraph"/>
        <w:numPr>
          <w:ilvl w:val="1"/>
          <w:numId w:val="13"/>
        </w:numPr>
        <w:rPr>
          <w:lang w:val="en-CA"/>
        </w:rPr>
      </w:pPr>
      <w:r>
        <w:rPr>
          <w:lang w:val="en-CA"/>
        </w:rPr>
        <w:t>No video/music television</w:t>
      </w:r>
    </w:p>
    <w:p w14:paraId="5597002A" w14:textId="60601AE2" w:rsidR="00BC32A4" w:rsidRDefault="00BC32A4" w:rsidP="00BC32A4">
      <w:pPr>
        <w:pStyle w:val="ListParagraph"/>
        <w:numPr>
          <w:ilvl w:val="1"/>
          <w:numId w:val="13"/>
        </w:numPr>
        <w:rPr>
          <w:lang w:val="en-CA"/>
        </w:rPr>
      </w:pPr>
      <w:r>
        <w:rPr>
          <w:lang w:val="en-CA"/>
        </w:rPr>
        <w:t>Critical rejection in music press</w:t>
      </w:r>
    </w:p>
    <w:p w14:paraId="61F4497C" w14:textId="04CE829E" w:rsidR="00C54053" w:rsidRDefault="00C54053" w:rsidP="00C54053">
      <w:pPr>
        <w:pStyle w:val="ListParagraph"/>
        <w:numPr>
          <w:ilvl w:val="0"/>
          <w:numId w:val="13"/>
        </w:numPr>
        <w:rPr>
          <w:lang w:val="en-CA"/>
        </w:rPr>
      </w:pPr>
      <w:r>
        <w:rPr>
          <w:lang w:val="en-CA"/>
        </w:rPr>
        <w:t>Concert is the only place to “connect” with the band</w:t>
      </w:r>
    </w:p>
    <w:p w14:paraId="0175A6DE" w14:textId="33354836" w:rsidR="00C54053" w:rsidRDefault="00C54053" w:rsidP="00C54053">
      <w:pPr>
        <w:pStyle w:val="ListParagraph"/>
        <w:numPr>
          <w:ilvl w:val="0"/>
          <w:numId w:val="13"/>
        </w:numPr>
        <w:rPr>
          <w:lang w:val="en-CA"/>
        </w:rPr>
      </w:pPr>
      <w:r>
        <w:rPr>
          <w:lang w:val="en-CA"/>
        </w:rPr>
        <w:t>Becomes focal point:</w:t>
      </w:r>
    </w:p>
    <w:p w14:paraId="1E201CE8" w14:textId="4BB249B0" w:rsidR="00C54053" w:rsidRDefault="00C54053" w:rsidP="00C54053">
      <w:pPr>
        <w:pStyle w:val="ListParagraph"/>
        <w:numPr>
          <w:ilvl w:val="1"/>
          <w:numId w:val="13"/>
        </w:numPr>
        <w:rPr>
          <w:lang w:val="en-CA"/>
        </w:rPr>
      </w:pPr>
      <w:r>
        <w:rPr>
          <w:lang w:val="en-CA"/>
        </w:rPr>
        <w:t>Form of worship</w:t>
      </w:r>
    </w:p>
    <w:p w14:paraId="11C1BDCE" w14:textId="2FFBB854" w:rsidR="00C54053" w:rsidRDefault="00C54053" w:rsidP="00C54053">
      <w:pPr>
        <w:pStyle w:val="ListParagraph"/>
        <w:numPr>
          <w:ilvl w:val="1"/>
          <w:numId w:val="13"/>
        </w:numPr>
        <w:rPr>
          <w:lang w:val="en-CA"/>
        </w:rPr>
      </w:pPr>
      <w:r>
        <w:rPr>
          <w:lang w:val="en-CA"/>
        </w:rPr>
        <w:t>Rejection of the collective</w:t>
      </w:r>
    </w:p>
    <w:p w14:paraId="66DB3D7D" w14:textId="64DD8B2A" w:rsidR="00C54053" w:rsidRDefault="00C54053" w:rsidP="00C54053">
      <w:pPr>
        <w:pStyle w:val="ListParagraph"/>
        <w:numPr>
          <w:ilvl w:val="1"/>
          <w:numId w:val="13"/>
        </w:numPr>
        <w:rPr>
          <w:lang w:val="en-CA"/>
        </w:rPr>
      </w:pPr>
      <w:r>
        <w:rPr>
          <w:lang w:val="en-CA"/>
        </w:rPr>
        <w:t>Adulation of technical mastery of an individual</w:t>
      </w:r>
    </w:p>
    <w:p w14:paraId="2230C49E" w14:textId="276F6FD3" w:rsidR="00C54053" w:rsidRDefault="00C54053" w:rsidP="00C54053">
      <w:pPr>
        <w:pStyle w:val="ListParagraph"/>
        <w:numPr>
          <w:ilvl w:val="1"/>
          <w:numId w:val="13"/>
        </w:numPr>
        <w:rPr>
          <w:lang w:val="en-CA"/>
        </w:rPr>
      </w:pPr>
      <w:r>
        <w:rPr>
          <w:lang w:val="en-CA"/>
        </w:rPr>
        <w:t>Presentation is like that of a corporation</w:t>
      </w:r>
    </w:p>
    <w:p w14:paraId="5EF0C987" w14:textId="7A3EF558" w:rsidR="00C54053" w:rsidRDefault="00C54053" w:rsidP="00C54053">
      <w:pPr>
        <w:pStyle w:val="ListParagraph"/>
        <w:numPr>
          <w:ilvl w:val="1"/>
          <w:numId w:val="13"/>
        </w:numPr>
        <w:rPr>
          <w:lang w:val="en-CA"/>
        </w:rPr>
      </w:pPr>
      <w:r>
        <w:rPr>
          <w:lang w:val="en-CA"/>
        </w:rPr>
        <w:t>All bands have aa definitive logo that is heavily projected</w:t>
      </w:r>
    </w:p>
    <w:p w14:paraId="2C307A88" w14:textId="6EB547DA" w:rsidR="00AE739A" w:rsidRDefault="00C54053" w:rsidP="00AE739A">
      <w:pPr>
        <w:pStyle w:val="ListParagraph"/>
        <w:numPr>
          <w:ilvl w:val="1"/>
          <w:numId w:val="13"/>
        </w:numPr>
        <w:rPr>
          <w:lang w:val="en-CA"/>
        </w:rPr>
      </w:pPr>
      <w:r>
        <w:rPr>
          <w:lang w:val="en-CA"/>
        </w:rPr>
        <w:t>It is not about the collective, it is about the individual</w:t>
      </w:r>
    </w:p>
    <w:p w14:paraId="3B926EFB" w14:textId="77777777" w:rsidR="00AE739A" w:rsidRPr="00AE739A" w:rsidRDefault="00AE739A" w:rsidP="00AE739A">
      <w:pPr>
        <w:rPr>
          <w:lang w:val="en-CA"/>
        </w:rPr>
      </w:pPr>
    </w:p>
    <w:sectPr w:rsidR="00AE739A" w:rsidRPr="00AE73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5749B3"/>
    <w:multiLevelType w:val="multilevel"/>
    <w:tmpl w:val="B97C683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2C8688F"/>
    <w:multiLevelType w:val="hybridMultilevel"/>
    <w:tmpl w:val="FDBA8332"/>
    <w:lvl w:ilvl="0" w:tplc="A8FC5560">
      <w:numFmt w:val="bullet"/>
      <w:lvlText w:val=""/>
      <w:lvlJc w:val="left"/>
      <w:pPr>
        <w:ind w:left="720" w:hanging="360"/>
      </w:pPr>
      <w:rPr>
        <w:rFonts w:ascii="Symbol" w:eastAsiaTheme="minorHAnsi" w:hAnsi="Symbol" w:cstheme="minorBidi" w:hint="default"/>
      </w:rPr>
    </w:lvl>
    <w:lvl w:ilvl="1" w:tplc="A8FC5560">
      <w:numFmt w:val="bullet"/>
      <w:lvlText w:val=""/>
      <w:lvlJc w:val="left"/>
      <w:pPr>
        <w:ind w:left="1440" w:hanging="360"/>
      </w:pPr>
      <w:rPr>
        <w:rFonts w:ascii="Symbol" w:eastAsiaTheme="minorHAnsi" w:hAnsi="Symbol" w:cstheme="minorBidi" w:hint="default"/>
      </w:rPr>
    </w:lvl>
    <w:lvl w:ilvl="2" w:tplc="A8FC5560">
      <w:numFmt w:val="bullet"/>
      <w:lvlText w:val=""/>
      <w:lvlJc w:val="left"/>
      <w:pPr>
        <w:ind w:left="2160" w:hanging="360"/>
      </w:pPr>
      <w:rPr>
        <w:rFonts w:ascii="Symbol" w:eastAsiaTheme="minorHAnsi" w:hAnsi="Symbol" w:cstheme="minorBidi"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D26"/>
    <w:rsid w:val="0001156D"/>
    <w:rsid w:val="0002629C"/>
    <w:rsid w:val="00033FD3"/>
    <w:rsid w:val="000578D2"/>
    <w:rsid w:val="000C7E57"/>
    <w:rsid w:val="000F05F6"/>
    <w:rsid w:val="00134FBD"/>
    <w:rsid w:val="001521D9"/>
    <w:rsid w:val="001E79B2"/>
    <w:rsid w:val="002030E8"/>
    <w:rsid w:val="00222C56"/>
    <w:rsid w:val="00237AB7"/>
    <w:rsid w:val="00247148"/>
    <w:rsid w:val="00277D11"/>
    <w:rsid w:val="00291F58"/>
    <w:rsid w:val="002C309D"/>
    <w:rsid w:val="002D1E2A"/>
    <w:rsid w:val="002F39E9"/>
    <w:rsid w:val="0030165F"/>
    <w:rsid w:val="00366B88"/>
    <w:rsid w:val="003E5AC7"/>
    <w:rsid w:val="004365D5"/>
    <w:rsid w:val="00437A31"/>
    <w:rsid w:val="004538E9"/>
    <w:rsid w:val="004D2DC4"/>
    <w:rsid w:val="00506F8F"/>
    <w:rsid w:val="0056748A"/>
    <w:rsid w:val="00581D4D"/>
    <w:rsid w:val="005851C1"/>
    <w:rsid w:val="00593028"/>
    <w:rsid w:val="005C2BE0"/>
    <w:rsid w:val="005F409A"/>
    <w:rsid w:val="00632EFD"/>
    <w:rsid w:val="006358FC"/>
    <w:rsid w:val="00692D25"/>
    <w:rsid w:val="006D4061"/>
    <w:rsid w:val="006F2A4F"/>
    <w:rsid w:val="00707022"/>
    <w:rsid w:val="00717CEF"/>
    <w:rsid w:val="00732303"/>
    <w:rsid w:val="008101CF"/>
    <w:rsid w:val="00815900"/>
    <w:rsid w:val="00836210"/>
    <w:rsid w:val="00852D3D"/>
    <w:rsid w:val="0087145D"/>
    <w:rsid w:val="008A323C"/>
    <w:rsid w:val="008D779F"/>
    <w:rsid w:val="008E764D"/>
    <w:rsid w:val="008F3917"/>
    <w:rsid w:val="00973D9B"/>
    <w:rsid w:val="009A5121"/>
    <w:rsid w:val="009E7E3D"/>
    <w:rsid w:val="00A06E32"/>
    <w:rsid w:val="00A23F1E"/>
    <w:rsid w:val="00A36F0C"/>
    <w:rsid w:val="00A71AA0"/>
    <w:rsid w:val="00A80C45"/>
    <w:rsid w:val="00AB2447"/>
    <w:rsid w:val="00AE739A"/>
    <w:rsid w:val="00B6052F"/>
    <w:rsid w:val="00BC32A4"/>
    <w:rsid w:val="00BE5DF3"/>
    <w:rsid w:val="00C0003A"/>
    <w:rsid w:val="00C2730D"/>
    <w:rsid w:val="00C364A9"/>
    <w:rsid w:val="00C37D26"/>
    <w:rsid w:val="00C54053"/>
    <w:rsid w:val="00C92C5E"/>
    <w:rsid w:val="00CC5579"/>
    <w:rsid w:val="00CD65CE"/>
    <w:rsid w:val="00D26093"/>
    <w:rsid w:val="00D35F6F"/>
    <w:rsid w:val="00D709A9"/>
    <w:rsid w:val="00D76675"/>
    <w:rsid w:val="00DB6C4E"/>
    <w:rsid w:val="00DC163D"/>
    <w:rsid w:val="00DD0A4E"/>
    <w:rsid w:val="00DF65D0"/>
    <w:rsid w:val="00E200BD"/>
    <w:rsid w:val="00EE2BF3"/>
    <w:rsid w:val="00EF6DE2"/>
    <w:rsid w:val="00F0449D"/>
    <w:rsid w:val="00F17964"/>
    <w:rsid w:val="00F23929"/>
    <w:rsid w:val="00F27E54"/>
    <w:rsid w:val="00F740C5"/>
    <w:rsid w:val="00FE0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2D180"/>
  <w15:chartTrackingRefBased/>
  <w15:docId w15:val="{4FCB36DC-31FF-4CE6-9A9B-5184DC28C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EE2BF3"/>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EE2BF3"/>
    <w:pPr>
      <w:keepNext/>
      <w:keepLines/>
      <w:numPr>
        <w:numId w:val="12"/>
      </w:numPr>
      <w:spacing w:before="240" w:after="120" w:line="240" w:lineRule="auto"/>
      <w:outlineLvl w:val="0"/>
    </w:pPr>
    <w:rPr>
      <w:rFonts w:eastAsiaTheme="majorEastAsia" w:cstheme="majorBidi"/>
      <w:b/>
      <w:caps/>
      <w:color w:val="000000" w:themeColor="text1"/>
      <w:sz w:val="26"/>
      <w:szCs w:val="32"/>
      <w:lang w:val="en-CA"/>
    </w:rPr>
  </w:style>
  <w:style w:type="paragraph" w:styleId="Heading2">
    <w:name w:val="heading 2"/>
    <w:basedOn w:val="Normal"/>
    <w:next w:val="Normal"/>
    <w:link w:val="Heading2Char"/>
    <w:autoRedefine/>
    <w:uiPriority w:val="9"/>
    <w:unhideWhenUsed/>
    <w:qFormat/>
    <w:rsid w:val="00EE2BF3"/>
    <w:pPr>
      <w:keepNext/>
      <w:keepLines/>
      <w:numPr>
        <w:ilvl w:val="1"/>
        <w:numId w:val="12"/>
      </w:numPr>
      <w:spacing w:before="120" w:after="120" w:line="240" w:lineRule="auto"/>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EE2BF3"/>
    <w:pPr>
      <w:keepNext/>
      <w:keepLines/>
      <w:numPr>
        <w:ilvl w:val="2"/>
        <w:numId w:val="12"/>
      </w:numPr>
      <w:spacing w:before="120" w:after="120" w:line="240" w:lineRule="auto"/>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EE2BF3"/>
    <w:pPr>
      <w:keepNext/>
      <w:keepLines/>
      <w:numPr>
        <w:ilvl w:val="3"/>
        <w:numId w:val="1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2BF3"/>
    <w:pPr>
      <w:keepNext/>
      <w:keepLines/>
      <w:numPr>
        <w:ilvl w:val="4"/>
        <w:numId w:val="1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E2BF3"/>
    <w:pPr>
      <w:keepNext/>
      <w:keepLines/>
      <w:numPr>
        <w:ilvl w:val="5"/>
        <w:numId w:val="1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2BF3"/>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E2BF3"/>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2BF3"/>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BF3"/>
    <w:rPr>
      <w:rFonts w:ascii="Times New Roman" w:eastAsiaTheme="majorEastAsia" w:hAnsi="Times New Roman" w:cstheme="majorBidi"/>
      <w:b/>
      <w:caps/>
      <w:color w:val="000000" w:themeColor="text1"/>
      <w:sz w:val="26"/>
      <w:szCs w:val="32"/>
      <w:lang w:val="en-CA"/>
    </w:rPr>
  </w:style>
  <w:style w:type="character" w:customStyle="1" w:styleId="Heading2Char">
    <w:name w:val="Heading 2 Char"/>
    <w:basedOn w:val="DefaultParagraphFont"/>
    <w:link w:val="Heading2"/>
    <w:uiPriority w:val="9"/>
    <w:rsid w:val="00EE2BF3"/>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EE2BF3"/>
    <w:rPr>
      <w:rFonts w:ascii="Times New Roman" w:eastAsiaTheme="majorEastAsia" w:hAnsi="Times New Roman" w:cstheme="majorBidi"/>
      <w:b/>
      <w:color w:val="000000" w:themeColor="text1"/>
      <w:sz w:val="24"/>
      <w:szCs w:val="24"/>
    </w:rPr>
  </w:style>
  <w:style w:type="paragraph" w:styleId="Title">
    <w:name w:val="Title"/>
    <w:basedOn w:val="Normal"/>
    <w:next w:val="Normal"/>
    <w:link w:val="TitleChar"/>
    <w:uiPriority w:val="10"/>
    <w:qFormat/>
    <w:rsid w:val="00EE2BF3"/>
    <w:pPr>
      <w:spacing w:line="240" w:lineRule="auto"/>
      <w:contextualSpacing/>
    </w:pPr>
    <w:rPr>
      <w:rFonts w:eastAsiaTheme="majorEastAsia" w:cstheme="majorBidi"/>
      <w:b/>
      <w:smallCaps/>
      <w:spacing w:val="-10"/>
      <w:kern w:val="28"/>
      <w:sz w:val="32"/>
      <w:szCs w:val="56"/>
    </w:rPr>
  </w:style>
  <w:style w:type="character" w:customStyle="1" w:styleId="TitleChar">
    <w:name w:val="Title Char"/>
    <w:basedOn w:val="DefaultParagraphFont"/>
    <w:link w:val="Title"/>
    <w:uiPriority w:val="10"/>
    <w:rsid w:val="00EE2BF3"/>
    <w:rPr>
      <w:rFonts w:ascii="Times New Roman" w:eastAsiaTheme="majorEastAsia" w:hAnsi="Times New Roman" w:cstheme="majorBidi"/>
      <w:b/>
      <w:smallCaps/>
      <w:spacing w:val="-10"/>
      <w:kern w:val="28"/>
      <w:sz w:val="32"/>
      <w:szCs w:val="56"/>
    </w:rPr>
  </w:style>
  <w:style w:type="paragraph" w:styleId="Caption">
    <w:name w:val="caption"/>
    <w:basedOn w:val="Normal"/>
    <w:next w:val="Normal"/>
    <w:uiPriority w:val="35"/>
    <w:unhideWhenUsed/>
    <w:qFormat/>
    <w:rsid w:val="00EE2BF3"/>
    <w:pPr>
      <w:spacing w:after="200" w:line="240" w:lineRule="auto"/>
    </w:pPr>
    <w:rPr>
      <w:b/>
      <w:iCs/>
      <w:color w:val="000000" w:themeColor="text1"/>
      <w:sz w:val="22"/>
      <w:szCs w:val="18"/>
    </w:rPr>
  </w:style>
  <w:style w:type="paragraph" w:styleId="TOCHeading">
    <w:name w:val="TOC Heading"/>
    <w:basedOn w:val="Heading1"/>
    <w:next w:val="Normal"/>
    <w:autoRedefine/>
    <w:uiPriority w:val="39"/>
    <w:unhideWhenUsed/>
    <w:qFormat/>
    <w:rsid w:val="00EE2BF3"/>
    <w:pPr>
      <w:numPr>
        <w:numId w:val="0"/>
      </w:numPr>
      <w:spacing w:after="0" w:line="259" w:lineRule="auto"/>
      <w:outlineLvl w:val="9"/>
    </w:pPr>
    <w:rPr>
      <w:caps w:val="0"/>
      <w:color w:val="auto"/>
      <w:sz w:val="28"/>
      <w:lang w:val="en-US"/>
    </w:rPr>
  </w:style>
  <w:style w:type="paragraph" w:styleId="Bibliography">
    <w:name w:val="Bibliography"/>
    <w:basedOn w:val="Normal"/>
    <w:next w:val="Normal"/>
    <w:uiPriority w:val="37"/>
    <w:unhideWhenUsed/>
    <w:rsid w:val="00EE2BF3"/>
  </w:style>
  <w:style w:type="paragraph" w:styleId="Footer">
    <w:name w:val="footer"/>
    <w:basedOn w:val="Normal"/>
    <w:link w:val="FooterChar"/>
    <w:uiPriority w:val="99"/>
    <w:unhideWhenUsed/>
    <w:rsid w:val="00EE2BF3"/>
    <w:pPr>
      <w:tabs>
        <w:tab w:val="center" w:pos="4680"/>
        <w:tab w:val="right" w:pos="9360"/>
      </w:tabs>
      <w:spacing w:line="240" w:lineRule="auto"/>
    </w:pPr>
  </w:style>
  <w:style w:type="character" w:customStyle="1" w:styleId="FooterChar">
    <w:name w:val="Footer Char"/>
    <w:basedOn w:val="DefaultParagraphFont"/>
    <w:link w:val="Footer"/>
    <w:uiPriority w:val="99"/>
    <w:rsid w:val="00EE2BF3"/>
    <w:rPr>
      <w:rFonts w:ascii="Times New Roman" w:hAnsi="Times New Roman"/>
      <w:sz w:val="24"/>
    </w:rPr>
  </w:style>
  <w:style w:type="paragraph" w:styleId="Header">
    <w:name w:val="header"/>
    <w:basedOn w:val="Normal"/>
    <w:link w:val="HeaderChar"/>
    <w:uiPriority w:val="99"/>
    <w:unhideWhenUsed/>
    <w:rsid w:val="00EE2BF3"/>
    <w:pPr>
      <w:tabs>
        <w:tab w:val="center" w:pos="4680"/>
        <w:tab w:val="right" w:pos="9360"/>
      </w:tabs>
      <w:spacing w:line="240" w:lineRule="auto"/>
    </w:pPr>
  </w:style>
  <w:style w:type="character" w:customStyle="1" w:styleId="HeaderChar">
    <w:name w:val="Header Char"/>
    <w:basedOn w:val="DefaultParagraphFont"/>
    <w:link w:val="Header"/>
    <w:uiPriority w:val="99"/>
    <w:rsid w:val="00EE2BF3"/>
    <w:rPr>
      <w:rFonts w:ascii="Times New Roman" w:hAnsi="Times New Roman"/>
      <w:sz w:val="24"/>
    </w:rPr>
  </w:style>
  <w:style w:type="character" w:customStyle="1" w:styleId="Heading4Char">
    <w:name w:val="Heading 4 Char"/>
    <w:basedOn w:val="DefaultParagraphFont"/>
    <w:link w:val="Heading4"/>
    <w:uiPriority w:val="9"/>
    <w:semiHidden/>
    <w:rsid w:val="00EE2BF3"/>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EE2BF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E2BF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E2BF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E2B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2BF3"/>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EE2BF3"/>
    <w:rPr>
      <w:color w:val="0563C1" w:themeColor="hyperlink"/>
      <w:u w:val="single"/>
    </w:rPr>
  </w:style>
  <w:style w:type="table" w:styleId="TableGrid">
    <w:name w:val="Table Grid"/>
    <w:basedOn w:val="TableNormal"/>
    <w:uiPriority w:val="39"/>
    <w:rsid w:val="00EE2B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EE2BF3"/>
  </w:style>
  <w:style w:type="paragraph" w:styleId="TOC1">
    <w:name w:val="toc 1"/>
    <w:basedOn w:val="Normal"/>
    <w:next w:val="Normal"/>
    <w:autoRedefine/>
    <w:uiPriority w:val="39"/>
    <w:unhideWhenUsed/>
    <w:rsid w:val="00EE2BF3"/>
    <w:pPr>
      <w:spacing w:after="100"/>
    </w:pPr>
  </w:style>
  <w:style w:type="paragraph" w:styleId="TOC2">
    <w:name w:val="toc 2"/>
    <w:basedOn w:val="Normal"/>
    <w:next w:val="Normal"/>
    <w:autoRedefine/>
    <w:uiPriority w:val="39"/>
    <w:unhideWhenUsed/>
    <w:rsid w:val="00EE2BF3"/>
    <w:pPr>
      <w:spacing w:after="100"/>
      <w:ind w:left="240"/>
    </w:pPr>
  </w:style>
  <w:style w:type="paragraph" w:styleId="TOC3">
    <w:name w:val="toc 3"/>
    <w:basedOn w:val="Normal"/>
    <w:next w:val="Normal"/>
    <w:autoRedefine/>
    <w:uiPriority w:val="39"/>
    <w:unhideWhenUsed/>
    <w:rsid w:val="00EE2BF3"/>
    <w:pPr>
      <w:spacing w:after="100"/>
      <w:ind w:left="480"/>
    </w:pPr>
  </w:style>
  <w:style w:type="paragraph" w:styleId="ListParagraph">
    <w:name w:val="List Paragraph"/>
    <w:basedOn w:val="Normal"/>
    <w:uiPriority w:val="34"/>
    <w:qFormat/>
    <w:rsid w:val="002D1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Torres</dc:creator>
  <cp:keywords/>
  <dc:description/>
  <cp:lastModifiedBy>Paolo Torres</cp:lastModifiedBy>
  <cp:revision>78</cp:revision>
  <dcterms:created xsi:type="dcterms:W3CDTF">2020-04-01T01:02:00Z</dcterms:created>
  <dcterms:modified xsi:type="dcterms:W3CDTF">2020-04-01T01:57:00Z</dcterms:modified>
</cp:coreProperties>
</file>