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Por ahora hemos desarrollado pocas tareas que involucren la carta Gantt, pero los diferentes trabajos has sido relativamente sencillos sobre todo si los desarrollamos como grupo.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color w:val="000000"/>
                <w:sz w:val="24"/>
                <w:szCs w:val="24"/>
              </w:rPr>
            </w:pPr>
            <w:r w:rsidDel="00000000" w:rsidR="00000000" w:rsidRPr="00000000">
              <w:rPr>
                <w:color w:val="000000"/>
                <w:sz w:val="24"/>
                <w:szCs w:val="24"/>
                <w:rtl w:val="0"/>
              </w:rPr>
              <w:t xml:space="preserve">Como grupo confiamos en que todas las dificultades podemos solucionarlas ya que tenemos experiencia en proyectos anteriores en los cuales ninguno lo pudimos desarrollar sin tener que pasar por diferentes problemas.</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Por ahora hemos trabajado perfectamente como grupo, si tuviera que mejorar algo </w:t>
            </w:r>
            <w:r w:rsidDel="00000000" w:rsidR="00000000" w:rsidRPr="00000000">
              <w:rPr>
                <w:b w:val="1"/>
                <w:color w:val="1f4e79"/>
                <w:rtl w:val="0"/>
              </w:rPr>
              <w:t xml:space="preserve">sería</w:t>
            </w:r>
            <w:r w:rsidDel="00000000" w:rsidR="00000000" w:rsidRPr="00000000">
              <w:rPr>
                <w:rFonts w:ascii="Calibri" w:cs="Calibri" w:eastAsia="Calibri" w:hAnsi="Calibri"/>
                <w:b w:val="1"/>
                <w:color w:val="1f4e79"/>
                <w:rtl w:val="0"/>
              </w:rPr>
              <w:t xml:space="preserve"> tener listo con tiempo las tareas que nos proponemos. </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b w:val="1"/>
                <w:color w:val="1f4e79"/>
                <w:rtl w:val="0"/>
              </w:rPr>
              <w:t xml:space="preserve">Por ahora ninguna ya tenemos todos los recursos para poder empezar a desarrollar el proyecto pero no tengo dudas para el docente, por otra parte para mis compañeros me gustaría saber que nivel de programación tienen.</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color w:val="767171"/>
                <w:sz w:val="24"/>
                <w:szCs w:val="24"/>
                <w:rtl w:val="0"/>
              </w:rPr>
              <w:t xml:space="preserve">En este caso nos preocupa que cada uno saque un poco de experiencia de cada área por lo que todos nos involucramos en todas las tareas</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Por ahora ha sido perfecto lo unico que podriamos mejorar es hacer las tareas con más tiempo </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CSqZyqW5FiEpjpR+sNNAUlPfgA==">CgMxLjA4AHIhMVNZdklHUUd1TGFNMDJGWDcyU0dtbUlrLVlIMVJMNEVh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