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10100" cy="377190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Leggenda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-identita boolean : se uguale a </w:t>
      </w:r>
      <w:r>
        <w:rPr/>
        <w:t>true</w:t>
      </w:r>
      <w:r>
        <w:rPr/>
        <w:t xml:space="preserve"> allora l’utente è un cliente , se uguale a </w:t>
      </w:r>
      <w:r>
        <w:rPr/>
        <w:t>false</w:t>
      </w:r>
      <w:r>
        <w:rPr/>
        <w:t xml:space="preserve"> l’utente è un venditore.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it-IT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it-IT" w:eastAsia="zh-CN" w:bidi="hi-IN"/>
    </w:rPr>
  </w:style>
  <w:style w:type="paragraph" w:styleId="Titolo1">
    <w:name w:val="Tito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itolo2">
    <w:name w:val="Tito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itolo3">
    <w:name w:val="Tito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itolo4">
    <w:name w:val="Tito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itolo5">
    <w:name w:val="Tito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itolo6">
    <w:name w:val="Tito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it-IT" w:eastAsia="zh-CN" w:bidi="hi-IN"/>
    </w:rPr>
  </w:style>
  <w:style w:type="paragraph" w:styleId="Titoloprincipale">
    <w:name w:val="Titolo principa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ottotitolo">
    <w:name w:val="Sottotito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LibreOffice/5.0.5.2$Linux_x86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dcterms:modified xsi:type="dcterms:W3CDTF">2016-05-22T17:30:31Z</dcterms:modified>
  <cp:revision>1</cp:revision>
</cp:coreProperties>
</file>