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F1C82" w14:textId="77777777" w:rsidR="00D43A46" w:rsidRPr="00D43A46" w:rsidRDefault="00D43A46" w:rsidP="00D43A46">
      <w:pPr>
        <w:pStyle w:val="Corpotesto"/>
        <w:ind w:left="482" w:right="535"/>
        <w:jc w:val="center"/>
        <w:rPr>
          <w:b/>
          <w:sz w:val="22"/>
          <w:szCs w:val="22"/>
        </w:rPr>
      </w:pPr>
      <w:bookmarkStart w:id="0" w:name="_GoBack"/>
      <w:bookmarkEnd w:id="0"/>
      <w:r w:rsidRPr="00D43A46">
        <w:rPr>
          <w:b/>
          <w:sz w:val="22"/>
          <w:szCs w:val="22"/>
        </w:rPr>
        <w:t>TESI N. 10</w:t>
      </w:r>
    </w:p>
    <w:p w14:paraId="7E056CFB" w14:textId="77777777" w:rsidR="00D43A46" w:rsidRPr="00D43A46" w:rsidRDefault="00D43A46" w:rsidP="00D43A46">
      <w:pPr>
        <w:pStyle w:val="Corpotesto"/>
        <w:spacing w:before="3"/>
        <w:rPr>
          <w:sz w:val="22"/>
          <w:szCs w:val="22"/>
        </w:rPr>
      </w:pPr>
    </w:p>
    <w:p w14:paraId="3BBF8E89" w14:textId="30A67FA1" w:rsidR="00D43A46" w:rsidRPr="00D43A46" w:rsidRDefault="00D43A46" w:rsidP="00D43A46">
      <w:pPr>
        <w:pStyle w:val="Paragrafoelenco"/>
        <w:numPr>
          <w:ilvl w:val="0"/>
          <w:numId w:val="1"/>
        </w:numPr>
        <w:tabs>
          <w:tab w:val="left" w:pos="822"/>
          <w:tab w:val="left" w:pos="823"/>
        </w:tabs>
      </w:pPr>
      <w:r w:rsidRPr="00D43A46">
        <w:t>Principi in tema di amministrazione e di</w:t>
      </w:r>
      <w:r w:rsidRPr="00D43A46">
        <w:rPr>
          <w:spacing w:val="-4"/>
        </w:rPr>
        <w:t xml:space="preserve"> </w:t>
      </w:r>
      <w:r w:rsidRPr="00D43A46">
        <w:t>giurisdizione.</w:t>
      </w:r>
    </w:p>
    <w:p w14:paraId="3ECBE194" w14:textId="77777777" w:rsidR="00D43A46" w:rsidRPr="00D43A46" w:rsidRDefault="00D43A46" w:rsidP="00D43A46">
      <w:pPr>
        <w:pStyle w:val="Paragrafoelenco"/>
        <w:numPr>
          <w:ilvl w:val="0"/>
          <w:numId w:val="1"/>
        </w:numPr>
        <w:tabs>
          <w:tab w:val="left" w:pos="822"/>
          <w:tab w:val="left" w:pos="823"/>
        </w:tabs>
        <w:spacing w:before="8" w:line="247" w:lineRule="auto"/>
        <w:ind w:right="449"/>
      </w:pPr>
      <w:r w:rsidRPr="00D43A46">
        <w:rPr>
          <w:spacing w:val="-3"/>
        </w:rPr>
        <w:t xml:space="preserve">La </w:t>
      </w:r>
      <w:r w:rsidRPr="00D43A46">
        <w:t>legge penale: la riserva di legge, la successione delle leggi penali nel tempo, il principio di determinatezza, limiti spaziali di</w:t>
      </w:r>
      <w:r w:rsidRPr="00D43A46">
        <w:rPr>
          <w:spacing w:val="-1"/>
        </w:rPr>
        <w:t xml:space="preserve"> </w:t>
      </w:r>
      <w:r w:rsidRPr="00D43A46">
        <w:t>efficacia.</w:t>
      </w:r>
    </w:p>
    <w:p w14:paraId="2E99D35E" w14:textId="77777777" w:rsidR="00D43A46" w:rsidRPr="00D43A46" w:rsidRDefault="00D43A46" w:rsidP="00D43A46">
      <w:pPr>
        <w:pStyle w:val="Paragrafoelenco"/>
        <w:numPr>
          <w:ilvl w:val="0"/>
          <w:numId w:val="1"/>
        </w:numPr>
        <w:tabs>
          <w:tab w:val="left" w:pos="822"/>
          <w:tab w:val="left" w:pos="823"/>
        </w:tabs>
        <w:spacing w:line="274" w:lineRule="exact"/>
      </w:pPr>
      <w:r w:rsidRPr="00D43A46">
        <w:rPr>
          <w:spacing w:val="-3"/>
        </w:rPr>
        <w:t xml:space="preserve">Il </w:t>
      </w:r>
      <w:r w:rsidRPr="00D43A46">
        <w:t>reato di</w:t>
      </w:r>
      <w:r w:rsidRPr="00D43A46">
        <w:rPr>
          <w:spacing w:val="2"/>
        </w:rPr>
        <w:t xml:space="preserve"> </w:t>
      </w:r>
      <w:r w:rsidRPr="00D43A46">
        <w:t>contrabbando.</w:t>
      </w:r>
    </w:p>
    <w:p w14:paraId="5E4E8680" w14:textId="77777777" w:rsidR="00D43A46" w:rsidRPr="00D43A46" w:rsidRDefault="00D43A46" w:rsidP="00D43A46">
      <w:pPr>
        <w:pStyle w:val="Paragrafoelenco"/>
        <w:numPr>
          <w:ilvl w:val="0"/>
          <w:numId w:val="1"/>
        </w:numPr>
        <w:tabs>
          <w:tab w:val="left" w:pos="822"/>
          <w:tab w:val="left" w:pos="823"/>
          <w:tab w:val="left" w:pos="1172"/>
          <w:tab w:val="left" w:pos="1885"/>
          <w:tab w:val="left" w:pos="2384"/>
          <w:tab w:val="left" w:pos="3191"/>
          <w:tab w:val="left" w:pos="3584"/>
          <w:tab w:val="left" w:pos="4508"/>
          <w:tab w:val="left" w:pos="4902"/>
          <w:tab w:val="left" w:pos="5761"/>
          <w:tab w:val="left" w:pos="6073"/>
          <w:tab w:val="left" w:pos="7158"/>
          <w:tab w:val="left" w:pos="8521"/>
          <w:tab w:val="left" w:pos="9193"/>
        </w:tabs>
        <w:spacing w:before="7" w:line="247" w:lineRule="auto"/>
        <w:ind w:right="447"/>
      </w:pPr>
      <w:r w:rsidRPr="00D43A46">
        <w:rPr>
          <w:spacing w:val="-3"/>
        </w:rPr>
        <w:t>Il</w:t>
      </w:r>
      <w:r w:rsidRPr="00D43A46">
        <w:rPr>
          <w:spacing w:val="-3"/>
        </w:rPr>
        <w:tab/>
      </w:r>
      <w:r w:rsidRPr="00D43A46">
        <w:t>ruolo</w:t>
      </w:r>
      <w:r w:rsidRPr="00D43A46">
        <w:tab/>
        <w:t>del</w:t>
      </w:r>
      <w:r w:rsidRPr="00D43A46">
        <w:tab/>
        <w:t>Corpo</w:t>
      </w:r>
      <w:r w:rsidRPr="00D43A46">
        <w:tab/>
        <w:t>in</w:t>
      </w:r>
      <w:r w:rsidRPr="00D43A46">
        <w:tab/>
        <w:t>materia</w:t>
      </w:r>
      <w:r w:rsidRPr="00D43A46">
        <w:tab/>
        <w:t>di</w:t>
      </w:r>
      <w:r w:rsidRPr="00D43A46">
        <w:tab/>
        <w:t>appalti</w:t>
      </w:r>
      <w:r w:rsidRPr="00D43A46">
        <w:tab/>
        <w:t>e</w:t>
      </w:r>
      <w:r w:rsidRPr="00D43A46">
        <w:tab/>
        <w:t>contrasto</w:t>
      </w:r>
      <w:r w:rsidRPr="00D43A46">
        <w:tab/>
        <w:t>all’illegalità</w:t>
      </w:r>
      <w:r w:rsidRPr="00D43A46">
        <w:tab/>
        <w:t>nella</w:t>
      </w:r>
      <w:r w:rsidRPr="00D43A46">
        <w:tab/>
      </w:r>
      <w:r w:rsidRPr="00D43A46">
        <w:rPr>
          <w:spacing w:val="-3"/>
        </w:rPr>
        <w:t xml:space="preserve">Pubblica </w:t>
      </w:r>
      <w:r w:rsidRPr="00D43A46">
        <w:t>Amministrazione.</w:t>
      </w:r>
    </w:p>
    <w:p w14:paraId="058AD60A" w14:textId="77777777" w:rsidR="00D43A46" w:rsidRPr="00D43A46" w:rsidRDefault="00D43A46" w:rsidP="00D43A46">
      <w:pPr>
        <w:pStyle w:val="Paragrafoelenco"/>
        <w:numPr>
          <w:ilvl w:val="0"/>
          <w:numId w:val="1"/>
        </w:numPr>
        <w:tabs>
          <w:tab w:val="left" w:pos="822"/>
          <w:tab w:val="left" w:pos="823"/>
        </w:tabs>
        <w:spacing w:line="247" w:lineRule="auto"/>
        <w:ind w:right="449"/>
      </w:pPr>
      <w:r w:rsidRPr="00D43A46">
        <w:t>I rapporti di conto corrente: caratteri generali, aspetti giuridici, commerciali e computistici, i conti correnti semplici e a interesse, la forma dei conti</w:t>
      </w:r>
      <w:r w:rsidRPr="00D43A46">
        <w:rPr>
          <w:spacing w:val="-8"/>
        </w:rPr>
        <w:t xml:space="preserve"> </w:t>
      </w:r>
      <w:r w:rsidRPr="00D43A46">
        <w:t>correnti.</w:t>
      </w:r>
    </w:p>
    <w:p w14:paraId="4097F840" w14:textId="0A7E76F6" w:rsidR="004B11B5" w:rsidRDefault="004B11B5"/>
    <w:sectPr w:rsidR="004B11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B5C"/>
    <w:multiLevelType w:val="hybridMultilevel"/>
    <w:tmpl w:val="CF128D3A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1CD8FD1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D3E03D0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97FAE27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61A8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A198AE34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8CE6DDB0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2FD2E6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8F6807A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" w15:restartNumberingAfterBreak="0">
    <w:nsid w:val="01861B72"/>
    <w:multiLevelType w:val="hybridMultilevel"/>
    <w:tmpl w:val="425891B2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2F0EA15A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A9BAD06A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1312F96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306623E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1350661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2ABA9E4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348402D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280EE89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2" w15:restartNumberingAfterBreak="0">
    <w:nsid w:val="061F7DBF"/>
    <w:multiLevelType w:val="hybridMultilevel"/>
    <w:tmpl w:val="BEF65CE4"/>
    <w:lvl w:ilvl="0" w:tplc="32600F04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673CBF8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3EEAEE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F3EB5A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51B27E8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9B78E406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4A58A0D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683E759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E0F6FEA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3" w15:restartNumberingAfterBreak="0">
    <w:nsid w:val="069A5FC2"/>
    <w:multiLevelType w:val="hybridMultilevel"/>
    <w:tmpl w:val="B3C89396"/>
    <w:lvl w:ilvl="0" w:tplc="04100015">
      <w:start w:val="1"/>
      <w:numFmt w:val="upperLetter"/>
      <w:lvlText w:val="%1."/>
      <w:lvlJc w:val="left"/>
      <w:pPr>
        <w:ind w:left="1114" w:hanging="360"/>
      </w:pPr>
    </w:lvl>
    <w:lvl w:ilvl="1" w:tplc="04100019" w:tentative="1">
      <w:start w:val="1"/>
      <w:numFmt w:val="lowerLetter"/>
      <w:lvlText w:val="%2."/>
      <w:lvlJc w:val="left"/>
      <w:pPr>
        <w:ind w:left="1834" w:hanging="360"/>
      </w:pPr>
    </w:lvl>
    <w:lvl w:ilvl="2" w:tplc="0410001B" w:tentative="1">
      <w:start w:val="1"/>
      <w:numFmt w:val="lowerRoman"/>
      <w:lvlText w:val="%3."/>
      <w:lvlJc w:val="right"/>
      <w:pPr>
        <w:ind w:left="2554" w:hanging="180"/>
      </w:pPr>
    </w:lvl>
    <w:lvl w:ilvl="3" w:tplc="0410000F" w:tentative="1">
      <w:start w:val="1"/>
      <w:numFmt w:val="decimal"/>
      <w:lvlText w:val="%4."/>
      <w:lvlJc w:val="left"/>
      <w:pPr>
        <w:ind w:left="3274" w:hanging="360"/>
      </w:pPr>
    </w:lvl>
    <w:lvl w:ilvl="4" w:tplc="04100019" w:tentative="1">
      <w:start w:val="1"/>
      <w:numFmt w:val="lowerLetter"/>
      <w:lvlText w:val="%5."/>
      <w:lvlJc w:val="left"/>
      <w:pPr>
        <w:ind w:left="3994" w:hanging="360"/>
      </w:pPr>
    </w:lvl>
    <w:lvl w:ilvl="5" w:tplc="0410001B" w:tentative="1">
      <w:start w:val="1"/>
      <w:numFmt w:val="lowerRoman"/>
      <w:lvlText w:val="%6."/>
      <w:lvlJc w:val="right"/>
      <w:pPr>
        <w:ind w:left="4714" w:hanging="180"/>
      </w:pPr>
    </w:lvl>
    <w:lvl w:ilvl="6" w:tplc="0410000F" w:tentative="1">
      <w:start w:val="1"/>
      <w:numFmt w:val="decimal"/>
      <w:lvlText w:val="%7."/>
      <w:lvlJc w:val="left"/>
      <w:pPr>
        <w:ind w:left="5434" w:hanging="360"/>
      </w:pPr>
    </w:lvl>
    <w:lvl w:ilvl="7" w:tplc="04100019" w:tentative="1">
      <w:start w:val="1"/>
      <w:numFmt w:val="lowerLetter"/>
      <w:lvlText w:val="%8."/>
      <w:lvlJc w:val="left"/>
      <w:pPr>
        <w:ind w:left="6154" w:hanging="360"/>
      </w:pPr>
    </w:lvl>
    <w:lvl w:ilvl="8" w:tplc="0410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 w15:restartNumberingAfterBreak="0">
    <w:nsid w:val="098D06B7"/>
    <w:multiLevelType w:val="hybridMultilevel"/>
    <w:tmpl w:val="9F18F228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0B620D88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937229D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13CBB0E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A8A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05700EF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AFA61E4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C138186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98E059E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5" w15:restartNumberingAfterBreak="0">
    <w:nsid w:val="0AE064A4"/>
    <w:multiLevelType w:val="hybridMultilevel"/>
    <w:tmpl w:val="6E1CC930"/>
    <w:lvl w:ilvl="0" w:tplc="E92A818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8680700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CFA8F2F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BD8050C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D826B34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504EE4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1AA0B748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D5501CB0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DE505C3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6" w15:restartNumberingAfterBreak="0">
    <w:nsid w:val="120B6809"/>
    <w:multiLevelType w:val="hybridMultilevel"/>
    <w:tmpl w:val="F9861458"/>
    <w:lvl w:ilvl="0" w:tplc="D764A734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1" w:tplc="13226F68">
      <w:start w:val="1"/>
      <w:numFmt w:val="lowerLetter"/>
      <w:lvlText w:val="%2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2" w:tplc="560A1E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21DAFC1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302C8E6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80875D8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DA49926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E5CA3B7C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76480F84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7" w15:restartNumberingAfterBreak="0">
    <w:nsid w:val="12672B08"/>
    <w:multiLevelType w:val="hybridMultilevel"/>
    <w:tmpl w:val="33CED4D6"/>
    <w:lvl w:ilvl="0" w:tplc="D764A734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1" w:tplc="04100015">
      <w:start w:val="1"/>
      <w:numFmt w:val="upperLetter"/>
      <w:lvlText w:val="%2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2" w:tplc="560A1E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21DAFC1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302C8E6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80875D8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DA49926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E5CA3B7C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76480F84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8" w15:restartNumberingAfterBreak="0">
    <w:nsid w:val="1A6417C9"/>
    <w:multiLevelType w:val="hybridMultilevel"/>
    <w:tmpl w:val="80E08FA8"/>
    <w:lvl w:ilvl="0" w:tplc="BEC64ADA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EC38E2A2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0F743C8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6E2352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F06628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3E84C980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BB180D0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736449E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40E182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9" w15:restartNumberingAfterBreak="0">
    <w:nsid w:val="208C5B6D"/>
    <w:multiLevelType w:val="hybridMultilevel"/>
    <w:tmpl w:val="4926B90A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E4D211E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4150007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DB4965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8CC4B502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42AF88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5D2CCF4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A28C471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FE43892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0" w15:restartNumberingAfterBreak="0">
    <w:nsid w:val="27CA3D22"/>
    <w:multiLevelType w:val="hybridMultilevel"/>
    <w:tmpl w:val="F85C6B80"/>
    <w:lvl w:ilvl="0" w:tplc="9A0A169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E4D211E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4150007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DB4965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8CC4B502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42AF88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5D2CCF4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A28C471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FE43892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1" w15:restartNumberingAfterBreak="0">
    <w:nsid w:val="3385456C"/>
    <w:multiLevelType w:val="hybridMultilevel"/>
    <w:tmpl w:val="174E6EF4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BBFA17D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F43A12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A93257D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E1AACD7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F670DA3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07AA95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29A3B9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485A280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2" w15:restartNumberingAfterBreak="0">
    <w:nsid w:val="3F8C2C54"/>
    <w:multiLevelType w:val="hybridMultilevel"/>
    <w:tmpl w:val="A7FAC016"/>
    <w:lvl w:ilvl="0" w:tplc="7BFCFE2E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BBFA17D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F43A12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A93257D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E1AACD7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F670DA3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07AA95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29A3B9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485A280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3" w15:restartNumberingAfterBreak="0">
    <w:nsid w:val="445C47BD"/>
    <w:multiLevelType w:val="hybridMultilevel"/>
    <w:tmpl w:val="B7943E18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8680700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CFA8F2F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BD8050C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D826B34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504EE4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1AA0B748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D5501CB0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DE505C3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4" w15:restartNumberingAfterBreak="0">
    <w:nsid w:val="4E276F11"/>
    <w:multiLevelType w:val="hybridMultilevel"/>
    <w:tmpl w:val="45788590"/>
    <w:lvl w:ilvl="0" w:tplc="87BE242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0B620D88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937229D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13CBB0E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A8A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05700EF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AFA61E4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C138186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98E059E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5" w15:restartNumberingAfterBreak="0">
    <w:nsid w:val="56D74627"/>
    <w:multiLevelType w:val="hybridMultilevel"/>
    <w:tmpl w:val="0646EBC2"/>
    <w:lvl w:ilvl="0" w:tplc="0C7E91C8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1CD8FD1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D3E03D0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97FAE27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61A8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A198AE34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8CE6DDB0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2FD2E6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8F6807A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6" w15:restartNumberingAfterBreak="0">
    <w:nsid w:val="57C311E2"/>
    <w:multiLevelType w:val="hybridMultilevel"/>
    <w:tmpl w:val="858850CC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729A1E0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522243C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E4E0E6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96A828C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D5AAA6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0AE653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B6A43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53B4774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7" w15:restartNumberingAfterBreak="0">
    <w:nsid w:val="5E2B526C"/>
    <w:multiLevelType w:val="hybridMultilevel"/>
    <w:tmpl w:val="932094E8"/>
    <w:lvl w:ilvl="0" w:tplc="EFC6019C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2F0EA15A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A9BAD06A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1312F96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306623E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1350661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2ABA9E4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348402D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280EE89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8" w15:restartNumberingAfterBreak="0">
    <w:nsid w:val="678A62F5"/>
    <w:multiLevelType w:val="hybridMultilevel"/>
    <w:tmpl w:val="2DA68240"/>
    <w:lvl w:ilvl="0" w:tplc="554E1E6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729A1E0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522243C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E4E0E6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96A828C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D5AAA6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0AE653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B6A43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53B4774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0"/>
  </w:num>
  <w:num w:numId="6">
    <w:abstractNumId w:val="14"/>
  </w:num>
  <w:num w:numId="7">
    <w:abstractNumId w:val="18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3"/>
  </w:num>
  <w:num w:numId="14">
    <w:abstractNumId w:val="16"/>
  </w:num>
  <w:num w:numId="15">
    <w:abstractNumId w:val="4"/>
  </w:num>
  <w:num w:numId="16">
    <w:abstractNumId w:val="9"/>
  </w:num>
  <w:num w:numId="17">
    <w:abstractNumId w:val="1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46"/>
    <w:rsid w:val="000B56A7"/>
    <w:rsid w:val="001531A7"/>
    <w:rsid w:val="001F3255"/>
    <w:rsid w:val="002E6ADC"/>
    <w:rsid w:val="004B11B5"/>
    <w:rsid w:val="00512AD8"/>
    <w:rsid w:val="00590A75"/>
    <w:rsid w:val="006C76F0"/>
    <w:rsid w:val="0074157C"/>
    <w:rsid w:val="00841CDC"/>
    <w:rsid w:val="00A30124"/>
    <w:rsid w:val="00D05870"/>
    <w:rsid w:val="00D4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FBC3"/>
  <w15:chartTrackingRefBased/>
  <w15:docId w15:val="{EBCA0F2D-3C20-4A63-8E6A-569CF198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43A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D43A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43A46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1"/>
    <w:qFormat/>
    <w:rsid w:val="00D43A46"/>
    <w:pPr>
      <w:widowControl w:val="0"/>
      <w:autoSpaceDE w:val="0"/>
      <w:autoSpaceDN w:val="0"/>
      <w:spacing w:after="0" w:line="240" w:lineRule="auto"/>
      <w:ind w:left="964" w:hanging="425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Morichetti</dc:creator>
  <cp:keywords/>
  <dc:description/>
  <cp:lastModifiedBy>Paolo Morichetti</cp:lastModifiedBy>
  <cp:revision>2</cp:revision>
  <dcterms:created xsi:type="dcterms:W3CDTF">2020-08-25T07:26:00Z</dcterms:created>
  <dcterms:modified xsi:type="dcterms:W3CDTF">2020-08-25T07:26:00Z</dcterms:modified>
</cp:coreProperties>
</file>