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7A" w:rsidRPr="00864C7A" w:rsidRDefault="00864C7A" w:rsidP="00864C7A">
      <w:pPr>
        <w:shd w:val="clear" w:color="auto" w:fill="FFFFFF"/>
        <w:spacing w:after="360" w:line="720" w:lineRule="atLeast"/>
        <w:outlineLvl w:val="0"/>
        <w:rPr>
          <w:rFonts w:ascii="Helvetica" w:eastAsia="Times New Roman" w:hAnsi="Helvetica" w:cs="Helvetica"/>
          <w:color w:val="313030"/>
          <w:kern w:val="36"/>
          <w:sz w:val="54"/>
          <w:szCs w:val="54"/>
        </w:rPr>
      </w:pPr>
      <w:r w:rsidRPr="00864C7A">
        <w:rPr>
          <w:rFonts w:ascii="Helvetica" w:eastAsia="Times New Roman" w:hAnsi="Helvetica" w:cs="Helvetica"/>
          <w:color w:val="313030"/>
          <w:kern w:val="36"/>
          <w:sz w:val="54"/>
          <w:szCs w:val="54"/>
        </w:rPr>
        <w:t>The </w:t>
      </w:r>
      <w:r w:rsidRPr="00864C7A">
        <w:rPr>
          <w:rFonts w:ascii="Courier New" w:eastAsia="Times New Roman" w:hAnsi="Courier New" w:cs="Courier New"/>
          <w:color w:val="000000"/>
          <w:kern w:val="36"/>
          <w:sz w:val="20"/>
          <w:szCs w:val="20"/>
        </w:rPr>
        <w:t>mongo</w:t>
      </w:r>
      <w:r w:rsidRPr="00864C7A">
        <w:rPr>
          <w:rFonts w:ascii="Helvetica" w:eastAsia="Times New Roman" w:hAnsi="Helvetica" w:cs="Helvetica"/>
          <w:color w:val="313030"/>
          <w:kern w:val="36"/>
          <w:sz w:val="54"/>
          <w:szCs w:val="54"/>
        </w:rPr>
        <w:t> Shell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b/>
          <w:bCs/>
          <w:color w:val="494747"/>
          <w:sz w:val="26"/>
          <w:szCs w:val="26"/>
        </w:rPr>
      </w:pPr>
      <w:r w:rsidRPr="00864C7A">
        <w:rPr>
          <w:rFonts w:ascii="Helvetica" w:eastAsia="Times New Roman" w:hAnsi="Helvetica" w:cs="Helvetica"/>
          <w:b/>
          <w:bCs/>
          <w:color w:val="494747"/>
          <w:sz w:val="26"/>
          <w:szCs w:val="26"/>
        </w:rPr>
        <w:t>On this page</w:t>
      </w:r>
    </w:p>
    <w:p w:rsidR="00864C7A" w:rsidRPr="00864C7A" w:rsidRDefault="00864C7A" w:rsidP="00864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5" w:anchor="introduction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Introduction</w:t>
        </w:r>
      </w:hyperlink>
    </w:p>
    <w:p w:rsidR="00864C7A" w:rsidRPr="00864C7A" w:rsidRDefault="00864C7A" w:rsidP="00864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6" w:anchor="start-the-mongo-shell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Start the </w:t>
        </w:r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 Shell</w:t>
        </w:r>
      </w:hyperlink>
    </w:p>
    <w:p w:rsidR="00864C7A" w:rsidRPr="00864C7A" w:rsidRDefault="00864C7A" w:rsidP="00864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7" w:anchor="working-with-the-mongo-shell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Working with the </w:t>
        </w:r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 Shell</w:t>
        </w:r>
      </w:hyperlink>
    </w:p>
    <w:p w:rsidR="00864C7A" w:rsidRPr="00864C7A" w:rsidRDefault="00864C7A" w:rsidP="00864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8" w:anchor="tab-completion-and-other-keyboard-shortcuts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Tab Completion and Other Keyboard Shortcuts</w:t>
        </w:r>
      </w:hyperlink>
    </w:p>
    <w:p w:rsidR="00864C7A" w:rsidRPr="00864C7A" w:rsidRDefault="00864C7A" w:rsidP="00864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9" w:anchor="exit-the-shell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Exit the Shell</w:t>
        </w:r>
      </w:hyperlink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Introduction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 </w:t>
      </w:r>
      <w:hyperlink r:id="rId10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is an interactive JavaScript interface to MongoDB. You can use the </w:t>
      </w:r>
      <w:hyperlink r:id="rId11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to query and update data as well as perform administrative operations.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 </w:t>
      </w:r>
      <w:hyperlink r:id="rId12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is a component of the </w:t>
      </w:r>
      <w:hyperlink r:id="rId13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MongoDB distributions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 Once you have </w:t>
      </w:r>
      <w:hyperlink r:id="rId14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installed and have started MongoDB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, connect the </w:t>
      </w:r>
      <w:hyperlink r:id="rId15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to your running MongoDB instance.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Most examples in the </w:t>
      </w:r>
      <w:hyperlink r:id="rId16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MongoDB Manual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use the </w:t>
      </w:r>
      <w:hyperlink r:id="rId17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shell; however, many </w:t>
      </w:r>
      <w:hyperlink r:id="rId18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drivers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provide similar interfaces to MongoDB.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Start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mongo</w:t>
      </w: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 Shell</w:t>
      </w:r>
    </w:p>
    <w:p w:rsidR="00864C7A" w:rsidRPr="00864C7A" w:rsidRDefault="00864C7A" w:rsidP="00864C7A">
      <w:pPr>
        <w:shd w:val="clear" w:color="auto" w:fill="FFF2D5"/>
        <w:spacing w:after="0" w:line="360" w:lineRule="atLeast"/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</w:pPr>
      <w:r w:rsidRPr="00864C7A"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  <w:t>IMPORTANT</w:t>
      </w:r>
    </w:p>
    <w:p w:rsidR="00864C7A" w:rsidRPr="00864C7A" w:rsidRDefault="00864C7A" w:rsidP="00864C7A">
      <w:pPr>
        <w:shd w:val="clear" w:color="auto" w:fill="FFF2D5"/>
        <w:spacing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Ensure that MongoDB is running before attempting to start the </w:t>
      </w:r>
      <w:hyperlink r:id="rId19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To start the </w:t>
      </w:r>
      <w:hyperlink r:id="rId20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and connect to your </w:t>
      </w:r>
      <w:hyperlink r:id="rId21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MongoDB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instance running on </w:t>
      </w:r>
      <w:r w:rsidRPr="00864C7A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localhost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with </w:t>
      </w:r>
      <w:r w:rsidRPr="00864C7A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default port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4C7A" w:rsidRPr="00864C7A" w:rsidRDefault="00864C7A" w:rsidP="00864C7A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At a prompt in a terminal window (or a command prompt for Windows), go to your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mongodbinstallation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4C7A" w:rsidRPr="00864C7A" w:rsidRDefault="00864C7A" w:rsidP="00864C7A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007020"/>
          <w:sz w:val="21"/>
          <w:szCs w:val="21"/>
        </w:rPr>
        <w:t>cd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&lt;</w:t>
      </w: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mongodb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installation </w:t>
      </w: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dir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&gt;</w:t>
      </w:r>
    </w:p>
    <w:p w:rsidR="00864C7A" w:rsidRPr="00864C7A" w:rsidRDefault="00864C7A" w:rsidP="00864C7A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Type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./bin/mongo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start </w:t>
      </w:r>
      <w:hyperlink r:id="rId22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4C7A" w:rsidRPr="00864C7A" w:rsidRDefault="00864C7A" w:rsidP="00864C7A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./bin/mongo</w:t>
      </w:r>
    </w:p>
    <w:p w:rsidR="00864C7A" w:rsidRPr="00864C7A" w:rsidRDefault="00864C7A" w:rsidP="00864C7A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If you have added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 installation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&gt;/bin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environment variable, you can just type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mongo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instead of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./bin/mongo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4C7A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Options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When you run </w:t>
      </w:r>
      <w:hyperlink r:id="rId23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without any arguments, the </w:t>
      </w:r>
      <w:hyperlink r:id="rId24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will attempt to connect to the MongoDB instance running on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interface on port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27017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 To specify a different host or port number, as well as other options, see </w:t>
      </w:r>
      <w:hyperlink r:id="rId25" w:anchor="mongo-usage-examples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examples of starting up 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hyperlink r:id="rId26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mongo reference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which provides details on the available options.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4C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.mongorc.js</w:t>
      </w:r>
      <w:r w:rsidRPr="00864C7A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 File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When starting, </w:t>
      </w:r>
      <w:hyperlink r:id="rId27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checks the user’s </w:t>
      </w:r>
      <w:hyperlink r:id="rId28" w:anchor="envvar-HOME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HOME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directory for a JavaScript file named </w:t>
      </w:r>
      <w:hyperlink r:id="rId29" w:anchor="mongo-mongorc-file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.mongorc.js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 xml:space="preserve">. If 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found,</w:t>
      </w:r>
      <w:hyperlink r:id="rId30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  <w:proofErr w:type="spellEnd"/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interprets the content of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.mongorc.js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before displaying the prompt for the first time. If you use the shell to evaluate a JavaScript file or expression, either by using the </w:t>
      </w:r>
      <w:r w:rsidRPr="00864C7A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--</w:t>
      </w:r>
      <w:proofErr w:type="spellStart"/>
      <w:r w:rsidRPr="00864C7A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eval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option on the command line or by specifying </w:t>
      </w:r>
      <w:hyperlink r:id="rId31" w:anchor="mongo-shell-file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a .</w:t>
        </w:r>
        <w:proofErr w:type="spellStart"/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js</w:t>
        </w:r>
        <w:proofErr w:type="spellEnd"/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 xml:space="preserve"> file to 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, </w:t>
      </w:r>
      <w:hyperlink r:id="rId32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will read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.mongorc.js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file </w:t>
      </w:r>
      <w:r w:rsidRPr="00864C7A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after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the JavaScript has finished processing. You can prevent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.mongorc.js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from being loaded by using the </w:t>
      </w:r>
      <w:hyperlink r:id="rId33" w:anchor="cmdoption--norc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--</w:t>
        </w:r>
        <w:proofErr w:type="spellStart"/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norc</w:t>
        </w:r>
        <w:proofErr w:type="spellEnd"/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option.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Working with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mongo</w:t>
      </w: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 Shell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To display the database you are using, type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</w:t>
      </w:r>
      <w:proofErr w:type="spellEnd"/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 operation should return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, which is the default database. To switch databases, issue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use &lt;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helper, as in the following example: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use 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database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To list the available databases, use the helper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show dbs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 See also 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"https://docs.mongodb.org/manual/reference/method/db.getSiblingDB/" \l "db.getSiblingDB" \o "db.getSiblingDB()" </w:instrTex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db.getSiblingDB</w:t>
      </w:r>
      <w:proofErr w:type="spellEnd"/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method to access a different database from the current database without switching your current database context (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i.e.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 xml:space="preserve">You can switch to non-existing databases. When you first store data in the database, such as by creating a collection, MongoDB creates the database. For example, the following creates both the 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database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myNewDatabase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and the </w:t>
      </w:r>
      <w:hyperlink r:id="rId34" w:anchor="term-collection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collection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myCollection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during the </w:t>
      </w:r>
      <w:hyperlink r:id="rId35" w:anchor="db.collection.insert" w:tooltip="db.collection.insert()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insert()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operation: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use </w:t>
      </w: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myNewDatabase</w:t>
      </w:r>
      <w:proofErr w:type="spellEnd"/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db.myCollection.insert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( { x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64C7A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);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 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"https://docs.mongodb.org/manual/reference/method/db.collection.insert/" \l "db.collection.insert" \o "db.collection.insert()" </w:instrTex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db.myCollection.insert</w:t>
      </w:r>
      <w:proofErr w:type="spellEnd"/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is one of the </w:t>
      </w:r>
      <w:hyperlink r:id="rId36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methods available in the mongo shell</w:t>
        </w:r>
      </w:hyperlink>
    </w:p>
    <w:p w:rsidR="00864C7A" w:rsidRPr="00864C7A" w:rsidRDefault="00864C7A" w:rsidP="0086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refers to the current database.</w:t>
      </w:r>
    </w:p>
    <w:p w:rsidR="00864C7A" w:rsidRPr="00864C7A" w:rsidRDefault="00864C7A" w:rsidP="00864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myCollection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is the name of the collection.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If the </w:t>
      </w:r>
      <w:hyperlink r:id="rId37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does not accept the name of the collection, for instance if the name contains a space, hyphen, or starts with a number, you can use an alternate syntax to refer to the collection, as in the following: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r w:rsidRPr="00864C7A">
        <w:rPr>
          <w:rFonts w:ascii="Courier New" w:eastAsia="Times New Roman" w:hAnsi="Courier New" w:cs="Courier New"/>
          <w:color w:val="4070A0"/>
          <w:sz w:val="21"/>
          <w:szCs w:val="21"/>
        </w:rPr>
        <w:t>"3test"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].find()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db.getCollection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864C7A">
        <w:rPr>
          <w:rFonts w:ascii="Courier New" w:eastAsia="Times New Roman" w:hAnsi="Courier New" w:cs="Courier New"/>
          <w:color w:val="4070A0"/>
          <w:sz w:val="21"/>
          <w:szCs w:val="21"/>
        </w:rPr>
        <w:t>"3test"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).find()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For more documentation of basic MongoDB operations in the </w:t>
      </w:r>
      <w:hyperlink r:id="rId38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shell, see:</w:t>
      </w:r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39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Getting Started Guide</w:t>
        </w:r>
      </w:hyperlink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40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Insert Documents</w:t>
        </w:r>
      </w:hyperlink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41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Query Documents</w:t>
        </w:r>
      </w:hyperlink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42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Modify Documents</w:t>
        </w:r>
      </w:hyperlink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43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Remove Documents</w:t>
        </w:r>
      </w:hyperlink>
    </w:p>
    <w:p w:rsidR="00864C7A" w:rsidRPr="00864C7A" w:rsidRDefault="00864C7A" w:rsidP="00864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44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mongo Shell Methods</w:t>
        </w:r>
      </w:hyperlink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4C7A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lastRenderedPageBreak/>
        <w:t>Format Printed Results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 </w:t>
      </w:r>
      <w:proofErr w:type="spellStart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"https://docs.mongodb.org/manual/reference/method/db.collection.find/" \l "db.collection.find" \o "db.collection.find()" </w:instrTex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db.collection.find</w:t>
      </w:r>
      <w:proofErr w:type="spellEnd"/>
      <w:r w:rsidRPr="00864C7A">
        <w:rPr>
          <w:rFonts w:ascii="Courier New" w:eastAsia="Times New Roman" w:hAnsi="Courier New" w:cs="Courier New"/>
          <w:color w:val="006CBC"/>
          <w:sz w:val="20"/>
          <w:szCs w:val="20"/>
        </w:rPr>
        <w:t>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method returns a </w:t>
      </w:r>
      <w:hyperlink r:id="rId45" w:anchor="term-cursor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cursor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the results; however, in the </w:t>
      </w:r>
      <w:hyperlink r:id="rId46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shell, if the returned cursor is not assigned to a variable using the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keyword, then the cursor is automatically iterated up to 20 times to print up to the first 20 documents that match the query. The </w:t>
      </w:r>
      <w:hyperlink r:id="rId47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will prompt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Typeit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iterate another 20 times.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To format the printed result, you can add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.pretty()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the operation, as in the following: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db.myCollection.find</w:t>
      </w:r>
      <w:proofErr w:type="spellEnd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().pretty()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In addition, you can use the following explicit print methods in the </w:t>
      </w:r>
      <w:hyperlink r:id="rId48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shell:</w:t>
      </w:r>
    </w:p>
    <w:p w:rsidR="00864C7A" w:rsidRPr="00864C7A" w:rsidRDefault="00864C7A" w:rsidP="00864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print without formatting</w:t>
      </w:r>
    </w:p>
    <w:p w:rsidR="00864C7A" w:rsidRPr="00864C7A" w:rsidRDefault="00864C7A" w:rsidP="00864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tojson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(&lt;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&gt;))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print with </w:t>
      </w:r>
      <w:hyperlink r:id="rId49" w:anchor="term-json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JSON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formatting and equivalent to 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printjson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864C7A" w:rsidRPr="00864C7A" w:rsidRDefault="00864C7A" w:rsidP="00864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printjson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print with </w:t>
      </w:r>
      <w:hyperlink r:id="rId50" w:anchor="term-json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JSON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formatting and equivalent to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tojson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(&lt;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&gt;))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For more information and examples on cursor handling in the </w:t>
      </w:r>
      <w:hyperlink r:id="rId51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shell, see </w:t>
      </w:r>
      <w:hyperlink r:id="rId52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Cursors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 See also </w:t>
      </w:r>
      <w:hyperlink r:id="rId53" w:anchor="mongo-shell-help-cursor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Cursor Help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for list of cursor help in the </w:t>
      </w:r>
      <w:hyperlink r:id="rId54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shell.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864C7A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Multi-line Operations in the </w:t>
      </w:r>
      <w:r w:rsidRPr="00864C7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mongo</w:t>
      </w:r>
      <w:r w:rsidRPr="00864C7A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 Shell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If you end a line with an open parenthesis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'('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), an open brace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'{'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), or an open bracket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'['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), then the subsequent lines start with ellipsis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"..."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 until you enter the corresponding closing parenthesis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')'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), the closing brace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'}'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 or the closing bracket (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']'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). The </w:t>
      </w:r>
      <w:hyperlink r:id="rId55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waits for the closing parenthesis, closing brace, or the closing bracket before evaluating the code, as in the following example: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64C7A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if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 x 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64C7A">
        <w:rPr>
          <w:rFonts w:ascii="Courier New" w:eastAsia="Times New Roman" w:hAnsi="Courier New" w:cs="Courier New"/>
          <w:color w:val="208050"/>
          <w:sz w:val="21"/>
          <w:szCs w:val="21"/>
        </w:rPr>
        <w:t>0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) {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... count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++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... print (x);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... }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You can exit the line continuation mode if you enter two blank lines, as in the following example: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64C7A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if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(x 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864C7A">
        <w:rPr>
          <w:rFonts w:ascii="Courier New" w:eastAsia="Times New Roman" w:hAnsi="Courier New" w:cs="Courier New"/>
          <w:color w:val="208050"/>
          <w:sz w:val="21"/>
          <w:szCs w:val="21"/>
        </w:rPr>
        <w:t>0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...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...</w:t>
      </w:r>
    </w:p>
    <w:p w:rsidR="00864C7A" w:rsidRPr="00864C7A" w:rsidRDefault="00864C7A" w:rsidP="00864C7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Tab Completion and Other Keyboard Shortcuts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The </w:t>
      </w:r>
      <w:hyperlink r:id="rId56" w:anchor="bin.mongo" w:tooltip="mongo" w:history="1">
        <w:r w:rsidRPr="00864C7A">
          <w:rPr>
            <w:rFonts w:ascii="Courier New" w:eastAsia="Times New Roman" w:hAnsi="Courier New" w:cs="Courier New"/>
            <w:color w:val="006CBC"/>
            <w:sz w:val="20"/>
            <w:szCs w:val="20"/>
          </w:rPr>
          <w:t>mongo</w:t>
        </w:r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shell supports keyboard shortcuts. For example,</w:t>
      </w:r>
    </w:p>
    <w:p w:rsidR="00864C7A" w:rsidRPr="00864C7A" w:rsidRDefault="00864C7A" w:rsidP="00864C7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Use the up/down arrow keys to scroll through command history. See </w:t>
      </w:r>
      <w:hyperlink r:id="rId57" w:anchor="mongo-dbshell-file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.</w:t>
        </w:r>
        <w:proofErr w:type="spellStart"/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dbshell</w:t>
        </w:r>
        <w:proofErr w:type="spellEnd"/>
      </w:hyperlink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documentation for more information on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dbshell</w:t>
      </w:r>
      <w:proofErr w:type="spellEnd"/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file.</w:t>
      </w:r>
    </w:p>
    <w:p w:rsidR="00864C7A" w:rsidRPr="00864C7A" w:rsidRDefault="00864C7A" w:rsidP="00864C7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Use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&lt;Tab&gt;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autocomplete or to list the completion possibilities, as in the following example which uses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&lt;Tab&gt;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to complete the method name starting with the letter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'c'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864C7A" w:rsidRPr="00864C7A" w:rsidRDefault="00864C7A" w:rsidP="00864C7A">
      <w:pPr>
        <w:numPr>
          <w:ilvl w:val="0"/>
          <w:numId w:val="6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db.myCollection.c</w:t>
      </w:r>
      <w:proofErr w:type="spellEnd"/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864C7A">
        <w:rPr>
          <w:rFonts w:ascii="Courier New" w:eastAsia="Times New Roman" w:hAnsi="Courier New" w:cs="Courier New"/>
          <w:color w:val="222222"/>
          <w:sz w:val="21"/>
          <w:szCs w:val="21"/>
        </w:rPr>
        <w:t>Tab</w:t>
      </w:r>
      <w:r w:rsidRPr="00864C7A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:rsidR="00864C7A" w:rsidRPr="00864C7A" w:rsidRDefault="00864C7A" w:rsidP="00864C7A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Because there are many collection methods starting with the letter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'c'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,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&lt;Tab&gt;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will list the various methods that start with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'c'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For a full list of the shortcuts, see </w:t>
      </w:r>
      <w:hyperlink r:id="rId58" w:anchor="mongo-keyboard-shortcuts" w:history="1">
        <w:r w:rsidRPr="00864C7A">
          <w:rPr>
            <w:rFonts w:ascii="Helvetica" w:eastAsia="Times New Roman" w:hAnsi="Helvetica" w:cs="Helvetica"/>
            <w:color w:val="006CBC"/>
            <w:sz w:val="24"/>
            <w:szCs w:val="24"/>
          </w:rPr>
          <w:t>Shell Keyboard Shortcuts</w:t>
        </w:r>
      </w:hyperlink>
    </w:p>
    <w:p w:rsidR="00864C7A" w:rsidRPr="00864C7A" w:rsidRDefault="00864C7A" w:rsidP="00864C7A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64C7A">
        <w:rPr>
          <w:rFonts w:ascii="Helvetica" w:eastAsia="Times New Roman" w:hAnsi="Helvetica" w:cs="Helvetica"/>
          <w:color w:val="313030"/>
          <w:sz w:val="36"/>
          <w:szCs w:val="36"/>
        </w:rPr>
        <w:t>Exit the Shell</w:t>
      </w:r>
    </w:p>
    <w:p w:rsidR="00864C7A" w:rsidRPr="00864C7A" w:rsidRDefault="00864C7A" w:rsidP="00864C7A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To exit the shell, type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quit()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or use the </w:t>
      </w:r>
      <w:r w:rsidRPr="00864C7A">
        <w:rPr>
          <w:rFonts w:ascii="Courier New" w:eastAsia="Times New Roman" w:hAnsi="Courier New" w:cs="Courier New"/>
          <w:color w:val="000000"/>
          <w:sz w:val="20"/>
          <w:szCs w:val="20"/>
        </w:rPr>
        <w:t>&lt;Ctrl-c&gt;</w:t>
      </w:r>
      <w:r w:rsidRPr="00864C7A">
        <w:rPr>
          <w:rFonts w:ascii="Helvetica" w:eastAsia="Times New Roman" w:hAnsi="Helvetica" w:cs="Helvetica"/>
          <w:color w:val="494747"/>
          <w:sz w:val="24"/>
          <w:szCs w:val="24"/>
        </w:rPr>
        <w:t> shortcut.</w:t>
      </w:r>
    </w:p>
    <w:p w:rsidR="005B4C7A" w:rsidRDefault="005B4C7A">
      <w:bookmarkStart w:id="0" w:name="_GoBack"/>
      <w:bookmarkEnd w:id="0"/>
    </w:p>
    <w:sectPr w:rsidR="005B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150"/>
    <w:multiLevelType w:val="multilevel"/>
    <w:tmpl w:val="13EA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F11CF"/>
    <w:multiLevelType w:val="multilevel"/>
    <w:tmpl w:val="EE3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1A0"/>
    <w:multiLevelType w:val="multilevel"/>
    <w:tmpl w:val="CFB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F1CD5"/>
    <w:multiLevelType w:val="multilevel"/>
    <w:tmpl w:val="7F20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1A0B"/>
    <w:multiLevelType w:val="multilevel"/>
    <w:tmpl w:val="A6A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A52E1"/>
    <w:multiLevelType w:val="multilevel"/>
    <w:tmpl w:val="7F2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7A"/>
    <w:rsid w:val="005B4C7A"/>
    <w:rsid w:val="0086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BF65-7BB6-4220-92B5-FCF997E1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4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4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4C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4C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64C7A"/>
  </w:style>
  <w:style w:type="character" w:customStyle="1" w:styleId="pre">
    <w:name w:val="pre"/>
    <w:basedOn w:val="DefaultParagraphFont"/>
    <w:rsid w:val="00864C7A"/>
  </w:style>
  <w:style w:type="character" w:styleId="Hyperlink">
    <w:name w:val="Hyperlink"/>
    <w:basedOn w:val="DefaultParagraphFont"/>
    <w:uiPriority w:val="99"/>
    <w:semiHidden/>
    <w:unhideWhenUsed/>
    <w:rsid w:val="00864C7A"/>
    <w:rPr>
      <w:color w:val="0000FF"/>
      <w:u w:val="single"/>
    </w:rPr>
  </w:style>
  <w:style w:type="paragraph" w:customStyle="1" w:styleId="topic-title">
    <w:name w:val="topic-title"/>
    <w:basedOn w:val="Normal"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4C7A"/>
    <w:rPr>
      <w:i/>
      <w:iCs/>
    </w:rPr>
  </w:style>
  <w:style w:type="paragraph" w:customStyle="1" w:styleId="first">
    <w:name w:val="first"/>
    <w:basedOn w:val="Normal"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C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7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64C7A"/>
  </w:style>
  <w:style w:type="character" w:customStyle="1" w:styleId="nx">
    <w:name w:val="nx"/>
    <w:basedOn w:val="DefaultParagraphFont"/>
    <w:rsid w:val="00864C7A"/>
  </w:style>
  <w:style w:type="character" w:customStyle="1" w:styleId="o">
    <w:name w:val="o"/>
    <w:basedOn w:val="DefaultParagraphFont"/>
    <w:rsid w:val="00864C7A"/>
  </w:style>
  <w:style w:type="character" w:customStyle="1" w:styleId="p">
    <w:name w:val="p"/>
    <w:basedOn w:val="DefaultParagraphFont"/>
    <w:rsid w:val="00864C7A"/>
  </w:style>
  <w:style w:type="character" w:customStyle="1" w:styleId="mi">
    <w:name w:val="mi"/>
    <w:basedOn w:val="DefaultParagraphFont"/>
    <w:rsid w:val="00864C7A"/>
  </w:style>
  <w:style w:type="character" w:customStyle="1" w:styleId="s2">
    <w:name w:val="s2"/>
    <w:basedOn w:val="DefaultParagraphFont"/>
    <w:rsid w:val="00864C7A"/>
  </w:style>
  <w:style w:type="character" w:customStyle="1" w:styleId="k">
    <w:name w:val="k"/>
    <w:basedOn w:val="DefaultParagraphFont"/>
    <w:rsid w:val="0086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0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07909350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45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846">
              <w:marLeft w:val="0"/>
              <w:marRight w:val="0"/>
              <w:marTop w:val="360"/>
              <w:marBottom w:val="360"/>
              <w:divBdr>
                <w:top w:val="none" w:sz="0" w:space="2" w:color="FFB618"/>
                <w:left w:val="single" w:sz="36" w:space="9" w:color="FFB618"/>
                <w:bottom w:val="none" w:sz="0" w:space="17" w:color="FFB618"/>
                <w:right w:val="none" w:sz="0" w:space="9" w:color="FFB618"/>
              </w:divBdr>
            </w:div>
            <w:div w:id="141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397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898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9116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4911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331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8350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godb.org/downloads" TargetMode="External"/><Relationship Id="rId18" Type="http://schemas.openxmlformats.org/officeDocument/2006/relationships/hyperlink" Target="https://docs.mongodb.org/manual/applications/drivers/" TargetMode="External"/><Relationship Id="rId26" Type="http://schemas.openxmlformats.org/officeDocument/2006/relationships/hyperlink" Target="https://docs.mongodb.org/manual/reference/program/mongo/" TargetMode="External"/><Relationship Id="rId39" Type="http://schemas.openxmlformats.org/officeDocument/2006/relationships/hyperlink" Target="https://docs.mongodb.org/getting-started/shell" TargetMode="External"/><Relationship Id="rId21" Type="http://schemas.openxmlformats.org/officeDocument/2006/relationships/hyperlink" Target="https://docs.mongodb.org/manual/reference/program/mongod/" TargetMode="External"/><Relationship Id="rId34" Type="http://schemas.openxmlformats.org/officeDocument/2006/relationships/hyperlink" Target="https://docs.mongodb.org/manual/reference/glossary/" TargetMode="External"/><Relationship Id="rId42" Type="http://schemas.openxmlformats.org/officeDocument/2006/relationships/hyperlink" Target="https://docs.mongodb.org/manual/tutorial/modify-documents/" TargetMode="External"/><Relationship Id="rId47" Type="http://schemas.openxmlformats.org/officeDocument/2006/relationships/hyperlink" Target="https://docs.mongodb.org/manual/reference/program/mongo/" TargetMode="External"/><Relationship Id="rId50" Type="http://schemas.openxmlformats.org/officeDocument/2006/relationships/hyperlink" Target="https://docs.mongodb.org/manual/reference/glossary/" TargetMode="External"/><Relationship Id="rId55" Type="http://schemas.openxmlformats.org/officeDocument/2006/relationships/hyperlink" Target="https://docs.mongodb.org/manual/reference/program/mongo/" TargetMode="External"/><Relationship Id="rId7" Type="http://schemas.openxmlformats.org/officeDocument/2006/relationships/hyperlink" Target="https://docs.mongodb.org/manual/mongo/" TargetMode="External"/><Relationship Id="rId12" Type="http://schemas.openxmlformats.org/officeDocument/2006/relationships/hyperlink" Target="https://docs.mongodb.org/manual/reference/program/mongo/" TargetMode="External"/><Relationship Id="rId17" Type="http://schemas.openxmlformats.org/officeDocument/2006/relationships/hyperlink" Target="https://docs.mongodb.org/manual/reference/program/mongo/" TargetMode="External"/><Relationship Id="rId25" Type="http://schemas.openxmlformats.org/officeDocument/2006/relationships/hyperlink" Target="https://docs.mongodb.org/manual/reference/program/mongo/" TargetMode="External"/><Relationship Id="rId33" Type="http://schemas.openxmlformats.org/officeDocument/2006/relationships/hyperlink" Target="https://docs.mongodb.org/manual/reference/program/mongo/" TargetMode="External"/><Relationship Id="rId38" Type="http://schemas.openxmlformats.org/officeDocument/2006/relationships/hyperlink" Target="https://docs.mongodb.org/manual/reference/program/mongo/" TargetMode="External"/><Relationship Id="rId46" Type="http://schemas.openxmlformats.org/officeDocument/2006/relationships/hyperlink" Target="https://docs.mongodb.org/manual/reference/program/mongo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org/manual/" TargetMode="External"/><Relationship Id="rId20" Type="http://schemas.openxmlformats.org/officeDocument/2006/relationships/hyperlink" Target="https://docs.mongodb.org/manual/reference/program/mongo/" TargetMode="External"/><Relationship Id="rId29" Type="http://schemas.openxmlformats.org/officeDocument/2006/relationships/hyperlink" Target="https://docs.mongodb.org/manual/reference/program/mongo/" TargetMode="External"/><Relationship Id="rId41" Type="http://schemas.openxmlformats.org/officeDocument/2006/relationships/hyperlink" Target="https://docs.mongodb.org/manual/tutorial/query-documents/" TargetMode="External"/><Relationship Id="rId54" Type="http://schemas.openxmlformats.org/officeDocument/2006/relationships/hyperlink" Target="https://docs.mongodb.org/manual/reference/program/mong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nual/mongo/" TargetMode="External"/><Relationship Id="rId11" Type="http://schemas.openxmlformats.org/officeDocument/2006/relationships/hyperlink" Target="https://docs.mongodb.org/manual/reference/program/mongo/" TargetMode="External"/><Relationship Id="rId24" Type="http://schemas.openxmlformats.org/officeDocument/2006/relationships/hyperlink" Target="https://docs.mongodb.org/manual/reference/program/mongo/" TargetMode="External"/><Relationship Id="rId32" Type="http://schemas.openxmlformats.org/officeDocument/2006/relationships/hyperlink" Target="https://docs.mongodb.org/manual/reference/program/mongo/" TargetMode="External"/><Relationship Id="rId37" Type="http://schemas.openxmlformats.org/officeDocument/2006/relationships/hyperlink" Target="https://docs.mongodb.org/manual/reference/program/mongo/" TargetMode="External"/><Relationship Id="rId40" Type="http://schemas.openxmlformats.org/officeDocument/2006/relationships/hyperlink" Target="https://docs.mongodb.org/manual/tutorial/insert-documents/" TargetMode="External"/><Relationship Id="rId45" Type="http://schemas.openxmlformats.org/officeDocument/2006/relationships/hyperlink" Target="https://docs.mongodb.org/manual/reference/glossary/" TargetMode="External"/><Relationship Id="rId53" Type="http://schemas.openxmlformats.org/officeDocument/2006/relationships/hyperlink" Target="https://docs.mongodb.org/manual/tutorial/access-mongo-shell-help/" TargetMode="External"/><Relationship Id="rId58" Type="http://schemas.openxmlformats.org/officeDocument/2006/relationships/hyperlink" Target="https://docs.mongodb.org/manual/reference/program/mongo/" TargetMode="External"/><Relationship Id="rId5" Type="http://schemas.openxmlformats.org/officeDocument/2006/relationships/hyperlink" Target="https://docs.mongodb.org/manual/mongo/" TargetMode="External"/><Relationship Id="rId15" Type="http://schemas.openxmlformats.org/officeDocument/2006/relationships/hyperlink" Target="https://docs.mongodb.org/manual/reference/program/mongo/" TargetMode="External"/><Relationship Id="rId23" Type="http://schemas.openxmlformats.org/officeDocument/2006/relationships/hyperlink" Target="https://docs.mongodb.org/manual/reference/program/mongo/" TargetMode="External"/><Relationship Id="rId28" Type="http://schemas.openxmlformats.org/officeDocument/2006/relationships/hyperlink" Target="https://docs.mongodb.org/manual/reference/program/mongo/" TargetMode="External"/><Relationship Id="rId36" Type="http://schemas.openxmlformats.org/officeDocument/2006/relationships/hyperlink" Target="https://docs.mongodb.org/manual/reference/method/" TargetMode="External"/><Relationship Id="rId49" Type="http://schemas.openxmlformats.org/officeDocument/2006/relationships/hyperlink" Target="https://docs.mongodb.org/manual/reference/glossary/" TargetMode="External"/><Relationship Id="rId57" Type="http://schemas.openxmlformats.org/officeDocument/2006/relationships/hyperlink" Target="https://docs.mongodb.org/manual/reference/program/mongo/" TargetMode="External"/><Relationship Id="rId10" Type="http://schemas.openxmlformats.org/officeDocument/2006/relationships/hyperlink" Target="https://docs.mongodb.org/manual/reference/program/mongo/" TargetMode="External"/><Relationship Id="rId19" Type="http://schemas.openxmlformats.org/officeDocument/2006/relationships/hyperlink" Target="https://docs.mongodb.org/manual/reference/program/mongo/" TargetMode="External"/><Relationship Id="rId31" Type="http://schemas.openxmlformats.org/officeDocument/2006/relationships/hyperlink" Target="https://docs.mongodb.org/manual/reference/program/mongo/" TargetMode="External"/><Relationship Id="rId44" Type="http://schemas.openxmlformats.org/officeDocument/2006/relationships/hyperlink" Target="https://docs.mongodb.org/manual/reference/method/" TargetMode="External"/><Relationship Id="rId52" Type="http://schemas.openxmlformats.org/officeDocument/2006/relationships/hyperlink" Target="https://docs.mongodb.org/manual/core/cursors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org/manual/mongo/" TargetMode="External"/><Relationship Id="rId14" Type="http://schemas.openxmlformats.org/officeDocument/2006/relationships/hyperlink" Target="https://docs.mongodb.org/manual/installation/" TargetMode="External"/><Relationship Id="rId22" Type="http://schemas.openxmlformats.org/officeDocument/2006/relationships/hyperlink" Target="https://docs.mongodb.org/manual/reference/program/mongo/" TargetMode="External"/><Relationship Id="rId27" Type="http://schemas.openxmlformats.org/officeDocument/2006/relationships/hyperlink" Target="https://docs.mongodb.org/manual/reference/program/mongo/" TargetMode="External"/><Relationship Id="rId30" Type="http://schemas.openxmlformats.org/officeDocument/2006/relationships/hyperlink" Target="https://docs.mongodb.org/manual/reference/program/mongo/" TargetMode="External"/><Relationship Id="rId35" Type="http://schemas.openxmlformats.org/officeDocument/2006/relationships/hyperlink" Target="https://docs.mongodb.org/manual/reference/method/db.collection.insert/" TargetMode="External"/><Relationship Id="rId43" Type="http://schemas.openxmlformats.org/officeDocument/2006/relationships/hyperlink" Target="https://docs.mongodb.org/manual/tutorial/remove-documents/" TargetMode="External"/><Relationship Id="rId48" Type="http://schemas.openxmlformats.org/officeDocument/2006/relationships/hyperlink" Target="https://docs.mongodb.org/manual/reference/program/mongo/" TargetMode="External"/><Relationship Id="rId56" Type="http://schemas.openxmlformats.org/officeDocument/2006/relationships/hyperlink" Target="https://docs.mongodb.org/manual/reference/program/mongo/" TargetMode="External"/><Relationship Id="rId8" Type="http://schemas.openxmlformats.org/officeDocument/2006/relationships/hyperlink" Target="https://docs.mongodb.org/manual/mongo/" TargetMode="External"/><Relationship Id="rId51" Type="http://schemas.openxmlformats.org/officeDocument/2006/relationships/hyperlink" Target="https://docs.mongodb.org/manual/reference/program/mong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Alejandro V. Anchoriz</dc:creator>
  <cp:keywords/>
  <dc:description/>
  <cp:lastModifiedBy>Paolo Alejandro V. Anchoriz</cp:lastModifiedBy>
  <cp:revision>1</cp:revision>
  <dcterms:created xsi:type="dcterms:W3CDTF">2016-03-23T12:06:00Z</dcterms:created>
  <dcterms:modified xsi:type="dcterms:W3CDTF">2016-03-23T12:06:00Z</dcterms:modified>
</cp:coreProperties>
</file>