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11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sao obrigatorios.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(contem permissoes do projeto anterior). Se veio .claude/runtime/.plan-approved, DELETE-o tambem. Esses arquivos sao gerados em tempo de execucao e nao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READY_WITH_CAVEATS ou NOT_READY.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READY. Se vier NOT_READY, lista exatamente o que precisa ser resolvido.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NOT_READY: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migracao ou operacao irreversivel, chama agente de risco automaticamente.</w:t>
            </w:r>
            <w:ins w:id="1001" w:author="Claude" w:date="2025-01-01T00:00:00Z">
              <w:r>
                <w:rPr>
                  <w:rFonts w:ascii="Calibri" w:cs="Calibri" w:eastAsia="Calibri" w:hAnsi="Calibri"/>
                  <w:sz w:val="20"/>
                  <w:szCs w:val="20"/>
                </w:rPr>
                <w:t xml:space="preserve"> O Codex valida o plano antes de apresentar — o que voce ve ja e pos-revisao cross-model.</w:t>
              </w:r>
            </w:ins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APROVADO ou REPROVADO com findings.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APROVADO. O framework cria marker .plan-approved que libera o proximo passo.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11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checks rodam: sintaxe, secrets, qualidade, design, determinismo + loop-detection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O Codex e chamado AUTOMATICAMENTE apos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  <w:ins w:id="1002" w:author="Claude" w:date="2025-01-01T00:00:00Z">
              <w:r>
                <w:rPr>
                  <w:rFonts w:ascii="Calibri" w:cs="Calibri" w:eastAsia="Calibri" w:hAnsi="Calibri"/>
                  <w:sz w:val="20"/>
                  <w:szCs w:val="20"/>
                </w:rPr>
                <w:t xml:space="preserve"> (o plano apresentado ja e pos-Codex)</w:t>
              </w:r>
            </w:ins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 aplicados em revisao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NOT_READY,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APROVADO,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APROVADO,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Os hooks tem checks especificos para Python e JS/TS, mas a camada de regras, comandos e agentes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READY_WITH_CAVEATS / PARCIAL /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NOT_READY / REPROVADO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reprovou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2026-04-12T18:59:38.866Z</dcterms:created>
  <dcterms:modified xsi:type="dcterms:W3CDTF">2026-04-12T18:59:38.867Z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