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B6675"/>
          <w:sz w:val="20"/>
          <w:szCs w:val="20"/>
        </w:rPr>
        <w:t xml:space="preserve">DIGICOM - CÔNG TY TNHH DỊCH VỤ TRUYỀN THÔNG DIGITO COMBAT</w:t>
      </w:r>
    </w:p>
    <w:p>
      <w:pPr>
        <w:spacing w:after="240"/>
        <w:jc w:val="center"/>
      </w:pPr>
      <w:r>
        <w:rPr>
          <w:rFonts w:ascii="Times New Roman" w:cs="Times New Roman" w:eastAsia="Times New Roman" w:hAnsi="Times New Roman"/>
          <w:color w:val="5B6675"/>
          <w:sz w:val="19"/>
          <w:szCs w:val="19"/>
        </w:rPr>
        <w:t xml:space="preserve">Hotline: 0988 769 317  |  Email: sales@digicomvn.com  |  digicomvn.com</w:t>
      </w:r>
    </w:p>
    <w:p>
      <w:pPr>
        <w:spacing w:after="100"/>
        <w:jc w:val="center"/>
      </w:pPr>
      <w:r>
        <w:rPr>
          <w:rFonts w:ascii="Times New Roman" w:cs="Times New Roman" w:eastAsia="Times New Roman" w:hAnsi="Times New Roman"/>
          <w:b/>
          <w:bCs/>
          <w:color w:val="1C2035"/>
          <w:sz w:val="40"/>
          <w:szCs w:val="40"/>
        </w:rPr>
        <w:t xml:space="preserve">SƯỜN CÂU HỎI PHỎNG VẤN</w:t>
      </w:r>
    </w:p>
    <w:p>
      <w:pPr>
        <w:spacing w:after="60"/>
        <w:jc w:val="center"/>
      </w:pPr>
      <w:r>
        <w:rPr>
          <w:rFonts w:ascii="Times New Roman" w:cs="Times New Roman" w:eastAsia="Times New Roman" w:hAnsi="Times New Roman"/>
          <w:b/>
          <w:bCs/>
          <w:color w:val="0E8C7F"/>
          <w:sz w:val="26"/>
          <w:szCs w:val="26"/>
        </w:rPr>
        <w:t xml:space="preserve">Tuyến bài kỷ niệm 10 năm thành lập A&amp;P Việt Nam (2016 - 2026)</w:t>
      </w:r>
    </w:p>
    <w:p>
      <w:pPr>
        <w:pBdr>
          <w:bottom w:val="single" w:color="0E8C7F" w:sz="8" w:space="10"/>
        </w:pBdr>
        <w:spacing w:after="300"/>
        <w:jc w:val="center"/>
      </w:pPr>
      <w:r>
        <w:rPr>
          <w:rFonts w:ascii="Times New Roman" w:cs="Times New Roman" w:eastAsia="Times New Roman" w:hAnsi="Times New Roman"/>
          <w:i/>
          <w:iCs/>
          <w:color w:val="5B6675"/>
          <w:sz w:val="22"/>
          <w:szCs w:val="22"/>
        </w:rPr>
        <w:t xml:space="preserve">Tài liệu gửi đối tác chuẩn bị trước buổi phỏng vấn &amp; chụp hình</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600"/>
        <w:gridCol w:w="6426"/>
      </w:tblGrid>
      <w:tr>
        <w:trPr>
          <w:tblHeader/>
        </w:trPr>
        <w:tc>
          <w:tcPr>
            <w:tcW w:type="dxa" w:w="26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Hạng mục</w:t>
            </w:r>
          </w:p>
        </w:tc>
        <w:tc>
          <w:tcPr>
            <w:tcW w:type="dxa" w:w="6426"/>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Nội dung</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Khách hàng</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CÔNG TY TNHH TƯ VẤN VÀ ĐÀO TẠO A&amp;P VIỆT NAM (MST 0313771681)</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Người trả lời phỏng vấn</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Bà Võ Thị Thanh Loan - Giám đốc Điều hành, Người đại diện pháp luật</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Dịp truyền thông</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Kỷ niệm 10 năm thành lập (thành lập 22/04/2016)</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Kênh đăng tải</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Tạp chí Diễn đàn Doanh nghiệp và CafeBiz (2 bài, 2 góc tiếp cận khác nhau)</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Hình thức</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Phóng viên phỏng vấn trực tiếp + chụp ảnh tại văn phòng A&amp;P</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Thời gian dự kiến</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Tuần 27/08 - 04/09/2026 (theo tiến độ đã thống nhất)</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Thời lượng đề xuất</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Phỏng vấn 60 - 75 phút, chụp ảnh 30 - 45 phút</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Ngày phát hành tài liệu</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27/08/2026</w:t>
            </w:r>
          </w:p>
        </w:tc>
      </w:tr>
    </w:tbl>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
      </w:r>
    </w:p>
    <w:p>
      <w:pPr>
        <w:spacing w:after="120" w:line="300"/>
        <w:jc w:val="both"/>
      </w:pPr>
      <w:r>
        <w:rPr>
          <w:rFonts w:ascii="Times New Roman" w:cs="Times New Roman" w:eastAsia="Times New Roman" w:hAnsi="Times New Roman"/>
          <w:b w:val="false"/>
          <w:bCs w:val="false"/>
          <w:i/>
          <w:iCs/>
          <w:color w:val="5B6675"/>
          <w:sz w:val="21"/>
          <w:szCs w:val="21"/>
        </w:rPr>
        <w:t xml:space="preserve">Ghi chú về cách xưng hô: tài liệu dùng "Bà Võ Thị Thanh Loan" theo văn phong báo chí. Trong email trao đổi, phía A&amp;P Việt Nam giới thiệu là "chị Võ Thị Thanh Loan - Giám đốc Điều hành". Nếu A&amp;P mong muốn cách xưng hô khác trên mặt báo, đề nghị phản hồi lại để Digicom điều chỉnh trước khi gửi tòa soạn.</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 HỒ SƠ NHANH VỀ A&amp;P VIỆT NAM</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Phần này do Digicom tổng hợp từ nguồn công khai (website apconsulting.vn, LinkedIn, cổng thông tin doanh nghiệp) để phóng viên nắm bối cảnh trước buổi phỏng vấn. Đề nghị A&amp;P xác nhận lại tính chính xác và bổ sung phần còn thiếu.</w:t>
      </w:r>
    </w:p>
    <w:p>
      <w:pPr>
        <w:pStyle w:val="Heading2"/>
        <w:spacing w:after="120" w:before="280"/>
      </w:pPr>
      <w:r>
        <w:rPr>
          <w:rFonts w:ascii="Times New Roman" w:cs="Times New Roman" w:eastAsia="Times New Roman" w:hAnsi="Times New Roman"/>
          <w:b/>
          <w:bCs/>
          <w:color w:val="0E8C7F"/>
          <w:sz w:val="26"/>
          <w:szCs w:val="26"/>
        </w:rPr>
        <w:t xml:space="preserve">1.1. Thông tin pháp lý và định vị</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600"/>
        <w:gridCol w:w="6426"/>
      </w:tblGrid>
      <w:tr>
        <w:trPr>
          <w:tblHeader/>
        </w:trPr>
        <w:tc>
          <w:tcPr>
            <w:tcW w:type="dxa" w:w="26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Trường thông tin</w:t>
            </w:r>
          </w:p>
        </w:tc>
        <w:tc>
          <w:tcPr>
            <w:tcW w:type="dxa" w:w="6426"/>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Dữ liệu ghi nhận</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Tên đầy đủ</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Công ty TNHH Tư vấn và Đào tạo A&amp;P Việt Nam</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Mã số thuế</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0313771681</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Ngày thành lập</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22/04/2016 (tròn 10 năm vào tháng 4/2026)</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Người đại diện pháp luật</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Võ Thị Thanh Loan</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Trụ sở</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Tầng 5, tòa nhà M.O.R.E (GIC Tower), 36 Mạc Đĩnh Chi, Q.1, TP.HCM</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Ngành nghề chính</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Giáo dục khác chưa được phân vào đâu - đào tạo kỹ năng mềm, đào tạo lãnh đạo, đào tạo trực tuyến</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Website</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apconsulting.vn</w:t>
            </w:r>
          </w:p>
        </w:tc>
      </w:tr>
      <w:tr>
        <w:trPr>
          <w:tblHeader w:val="false"/>
        </w:trPr>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bCs/>
                <w:color w:val="000000"/>
                <w:sz w:val="22"/>
                <w:szCs w:val="22"/>
              </w:rPr>
              <w:t xml:space="preserve">Định vị</w:t>
            </w:r>
          </w:p>
        </w:tc>
        <w:tc>
          <w:tcPr>
            <w:tcW w:type="dxa" w:w="64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Đơn vị tư vấn và đào tạo phát triển năng lực lãnh đạo, quản lý và nguồn nhân lực cho doanh nghiệp</w:t>
            </w:r>
          </w:p>
        </w:tc>
      </w:tr>
    </w:tbl>
    <w:p>
      <w:pPr>
        <w:pStyle w:val="Heading2"/>
        <w:spacing w:after="120" w:before="280"/>
      </w:pPr>
      <w:r>
        <w:rPr>
          <w:rFonts w:ascii="Times New Roman" w:cs="Times New Roman" w:eastAsia="Times New Roman" w:hAnsi="Times New Roman"/>
          <w:b/>
          <w:bCs/>
          <w:color w:val="0E8C7F"/>
          <w:sz w:val="26"/>
          <w:szCs w:val="26"/>
        </w:rPr>
        <w:t xml:space="preserve">1.2. Hệ thống sản phẩm dịch vụ (theo website)</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1 - Nâng cao năng lực lãnh đạo và quản lý: khoảng 14 chương trình (Kỹ năng gây ảnh hưởng và thuyết phục, Lãnh đạo thế hệ mới, Quản lý sự thay đổi, Quản lý mâu thuẫn, Quản lý dự án...).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2 - Nâng cao kỹ năng làm việc trong tổ chức: khoảng 12 chương trình (giao tiếp, tư duy sáng tạo, quản lý thời gian, kiểm soát cảm xúc, làm việc nhóm...).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3 - Nâng cao kỹ năng bán hàng và quản lý bán hàng: khoảng 7 chương trình (tư vấn bán hàng, đàm phán, xây dựng quan hệ đối tác...).</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4 - Nâng cao kỹ năng chăm sóc và phục vụ khách hàng: khoảng 5 chương trình (chăm sóc khách hàng, giải quyết khiếu nại...).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5 - Nâng cao năng lực cho phòng nhân sự: khoảng 12 chương trình (quản trị nhân lực, năng lực bộ phận nhân sự...).</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Mảng tư vấn: phát triển nhân tài, quản trị và cải thiện hiệu suất công việc, nâng cao năng suất, tái cấu trúc tổ chức.</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Giải pháp Blended Training (kết hợp trực tiếp và trực tuyến) phục vụ học tập liên tục trong tổ chức.</w:t>
      </w:r>
    </w:p>
    <w:p>
      <w:pPr>
        <w:pStyle w:val="Heading2"/>
        <w:spacing w:after="120" w:before="280"/>
      </w:pPr>
      <w:r>
        <w:rPr>
          <w:rFonts w:ascii="Times New Roman" w:cs="Times New Roman" w:eastAsia="Times New Roman" w:hAnsi="Times New Roman"/>
          <w:b/>
          <w:bCs/>
          <w:color w:val="0E8C7F"/>
          <w:sz w:val="26"/>
          <w:szCs w:val="26"/>
        </w:rPr>
        <w:t xml:space="preserve">1.3. Hợp tác quốc tế - điểm nhấn mạnh nhất của hồ sơ</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A&amp;P Việt Nam là đối tác chiến lược tại Việt Nam của DDI (Development Dimensions International) - tập đoàn tư vấn phát triển lãnh đạo toàn cầu. Các dữ kiện DDI công bố:</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Hơn 50 năm nghiên cứu về lãnh đạo.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Đào tạo khoảng 3 triệu lãnh đạo mỗi năm.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Hợp tác với hơn 75% doanh nghiệp trong danh sách Fortune 500.</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Được vinh danh trong nhóm 20 công ty đào tạo lãnh đạo hàng đầu (2023 - 2024).</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Báo cáo thường niên Global Leadership Forecast là nghiên cứu ngành có quy mô lớn (bản 2025 khảo sát trên 50 quốc gia, 24 nhóm ngành, 2.185 nhân sự HR và 10.796 lãnh đạo).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Bộ công cụ A&amp;P đang triển khai theo chuẩn DDI: Targeted Selection (phỏng vấn tuyển dụng dựa trên hành vi), các lộ trình phát triển lãnh đạo theo cấp bậc.</w:t>
      </w:r>
    </w:p>
    <w:p>
      <w:pPr>
        <w:pStyle w:val="Heading2"/>
        <w:spacing w:after="120" w:before="280"/>
      </w:pPr>
      <w:r>
        <w:rPr>
          <w:rFonts w:ascii="Times New Roman" w:cs="Times New Roman" w:eastAsia="Times New Roman" w:hAnsi="Times New Roman"/>
          <w:b/>
          <w:bCs/>
          <w:color w:val="0E8C7F"/>
          <w:sz w:val="26"/>
          <w:szCs w:val="26"/>
        </w:rPr>
        <w:t xml:space="preserve">1.4. Khách hàng ghi nhận được từ nguồn công khai</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Hơn 100 tổ chức, tập trung ở khối đa quốc gia và doanh nghiệp lớn Việt Nam thuộc các ngành dược phẩm, sản xuất, công nghệ, hàng tiêu dùng, tài chính và logistics. Một số tên đã xuất hiện trên website hoặc bản tin dự án:</w:t>
      </w:r>
    </w:p>
    <w:p>
      <w:pPr>
        <w:spacing w:after="120" w:line="300"/>
        <w:jc w:val="both"/>
      </w:pPr>
      <w:r>
        <w:rPr>
          <w:rFonts w:ascii="Times New Roman" w:cs="Times New Roman" w:eastAsia="Times New Roman" w:hAnsi="Times New Roman"/>
          <w:b/>
          <w:bCs/>
          <w:i w:val="false"/>
          <w:iCs w:val="false"/>
          <w:color w:val="000000"/>
          <w:sz w:val="24"/>
          <w:szCs w:val="24"/>
        </w:rPr>
        <w:t xml:space="preserve">Abbott, Ajinomoto, Bayer, Carlsberg, Nestlé, PepsiCo, Pfizer, Sanofi, Sony, Takeda, AB InBev Việt Nam, Masan Group, Viatris Việt Nam, Saint-Gobain, METUB.</w:t>
      </w:r>
    </w:p>
    <w:p>
      <w:pPr>
        <w:spacing w:after="120" w:line="300"/>
        <w:jc w:val="both"/>
      </w:pPr>
      <w:r>
        <w:rPr>
          <w:rFonts w:ascii="Times New Roman" w:cs="Times New Roman" w:eastAsia="Times New Roman" w:hAnsi="Times New Roman"/>
          <w:b w:val="false"/>
          <w:bCs w:val="false"/>
          <w:i/>
          <w:iCs/>
          <w:color w:val="5B6675"/>
          <w:sz w:val="21"/>
          <w:szCs w:val="21"/>
        </w:rPr>
        <w:t xml:space="preserve">Lưu ý nghiệp vụ: trước khi nêu đích danh tên khách hàng trên mặt báo, cần A&amp;P xác nhận đã có sự đồng ý của các đơn vị này, tránh rủi ro về bảo mật thông tin hợp đồng.</w:t>
      </w:r>
    </w:p>
    <w:p>
      <w:pPr>
        <w:pStyle w:val="Heading2"/>
        <w:spacing w:after="120" w:before="280"/>
      </w:pPr>
      <w:r>
        <w:rPr>
          <w:rFonts w:ascii="Times New Roman" w:cs="Times New Roman" w:eastAsia="Times New Roman" w:hAnsi="Times New Roman"/>
          <w:b/>
          <w:bCs/>
          <w:color w:val="0E8C7F"/>
          <w:sz w:val="26"/>
          <w:szCs w:val="26"/>
        </w:rPr>
        <w:t xml:space="preserve">1.5. Khoảng trống thông tin - đây chính là phần cần khai thác trong phỏng vấn</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Các nội dung sau KHÔNG tìm thấy trên bất kỳ nguồn công khai nào. Đây là phần tạo nên giá trị riêng của bài viết, đề nghị A&amp;P chuẩn bị kỹ:</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Câu chuyện và động cơ sáng lập năm 2016.</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Tiểu sử nghề nghiệp của bà Võ Thị Thanh Loan trước khi lập A&amp;P.</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Các cột mốc phát triển theo từng năm.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Toàn bộ số liệu định lượng: số học viên, số chương trình, số doanh nghiệp, tỷ lệ khách hàng quay lại, quy mô đội ngũ.</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Thời điểm và bối cảnh hợp tác với DDI.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Các giai đoạn khủng hoảng và cách vượt qua (đặc biệt 2020 - 2022).</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II. PHÂN TUYẾN NỘI DUNG CHO 2 ĐẦU BÁO</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Hai bài đăng trên hai đầu báo có tệp độc giả khác nhau. Nếu dùng chung một nội dung, hiệu quả truyền thông giảm và có rủi ro trùng lặp nội dung. Đề xuất phân tuyến như sau, phóng viên sẽ khai thác song song trong cùng một buổi phỏng vấn:</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1700"/>
        <w:gridCol w:w="3663"/>
        <w:gridCol w:w="3663"/>
      </w:tblGrid>
      <w:tr>
        <w:trPr>
          <w:tblHeader/>
        </w:trPr>
        <w:tc>
          <w:tcPr>
            <w:tcW w:type="dxa" w:w="17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Tiêu chí</w:t>
            </w:r>
          </w:p>
        </w:tc>
        <w:tc>
          <w:tcPr>
            <w:tcW w:type="dxa" w:w="3663"/>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Tạp chí Diễn đàn Doanh nghiệp</w:t>
            </w:r>
          </w:p>
        </w:tc>
        <w:tc>
          <w:tcPr>
            <w:tcW w:type="dxa" w:w="3663"/>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CafeBiz</w:t>
            </w:r>
          </w:p>
        </w:tc>
      </w:tr>
      <w:tr>
        <w:trPr>
          <w:tblHeader w:val="false"/>
        </w:trPr>
        <w:tc>
          <w:tcPr>
            <w:tcW w:type="dxa" w:w="17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Tệp độc giả</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Lãnh đạo doanh nghiệp, hiệp hội, giới hoạch định chính sách</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Nhân sự trẻ, quản lý cấp trung, người quan tâm câu chuyện kinh doanh</w:t>
            </w:r>
          </w:p>
        </w:tc>
      </w:tr>
      <w:tr>
        <w:trPr>
          <w:tblHeader w:val="false"/>
        </w:trPr>
        <w:tc>
          <w:tcPr>
            <w:tcW w:type="dxa" w:w="17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Góc tiếp cận đề xuất</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Chân dung doanh nghiệp 10 năm: hành trình xây dựng năng lực lãnh đạo cho doanh nghiệp Việt, đóng góp cho chất lượng nguồn nhân lực quốc gia</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Câu chuyện người sáng lập và bài học quản trị: từ con số 0 đến đối tác của các tập đoàn đa quốc gia</w:t>
            </w:r>
          </w:p>
        </w:tc>
      </w:tr>
      <w:tr>
        <w:trPr>
          <w:tblHeader w:val="false"/>
        </w:trPr>
        <w:tc>
          <w:tcPr>
            <w:tcW w:type="dxa" w:w="17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Nhóm câu hỏi trọng tâm</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Nhóm II, III, VII, VIII</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Nhóm I, IV, V, VI</w:t>
            </w:r>
          </w:p>
        </w:tc>
      </w:tr>
      <w:tr>
        <w:trPr>
          <w:tblHeader w:val="false"/>
        </w:trPr>
        <w:tc>
          <w:tcPr>
            <w:tcW w:type="dxa" w:w="17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Chất liệu cần nhất</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Số liệu, cột mốc, hợp tác quốc tế, nhận định xu hướng ngành</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Chi tiết đời thường, khoảnh khắc quyết định, thất bại và bài học, phát ngôn có cá tính</w:t>
            </w:r>
          </w:p>
        </w:tc>
      </w:tr>
      <w:tr>
        <w:trPr>
          <w:tblHeader w:val="false"/>
        </w:trPr>
        <w:tc>
          <w:tcPr>
            <w:tcW w:type="dxa" w:w="17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phù hợp</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Chân dung trang trọng, ảnh giảng dạy, ảnh ký kết hợp tác</w:t>
            </w:r>
          </w:p>
        </w:tc>
        <w:tc>
          <w:tcPr>
            <w:tcW w:type="dxa" w:w="3663"/>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đời thường tại văn phòng, ảnh tương tác với đội ngũ, ảnh lớp học sinh động</w:t>
            </w:r>
          </w:p>
        </w:tc>
      </w:tr>
    </w:tbl>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III. BỘ CÂU HỎI PHỎNG VẤN CHI TIẾT</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Tổng cộng 54 câu chia thành 8 nhóm. Phóng viên sẽ chọn khoảng 20 - 25 câu trọng tâm cho buổi phỏng vấn thực tế tùy diễn biến trao đổi; phần còn lại là câu hỏi đào sâu dự phòng. Đề nghị người trả lời chuẩn bị trước ý cho toàn bộ các nhóm, đặc biệt các câu có yêu cầu số liệu.</w:t>
      </w:r>
    </w:p>
    <w:p>
      <w:pPr>
        <w:pStyle w:val="Heading2"/>
        <w:spacing w:after="120" w:before="280"/>
      </w:pPr>
      <w:r>
        <w:rPr>
          <w:rFonts w:ascii="Times New Roman" w:cs="Times New Roman" w:eastAsia="Times New Roman" w:hAnsi="Times New Roman"/>
          <w:b/>
          <w:bCs/>
          <w:color w:val="0E8C7F"/>
          <w:sz w:val="26"/>
          <w:szCs w:val="26"/>
        </w:rPr>
        <w:t xml:space="preserve">NHÓM I. KHỞI NGUỒN VÀ CÂU CHUYỆN SÁNG LẬP</w:t>
      </w:r>
    </w:p>
    <w:p>
      <w:pPr>
        <w:spacing w:after="120" w:line="300"/>
        <w:jc w:val="both"/>
      </w:pPr>
      <w:r>
        <w:rPr>
          <w:rFonts w:ascii="Times New Roman" w:cs="Times New Roman" w:eastAsia="Times New Roman" w:hAnsi="Times New Roman"/>
          <w:b w:val="false"/>
          <w:bCs w:val="false"/>
          <w:i/>
          <w:iCs/>
          <w:color w:val="5B6675"/>
          <w:sz w:val="21"/>
          <w:szCs w:val="21"/>
        </w:rPr>
        <w:t xml:space="preserve">Trọng tâm cho bài CafeBiz. Đây là phần độc giả nhớ lâu nhất, cần chi tiết cụ thể thay vì nói chung chung.</w:t>
      </w:r>
    </w:p>
    <w:p>
      <w:pPr>
        <w:spacing w:after="40" w:before="160" w:line="300"/>
        <w:ind w:left="340" w:hanging="340"/>
        <w:jc w:val="both"/>
      </w:pPr>
      <w:r>
        <w:rPr>
          <w:rFonts w:ascii="Times New Roman" w:cs="Times New Roman" w:eastAsia="Times New Roman" w:hAnsi="Times New Roman"/>
          <w:b/>
          <w:bCs/>
          <w:color w:val="0E8C7F"/>
          <w:sz w:val="24"/>
          <w:szCs w:val="24"/>
        </w:rPr>
        <w:t xml:space="preserve">1. </w:t>
      </w:r>
      <w:r>
        <w:rPr>
          <w:rFonts w:ascii="Times New Roman" w:cs="Times New Roman" w:eastAsia="Times New Roman" w:hAnsi="Times New Roman"/>
          <w:sz w:val="24"/>
          <w:szCs w:val="24"/>
        </w:rPr>
        <w:t xml:space="preserve">Trước khi thành lập A&amp;P Việt Nam năm 2016, bà đã trải qua những vị trí công việc nào? Quãng thời gian đó để lại điều gì khiến bà quyết định ra làm riêng?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Dựng nền tảng uy tín cá nhân (E-E-A-T), lý giải vì sao bà đủ thẩm quyền nói về lãnh đạo.</w:t>
      </w:r>
    </w:p>
    <w:p>
      <w:pPr>
        <w:spacing w:after="40" w:before="160" w:line="300"/>
        <w:ind w:left="340" w:hanging="340"/>
        <w:jc w:val="both"/>
      </w:pPr>
      <w:r>
        <w:rPr>
          <w:rFonts w:ascii="Times New Roman" w:cs="Times New Roman" w:eastAsia="Times New Roman" w:hAnsi="Times New Roman"/>
          <w:b/>
          <w:bCs/>
          <w:color w:val="0E8C7F"/>
          <w:sz w:val="24"/>
          <w:szCs w:val="24"/>
        </w:rPr>
        <w:t xml:space="preserve">2. </w:t>
      </w:r>
      <w:r>
        <w:rPr>
          <w:rFonts w:ascii="Times New Roman" w:cs="Times New Roman" w:eastAsia="Times New Roman" w:hAnsi="Times New Roman"/>
          <w:sz w:val="24"/>
          <w:szCs w:val="24"/>
        </w:rPr>
        <w:t xml:space="preserve">Có một khoảnh khắc, một sự việc hay một cuộc trò chuyện cụ thể nào là giọt nước tràn ly khiến bà quyết định lập công ty? Bà có nhớ đó là thời điểm nào, ở đâu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Tìm chi tiết đắt giá làm mở bài. Câu trả lời càng cụ thể về không gian, thời gian, nhân vật thì bài càng có sức sống.</w:t>
      </w:r>
    </w:p>
    <w:p>
      <w:pPr>
        <w:spacing w:after="40" w:before="160" w:line="300"/>
        <w:ind w:left="340" w:hanging="340"/>
        <w:jc w:val="both"/>
      </w:pPr>
      <w:r>
        <w:rPr>
          <w:rFonts w:ascii="Times New Roman" w:cs="Times New Roman" w:eastAsia="Times New Roman" w:hAnsi="Times New Roman"/>
          <w:b/>
          <w:bCs/>
          <w:color w:val="0E8C7F"/>
          <w:sz w:val="24"/>
          <w:szCs w:val="24"/>
        </w:rPr>
        <w:t xml:space="preserve">3. </w:t>
      </w:r>
      <w:r>
        <w:rPr>
          <w:rFonts w:ascii="Times New Roman" w:cs="Times New Roman" w:eastAsia="Times New Roman" w:hAnsi="Times New Roman"/>
          <w:sz w:val="24"/>
          <w:szCs w:val="24"/>
        </w:rPr>
        <w:t xml:space="preserve">Năm 2016, thị trường đào tạo doanh nghiệp Việt Nam khi đó như thế nào? Bà nhìn thấy khoảng trống gì mà các đơn vị khác chưa đáp ứng?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Xác lập tầm nhìn thị trường, cho thấy A&amp;P ra đời có luận điểm chứ không phải theo phong trào.</w:t>
      </w:r>
    </w:p>
    <w:p>
      <w:pPr>
        <w:spacing w:after="40" w:before="160" w:line="300"/>
        <w:ind w:left="340" w:hanging="340"/>
        <w:jc w:val="both"/>
      </w:pPr>
      <w:r>
        <w:rPr>
          <w:rFonts w:ascii="Times New Roman" w:cs="Times New Roman" w:eastAsia="Times New Roman" w:hAnsi="Times New Roman"/>
          <w:b/>
          <w:bCs/>
          <w:color w:val="0E8C7F"/>
          <w:sz w:val="24"/>
          <w:szCs w:val="24"/>
        </w:rPr>
        <w:t xml:space="preserve">4. </w:t>
      </w:r>
      <w:r>
        <w:rPr>
          <w:rFonts w:ascii="Times New Roman" w:cs="Times New Roman" w:eastAsia="Times New Roman" w:hAnsi="Times New Roman"/>
          <w:sz w:val="24"/>
          <w:szCs w:val="24"/>
        </w:rPr>
        <w:t xml:space="preserve">Cái tên "A&amp;P" được đặt theo ý nghĩa gì? Ai là người nghĩ ra?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Chi tiết nhỏ nhưng tạo bản sắc thương hiệu, thường được độc giả ghi nhớ.</w:t>
      </w:r>
    </w:p>
    <w:p>
      <w:pPr>
        <w:spacing w:after="40" w:before="160" w:line="300"/>
        <w:ind w:left="340" w:hanging="340"/>
        <w:jc w:val="both"/>
      </w:pPr>
      <w:r>
        <w:rPr>
          <w:rFonts w:ascii="Times New Roman" w:cs="Times New Roman" w:eastAsia="Times New Roman" w:hAnsi="Times New Roman"/>
          <w:b/>
          <w:bCs/>
          <w:color w:val="0E8C7F"/>
          <w:sz w:val="24"/>
          <w:szCs w:val="24"/>
        </w:rPr>
        <w:t xml:space="preserve">5. </w:t>
      </w:r>
      <w:r>
        <w:rPr>
          <w:rFonts w:ascii="Times New Roman" w:cs="Times New Roman" w:eastAsia="Times New Roman" w:hAnsi="Times New Roman"/>
          <w:sz w:val="24"/>
          <w:szCs w:val="24"/>
        </w:rPr>
        <w:t xml:space="preserve">Ngày đầu tiên công ty đi vào hoạt động, A&amp;P có bao nhiêu người, văn phòng ở đâu, vốn liếng khởi đầu ra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Tạo tương phản với quy mô hiện tại - chất liệu kể chuyện cổ điển nhưng hiệu quả.</w:t>
      </w:r>
    </w:p>
    <w:p>
      <w:pPr>
        <w:spacing w:after="40" w:before="160" w:line="300"/>
        <w:ind w:left="340" w:hanging="340"/>
        <w:jc w:val="both"/>
      </w:pPr>
      <w:r>
        <w:rPr>
          <w:rFonts w:ascii="Times New Roman" w:cs="Times New Roman" w:eastAsia="Times New Roman" w:hAnsi="Times New Roman"/>
          <w:b/>
          <w:bCs/>
          <w:color w:val="0E8C7F"/>
          <w:sz w:val="24"/>
          <w:szCs w:val="24"/>
        </w:rPr>
        <w:t xml:space="preserve">6. </w:t>
      </w:r>
      <w:r>
        <w:rPr>
          <w:rFonts w:ascii="Times New Roman" w:cs="Times New Roman" w:eastAsia="Times New Roman" w:hAnsi="Times New Roman"/>
          <w:sz w:val="24"/>
          <w:szCs w:val="24"/>
        </w:rPr>
        <w:t xml:space="preserve">Khách hàng đầu tiên của A&amp;P là ai và bà đã thuyết phục họ bằng cách nào khi công ty chưa có gì để chứng minh?</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chuyện bán hàng đầu tiên, thể hiện năng lực thực chiến. Nếu tên khách hàng nhạy cảm có thể mô tả theo ngành.</w:t>
      </w:r>
    </w:p>
    <w:p>
      <w:pPr>
        <w:spacing w:after="40" w:before="160" w:line="300"/>
        <w:ind w:left="340" w:hanging="340"/>
        <w:jc w:val="both"/>
      </w:pPr>
      <w:r>
        <w:rPr>
          <w:rFonts w:ascii="Times New Roman" w:cs="Times New Roman" w:eastAsia="Times New Roman" w:hAnsi="Times New Roman"/>
          <w:b/>
          <w:bCs/>
          <w:color w:val="0E8C7F"/>
          <w:sz w:val="24"/>
          <w:szCs w:val="24"/>
        </w:rPr>
        <w:t xml:space="preserve">7. </w:t>
      </w:r>
      <w:r>
        <w:rPr>
          <w:rFonts w:ascii="Times New Roman" w:cs="Times New Roman" w:eastAsia="Times New Roman" w:hAnsi="Times New Roman"/>
          <w:sz w:val="24"/>
          <w:szCs w:val="24"/>
        </w:rPr>
        <w:t xml:space="preserve">Trong 6 - 12 tháng đầu, khó khăn lớn nhất bà phải đối diện là gì? Đã có lúc nào bà nghĩ đến việc dừng lại chưa?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Yếu tố con người, tạo sự đồng cảm. Tránh câu trả lời kiểu "khó khăn nào cũng vượt qua" - cần một tình huống thật.</w:t>
      </w:r>
    </w:p>
    <w:p>
      <w:pPr>
        <w:pStyle w:val="Heading2"/>
        <w:spacing w:after="120" w:before="280"/>
      </w:pPr>
      <w:r>
        <w:rPr>
          <w:rFonts w:ascii="Times New Roman" w:cs="Times New Roman" w:eastAsia="Times New Roman" w:hAnsi="Times New Roman"/>
          <w:b/>
          <w:bCs/>
          <w:color w:val="0E8C7F"/>
          <w:sz w:val="26"/>
          <w:szCs w:val="26"/>
        </w:rPr>
        <w:t xml:space="preserve">NHÓM II. HÀNH TRÌNH 10 NĂM - CỘT MỐC VÀ BƯỚC NGOẶT</w:t>
      </w:r>
    </w:p>
    <w:p>
      <w:pPr>
        <w:spacing w:after="120" w:line="300"/>
        <w:jc w:val="both"/>
      </w:pPr>
      <w:r>
        <w:rPr>
          <w:rFonts w:ascii="Times New Roman" w:cs="Times New Roman" w:eastAsia="Times New Roman" w:hAnsi="Times New Roman"/>
          <w:b w:val="false"/>
          <w:bCs w:val="false"/>
          <w:i/>
          <w:iCs/>
          <w:color w:val="5B6675"/>
          <w:sz w:val="21"/>
          <w:szCs w:val="21"/>
        </w:rPr>
        <w:t xml:space="preserve">Trọng tâm cho bài Diễn đàn Doanh nghiệp. Cần mốc thời gian rõ ràng để dựng trục thời gian trong bài.</w:t>
      </w:r>
    </w:p>
    <w:p>
      <w:pPr>
        <w:spacing w:after="40" w:before="160" w:line="300"/>
        <w:ind w:left="340" w:hanging="340"/>
        <w:jc w:val="both"/>
      </w:pPr>
      <w:r>
        <w:rPr>
          <w:rFonts w:ascii="Times New Roman" w:cs="Times New Roman" w:eastAsia="Times New Roman" w:hAnsi="Times New Roman"/>
          <w:b/>
          <w:bCs/>
          <w:color w:val="0E8C7F"/>
          <w:sz w:val="24"/>
          <w:szCs w:val="24"/>
        </w:rPr>
        <w:t xml:space="preserve">8. </w:t>
      </w:r>
      <w:r>
        <w:rPr>
          <w:rFonts w:ascii="Times New Roman" w:cs="Times New Roman" w:eastAsia="Times New Roman" w:hAnsi="Times New Roman"/>
          <w:sz w:val="24"/>
          <w:szCs w:val="24"/>
        </w:rPr>
        <w:t xml:space="preserve">Nếu chia 10 năm của A&amp;P thành các giai đoạn, bà sẽ chia thành mấy giai đoạn và đặt tên cho từng giai đoạn là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Tạo khung xương cho toàn bài. Đây là câu quan trọng nhất của nhóm này.</w:t>
      </w:r>
    </w:p>
    <w:p>
      <w:pPr>
        <w:spacing w:after="40" w:before="160" w:line="300"/>
        <w:ind w:left="340" w:hanging="340"/>
        <w:jc w:val="both"/>
      </w:pPr>
      <w:r>
        <w:rPr>
          <w:rFonts w:ascii="Times New Roman" w:cs="Times New Roman" w:eastAsia="Times New Roman" w:hAnsi="Times New Roman"/>
          <w:b/>
          <w:bCs/>
          <w:color w:val="0E8C7F"/>
          <w:sz w:val="24"/>
          <w:szCs w:val="24"/>
        </w:rPr>
        <w:t xml:space="preserve">9. </w:t>
      </w:r>
      <w:r>
        <w:rPr>
          <w:rFonts w:ascii="Times New Roman" w:cs="Times New Roman" w:eastAsia="Times New Roman" w:hAnsi="Times New Roman"/>
          <w:sz w:val="24"/>
          <w:szCs w:val="24"/>
        </w:rPr>
        <w:t xml:space="preserve">Đâu là 3 cột mốc bà cho là bước ngoặt lớn nhất? Vui lòng nêu kèm năm cụ thể.</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Chất liệu dựng infographic timeline 10 năm - yếu tố trực quan cho cả 2 bài.</w:t>
      </w:r>
    </w:p>
    <w:p>
      <w:pPr>
        <w:spacing w:after="40" w:before="160" w:line="300"/>
        <w:ind w:left="340" w:hanging="340"/>
        <w:jc w:val="both"/>
      </w:pPr>
      <w:r>
        <w:rPr>
          <w:rFonts w:ascii="Times New Roman" w:cs="Times New Roman" w:eastAsia="Times New Roman" w:hAnsi="Times New Roman"/>
          <w:b/>
          <w:bCs/>
          <w:color w:val="0E8C7F"/>
          <w:sz w:val="24"/>
          <w:szCs w:val="24"/>
        </w:rPr>
        <w:t xml:space="preserve">10. </w:t>
      </w:r>
      <w:r>
        <w:rPr>
          <w:rFonts w:ascii="Times New Roman" w:cs="Times New Roman" w:eastAsia="Times New Roman" w:hAnsi="Times New Roman"/>
          <w:sz w:val="24"/>
          <w:szCs w:val="24"/>
        </w:rPr>
        <w:t xml:space="preserve">Từ chỗ chỉ có dịch vụ đào tạo, A&amp;P mở rộng sang tư vấn tổ chức và Blended Training vào thời điểm nào? Điều gì thúc đẩy việc mở rộng đó?</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Cho thấy năng lực thích ứng và tư duy sản phẩm, không chỉ bán khóa học.</w:t>
      </w:r>
    </w:p>
    <w:p>
      <w:pPr>
        <w:spacing w:after="40" w:before="160" w:line="300"/>
        <w:ind w:left="340" w:hanging="340"/>
        <w:jc w:val="both"/>
      </w:pPr>
      <w:r>
        <w:rPr>
          <w:rFonts w:ascii="Times New Roman" w:cs="Times New Roman" w:eastAsia="Times New Roman" w:hAnsi="Times New Roman"/>
          <w:b/>
          <w:bCs/>
          <w:color w:val="0E8C7F"/>
          <w:sz w:val="24"/>
          <w:szCs w:val="24"/>
        </w:rPr>
        <w:t xml:space="preserve">11. </w:t>
      </w:r>
      <w:r>
        <w:rPr>
          <w:rFonts w:ascii="Times New Roman" w:cs="Times New Roman" w:eastAsia="Times New Roman" w:hAnsi="Times New Roman"/>
          <w:sz w:val="24"/>
          <w:szCs w:val="24"/>
        </w:rPr>
        <w:t xml:space="preserve">Giai đoạn Covid-19 (2020 - 2021) ảnh hưởng thế nào đến A&amp;P khi mô hình đào tạo trực tiếp gần như đóng băng? Doanh thu khi đó biến động ra sao và công ty đã xoay chuyển bằng cách nào?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Đây là phép thử khắc nghiệt nhất của ngành đào tạo. Cách vượt qua sẽ là điểm nhấn về bản lĩnh quản trị.</w:t>
      </w:r>
    </w:p>
    <w:p>
      <w:pPr>
        <w:spacing w:after="40" w:before="160" w:line="300"/>
        <w:ind w:left="340" w:hanging="340"/>
        <w:jc w:val="both"/>
      </w:pPr>
      <w:r>
        <w:rPr>
          <w:rFonts w:ascii="Times New Roman" w:cs="Times New Roman" w:eastAsia="Times New Roman" w:hAnsi="Times New Roman"/>
          <w:b/>
          <w:bCs/>
          <w:color w:val="0E8C7F"/>
          <w:sz w:val="24"/>
          <w:szCs w:val="24"/>
        </w:rPr>
        <w:t xml:space="preserve">12. </w:t>
      </w:r>
      <w:r>
        <w:rPr>
          <w:rFonts w:ascii="Times New Roman" w:cs="Times New Roman" w:eastAsia="Times New Roman" w:hAnsi="Times New Roman"/>
          <w:sz w:val="24"/>
          <w:szCs w:val="24"/>
        </w:rPr>
        <w:t xml:space="preserve">Việc chuyển đổi sang đào tạo trực tuyến và Blended Training thời điểm đó là giải pháp tình thế hay đã nằm trong kế hoạch? Sau dịch, A&amp;P giữ lại bao nhiêu phần của mô hình này?</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Phân biệt doanh nghiệp phản ứng bị động với doanh nghiệp có chiến lược.</w:t>
      </w:r>
    </w:p>
    <w:p>
      <w:pPr>
        <w:spacing w:after="40" w:before="160" w:line="300"/>
        <w:ind w:left="340" w:hanging="340"/>
        <w:jc w:val="both"/>
      </w:pPr>
      <w:r>
        <w:rPr>
          <w:rFonts w:ascii="Times New Roman" w:cs="Times New Roman" w:eastAsia="Times New Roman" w:hAnsi="Times New Roman"/>
          <w:b/>
          <w:bCs/>
          <w:color w:val="0E8C7F"/>
          <w:sz w:val="24"/>
          <w:szCs w:val="24"/>
        </w:rPr>
        <w:t xml:space="preserve">13. </w:t>
      </w:r>
      <w:r>
        <w:rPr>
          <w:rFonts w:ascii="Times New Roman" w:cs="Times New Roman" w:eastAsia="Times New Roman" w:hAnsi="Times New Roman"/>
          <w:sz w:val="24"/>
          <w:szCs w:val="24"/>
        </w:rPr>
        <w:t xml:space="preserve">Bước ngoặt nào giúp A&amp;P từ một công ty đào tạo trong nước tiếp cận được các tập đoàn đa quốc gia như Abbott, Nestlé, PepsiCo, Sanofi?</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Lý giải chuyển dịch phân khúc khách hàng - phần độc giả doanh nghiệp quan tâm nhất.</w:t>
      </w:r>
    </w:p>
    <w:p>
      <w:pPr>
        <w:spacing w:after="40" w:before="160" w:line="300"/>
        <w:ind w:left="340" w:hanging="340"/>
        <w:jc w:val="both"/>
      </w:pPr>
      <w:r>
        <w:rPr>
          <w:rFonts w:ascii="Times New Roman" w:cs="Times New Roman" w:eastAsia="Times New Roman" w:hAnsi="Times New Roman"/>
          <w:b/>
          <w:bCs/>
          <w:color w:val="0E8C7F"/>
          <w:sz w:val="24"/>
          <w:szCs w:val="24"/>
        </w:rPr>
        <w:t xml:space="preserve">14. </w:t>
      </w:r>
      <w:r>
        <w:rPr>
          <w:rFonts w:ascii="Times New Roman" w:cs="Times New Roman" w:eastAsia="Times New Roman" w:hAnsi="Times New Roman"/>
          <w:sz w:val="24"/>
          <w:szCs w:val="24"/>
        </w:rPr>
        <w:t xml:space="preserve">Trong 10 năm, A&amp;P đã bao giờ phải từ chối một hợp đồng lớn chưa? Vì lý do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Thể hiện nguyên tắc nghề nghiệp và sự chính trực - chất liệu tốt cho phần giá trị cốt lõi.</w:t>
      </w:r>
    </w:p>
    <w:p>
      <w:pPr>
        <w:spacing w:after="40" w:before="160" w:line="300"/>
        <w:ind w:left="340" w:hanging="340"/>
        <w:jc w:val="both"/>
      </w:pPr>
      <w:r>
        <w:rPr>
          <w:rFonts w:ascii="Times New Roman" w:cs="Times New Roman" w:eastAsia="Times New Roman" w:hAnsi="Times New Roman"/>
          <w:b/>
          <w:bCs/>
          <w:color w:val="0E8C7F"/>
          <w:sz w:val="24"/>
          <w:szCs w:val="24"/>
        </w:rPr>
        <w:t xml:space="preserve">15. </w:t>
      </w:r>
      <w:r>
        <w:rPr>
          <w:rFonts w:ascii="Times New Roman" w:cs="Times New Roman" w:eastAsia="Times New Roman" w:hAnsi="Times New Roman"/>
          <w:sz w:val="24"/>
          <w:szCs w:val="24"/>
        </w:rPr>
        <w:t xml:space="preserve">Nhìn lại, quyết định nào bà tự hào nhất và quyết định nào bà tiếc nuối nhất trong 10 năm qua?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Cặp câu hỏi đối xứng, thường cho ra phát ngôn hay để trích dẫn (quote).</w:t>
      </w:r>
    </w:p>
    <w:p>
      <w:pPr>
        <w:pStyle w:val="Heading2"/>
        <w:spacing w:after="120" w:before="280"/>
      </w:pPr>
      <w:r>
        <w:rPr>
          <w:rFonts w:ascii="Times New Roman" w:cs="Times New Roman" w:eastAsia="Times New Roman" w:hAnsi="Times New Roman"/>
          <w:b/>
          <w:bCs/>
          <w:color w:val="0E8C7F"/>
          <w:sz w:val="26"/>
          <w:szCs w:val="26"/>
        </w:rPr>
        <w:t xml:space="preserve">NHÓM III. NĂNG LỰC CHUYÊN MÔN VÀ HỢP TÁC QUỐC TẾ VỚI DDI</w:t>
      </w:r>
    </w:p>
    <w:p>
      <w:pPr>
        <w:spacing w:after="120" w:line="300"/>
        <w:jc w:val="both"/>
      </w:pPr>
      <w:r>
        <w:rPr>
          <w:rFonts w:ascii="Times New Roman" w:cs="Times New Roman" w:eastAsia="Times New Roman" w:hAnsi="Times New Roman"/>
          <w:b w:val="false"/>
          <w:bCs w:val="false"/>
          <w:i/>
          <w:iCs/>
          <w:color w:val="5B6675"/>
          <w:sz w:val="21"/>
          <w:szCs w:val="21"/>
        </w:rPr>
        <w:t xml:space="preserve">Đây là tài sản khác biệt lớn nhất của A&amp;P so với các đơn vị đào tạo trong nước. Cần khai thác kỹ.</w:t>
      </w:r>
    </w:p>
    <w:p>
      <w:pPr>
        <w:spacing w:after="40" w:before="160" w:line="300"/>
        <w:ind w:left="340" w:hanging="340"/>
        <w:jc w:val="both"/>
      </w:pPr>
      <w:r>
        <w:rPr>
          <w:rFonts w:ascii="Times New Roman" w:cs="Times New Roman" w:eastAsia="Times New Roman" w:hAnsi="Times New Roman"/>
          <w:b/>
          <w:bCs/>
          <w:color w:val="0E8C7F"/>
          <w:sz w:val="24"/>
          <w:szCs w:val="24"/>
        </w:rPr>
        <w:t xml:space="preserve">16. </w:t>
      </w:r>
      <w:r>
        <w:rPr>
          <w:rFonts w:ascii="Times New Roman" w:cs="Times New Roman" w:eastAsia="Times New Roman" w:hAnsi="Times New Roman"/>
          <w:sz w:val="24"/>
          <w:szCs w:val="24"/>
        </w:rPr>
        <w:t xml:space="preserve">Hợp tác chiến lược giữa A&amp;P và DDI bắt đầu từ năm nào? Quá trình để trở thành đối tác của một tổ chức có hơn 50 năm nghiên cứu và phục vụ trên 75% doanh nghiệp Fortune 500 diễn ra như thế nào?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DDI không chọn đối tác dễ dãi. Quá trình thẩm định chính là bằng chứng năng lực mạnh nhất của A&amp;P.</w:t>
      </w:r>
    </w:p>
    <w:p>
      <w:pPr>
        <w:spacing w:after="40" w:before="160" w:line="300"/>
        <w:ind w:left="340" w:hanging="340"/>
        <w:jc w:val="both"/>
      </w:pPr>
      <w:r>
        <w:rPr>
          <w:rFonts w:ascii="Times New Roman" w:cs="Times New Roman" w:eastAsia="Times New Roman" w:hAnsi="Times New Roman"/>
          <w:b/>
          <w:bCs/>
          <w:color w:val="0E8C7F"/>
          <w:sz w:val="24"/>
          <w:szCs w:val="24"/>
        </w:rPr>
        <w:t xml:space="preserve">17. </w:t>
      </w:r>
      <w:r>
        <w:rPr>
          <w:rFonts w:ascii="Times New Roman" w:cs="Times New Roman" w:eastAsia="Times New Roman" w:hAnsi="Times New Roman"/>
          <w:sz w:val="24"/>
          <w:szCs w:val="24"/>
        </w:rPr>
        <w:t xml:space="preserve">DDI đặt ra những tiêu chuẩn hay yêu cầu gì đối với đối tác tại Việt Nam? A&amp;P đã phải đầu tư những gì để đáp ứng?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Cụ thể hóa "đối tác chiến lược" thành hành động có thể kiểm chứng thay vì danh xưng.</w:t>
      </w:r>
    </w:p>
    <w:p>
      <w:pPr>
        <w:spacing w:after="40" w:before="160" w:line="300"/>
        <w:ind w:left="340" w:hanging="340"/>
        <w:jc w:val="both"/>
      </w:pPr>
      <w:r>
        <w:rPr>
          <w:rFonts w:ascii="Times New Roman" w:cs="Times New Roman" w:eastAsia="Times New Roman" w:hAnsi="Times New Roman"/>
          <w:b/>
          <w:bCs/>
          <w:color w:val="0E8C7F"/>
          <w:sz w:val="24"/>
          <w:szCs w:val="24"/>
        </w:rPr>
        <w:t xml:space="preserve">18. </w:t>
      </w:r>
      <w:r>
        <w:rPr>
          <w:rFonts w:ascii="Times New Roman" w:cs="Times New Roman" w:eastAsia="Times New Roman" w:hAnsi="Times New Roman"/>
          <w:sz w:val="24"/>
          <w:szCs w:val="24"/>
        </w:rPr>
        <w:t xml:space="preserve">Đội ngũ giảng viên của A&amp;P được chứng nhận theo chuẩn quốc tế như thế nào? Hiện có bao nhiêu giảng viên đạt chứng chỉ DDI và quy trình đào tạo một giảng viên mất bao lâu?</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Số liệu định lượng về năng lực đội ngũ - rất cần cho bài trên Diễn đàn Doanh nghiệp.</w:t>
      </w:r>
    </w:p>
    <w:p>
      <w:pPr>
        <w:spacing w:after="40" w:before="160" w:line="300"/>
        <w:ind w:left="340" w:hanging="340"/>
        <w:jc w:val="both"/>
      </w:pPr>
      <w:r>
        <w:rPr>
          <w:rFonts w:ascii="Times New Roman" w:cs="Times New Roman" w:eastAsia="Times New Roman" w:hAnsi="Times New Roman"/>
          <w:b/>
          <w:bCs/>
          <w:color w:val="0E8C7F"/>
          <w:sz w:val="24"/>
          <w:szCs w:val="24"/>
        </w:rPr>
        <w:t xml:space="preserve">19. </w:t>
      </w:r>
      <w:r>
        <w:rPr>
          <w:rFonts w:ascii="Times New Roman" w:cs="Times New Roman" w:eastAsia="Times New Roman" w:hAnsi="Times New Roman"/>
          <w:sz w:val="24"/>
          <w:szCs w:val="24"/>
        </w:rPr>
        <w:t xml:space="preserve">Bộ công cụ Targeted Selection về phỏng vấn dựa trên hành vi được doanh nghiệp Việt đón nhận ra sao? Có sự khác biệt nào so với cách tuyển dụng truyền thống của doanh nghiệp trong nước?</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Đi vào một sản phẩm cụ thể, tránh nói chung chung về "giải pháp đào tạo".</w:t>
      </w:r>
    </w:p>
    <w:p>
      <w:pPr>
        <w:spacing w:after="40" w:before="160" w:line="300"/>
        <w:ind w:left="340" w:hanging="340"/>
        <w:jc w:val="both"/>
      </w:pPr>
      <w:r>
        <w:rPr>
          <w:rFonts w:ascii="Times New Roman" w:cs="Times New Roman" w:eastAsia="Times New Roman" w:hAnsi="Times New Roman"/>
          <w:b/>
          <w:bCs/>
          <w:color w:val="0E8C7F"/>
          <w:sz w:val="24"/>
          <w:szCs w:val="24"/>
        </w:rPr>
        <w:t xml:space="preserve">20. </w:t>
      </w:r>
      <w:r>
        <w:rPr>
          <w:rFonts w:ascii="Times New Roman" w:cs="Times New Roman" w:eastAsia="Times New Roman" w:hAnsi="Times New Roman"/>
          <w:sz w:val="24"/>
          <w:szCs w:val="24"/>
        </w:rPr>
        <w:t xml:space="preserve">Khi mang một giải pháp được thiết kế cho thị trường phương Tây về Việt Nam, A&amp;P phải điều chỉnh những gì để phù hợp văn hóa doanh nghiệp Việt? Bà có thể nêu một ví dụ cụ thể về nội dung buộc phải thay đổi?</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Đây là phần "know-how" thật sự của A&amp;P, tạo information gain mà không đối thủ nào chép được.</w:t>
      </w:r>
    </w:p>
    <w:p>
      <w:pPr>
        <w:spacing w:after="40" w:before="160" w:line="300"/>
        <w:ind w:left="340" w:hanging="340"/>
        <w:jc w:val="both"/>
      </w:pPr>
      <w:r>
        <w:rPr>
          <w:rFonts w:ascii="Times New Roman" w:cs="Times New Roman" w:eastAsia="Times New Roman" w:hAnsi="Times New Roman"/>
          <w:b/>
          <w:bCs/>
          <w:color w:val="0E8C7F"/>
          <w:sz w:val="24"/>
          <w:szCs w:val="24"/>
        </w:rPr>
        <w:t xml:space="preserve">21. </w:t>
      </w:r>
      <w:r>
        <w:rPr>
          <w:rFonts w:ascii="Times New Roman" w:cs="Times New Roman" w:eastAsia="Times New Roman" w:hAnsi="Times New Roman"/>
          <w:sz w:val="24"/>
          <w:szCs w:val="24"/>
        </w:rPr>
        <w:t xml:space="preserve">Báo cáo Global Leadership Forecast 2025 của DDI chỉ ra 71% lãnh đạo đang chịu áp lực gia tăng và mức độ tin tưởng vào quản lý trực tiếp giảm từ 46% xuống 29%. Bà quan sát thấy tình trạng này ở doanh nghiệp Việt Nam như thế nào?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Gắn dữ liệu nghiên cứu quốc tế vào bối cảnh Việt Nam - nâng tầm chuyên môn của bài viết.</w:t>
      </w:r>
    </w:p>
    <w:p>
      <w:pPr>
        <w:spacing w:after="40" w:before="160" w:line="300"/>
        <w:ind w:left="340" w:hanging="340"/>
        <w:jc w:val="both"/>
      </w:pPr>
      <w:r>
        <w:rPr>
          <w:rFonts w:ascii="Times New Roman" w:cs="Times New Roman" w:eastAsia="Times New Roman" w:hAnsi="Times New Roman"/>
          <w:b/>
          <w:bCs/>
          <w:color w:val="0E8C7F"/>
          <w:sz w:val="24"/>
          <w:szCs w:val="24"/>
        </w:rPr>
        <w:t xml:space="preserve">22. </w:t>
      </w:r>
      <w:r>
        <w:rPr>
          <w:rFonts w:ascii="Times New Roman" w:cs="Times New Roman" w:eastAsia="Times New Roman" w:hAnsi="Times New Roman"/>
          <w:sz w:val="24"/>
          <w:szCs w:val="24"/>
        </w:rPr>
        <w:t xml:space="preserve">Ngoài DDI, A&amp;P còn hợp tác hay sở hữu bản quyền chương trình quốc tế nào khác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Rà soát tài sản chuyên môn còn lại chưa xuất hiện trên website.</w:t>
      </w:r>
    </w:p>
    <w:p>
      <w:pPr>
        <w:pStyle w:val="Heading2"/>
        <w:spacing w:after="120" w:before="280"/>
      </w:pPr>
      <w:r>
        <w:rPr>
          <w:rFonts w:ascii="Times New Roman" w:cs="Times New Roman" w:eastAsia="Times New Roman" w:hAnsi="Times New Roman"/>
          <w:b/>
          <w:bCs/>
          <w:color w:val="0E8C7F"/>
          <w:sz w:val="26"/>
          <w:szCs w:val="26"/>
        </w:rPr>
        <w:t xml:space="preserve">NHÓM IV. KHÁCH HÀNG VÀ HIỆU QUẢ THỰC TẾ</w:t>
      </w:r>
    </w:p>
    <w:p>
      <w:pPr>
        <w:spacing w:after="120" w:line="300"/>
        <w:jc w:val="both"/>
      </w:pPr>
      <w:r>
        <w:rPr>
          <w:rFonts w:ascii="Times New Roman" w:cs="Times New Roman" w:eastAsia="Times New Roman" w:hAnsi="Times New Roman"/>
          <w:b w:val="false"/>
          <w:bCs w:val="false"/>
          <w:i/>
          <w:iCs/>
          <w:color w:val="5B6675"/>
          <w:sz w:val="21"/>
          <w:szCs w:val="21"/>
        </w:rPr>
        <w:t xml:space="preserve">Nhóm câu hỏi cần số liệu. Đề nghị A&amp;P chuẩn bị trước bằng văn bản, kiểm tra tính chính xác trước khi cung cấp.</w:t>
      </w:r>
    </w:p>
    <w:p>
      <w:pPr>
        <w:spacing w:after="40" w:before="160" w:line="300"/>
        <w:ind w:left="340" w:hanging="340"/>
        <w:jc w:val="both"/>
      </w:pPr>
      <w:r>
        <w:rPr>
          <w:rFonts w:ascii="Times New Roman" w:cs="Times New Roman" w:eastAsia="Times New Roman" w:hAnsi="Times New Roman"/>
          <w:b/>
          <w:bCs/>
          <w:color w:val="0E8C7F"/>
          <w:sz w:val="24"/>
          <w:szCs w:val="24"/>
        </w:rPr>
        <w:t xml:space="preserve">23. </w:t>
      </w:r>
      <w:r>
        <w:rPr>
          <w:rFonts w:ascii="Times New Roman" w:cs="Times New Roman" w:eastAsia="Times New Roman" w:hAnsi="Times New Roman"/>
          <w:sz w:val="24"/>
          <w:szCs w:val="24"/>
        </w:rPr>
        <w:t xml:space="preserve">Sau 10 năm, A&amp;P đã đồng hành cùng bao nhiêu doanh nghiệp, đào tạo bao nhiêu học viên và triển khai bao nhiêu chương trình?</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Bộ ba số liệu xương sống của bài kỷ niệm. Nếu không có số chính xác, đề nghị đưa khoảng ước tính có cơ sở.</w:t>
      </w:r>
    </w:p>
    <w:p>
      <w:pPr>
        <w:spacing w:after="40" w:before="160" w:line="300"/>
        <w:ind w:left="340" w:hanging="340"/>
        <w:jc w:val="both"/>
      </w:pPr>
      <w:r>
        <w:rPr>
          <w:rFonts w:ascii="Times New Roman" w:cs="Times New Roman" w:eastAsia="Times New Roman" w:hAnsi="Times New Roman"/>
          <w:b/>
          <w:bCs/>
          <w:color w:val="0E8C7F"/>
          <w:sz w:val="24"/>
          <w:szCs w:val="24"/>
        </w:rPr>
        <w:t xml:space="preserve">24. </w:t>
      </w:r>
      <w:r>
        <w:rPr>
          <w:rFonts w:ascii="Times New Roman" w:cs="Times New Roman" w:eastAsia="Times New Roman" w:hAnsi="Times New Roman"/>
          <w:sz w:val="24"/>
          <w:szCs w:val="24"/>
        </w:rPr>
        <w:t xml:space="preserve">Tỷ lệ khách hàng tiếp tục hợp tác sau chương trình đầu tiên là bao nhiêu? Khách hàng gắn bó lâu nhất đã đồng hành cùng A&amp;P bao nhiêu năm?</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Chỉ số giữ chân khách hàng nói lên chất lượng thực chất hơn mọi lời quảng cáo.</w:t>
      </w:r>
    </w:p>
    <w:p>
      <w:pPr>
        <w:spacing w:after="40" w:before="160" w:line="300"/>
        <w:ind w:left="340" w:hanging="340"/>
        <w:jc w:val="both"/>
      </w:pPr>
      <w:r>
        <w:rPr>
          <w:rFonts w:ascii="Times New Roman" w:cs="Times New Roman" w:eastAsia="Times New Roman" w:hAnsi="Times New Roman"/>
          <w:b/>
          <w:bCs/>
          <w:color w:val="0E8C7F"/>
          <w:sz w:val="24"/>
          <w:szCs w:val="24"/>
        </w:rPr>
        <w:t xml:space="preserve">25. </w:t>
      </w:r>
      <w:r>
        <w:rPr>
          <w:rFonts w:ascii="Times New Roman" w:cs="Times New Roman" w:eastAsia="Times New Roman" w:hAnsi="Times New Roman"/>
          <w:sz w:val="24"/>
          <w:szCs w:val="24"/>
        </w:rPr>
        <w:t xml:space="preserve">Bà có thể chia sẻ một dự án cụ thể mà kết quả đo lường được rõ ràng nhất? Doanh nghiệp đó gặp vấn đề gì, A&amp;P làm gì và kết quả thay đổi ra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Case study là chất liệu thuyết phục nhất. Nếu không nêu được tên, có thể mô tả theo ngành và quy mô.</w:t>
      </w:r>
    </w:p>
    <w:p>
      <w:pPr>
        <w:spacing w:after="40" w:before="160" w:line="300"/>
        <w:ind w:left="340" w:hanging="340"/>
        <w:jc w:val="both"/>
      </w:pPr>
      <w:r>
        <w:rPr>
          <w:rFonts w:ascii="Times New Roman" w:cs="Times New Roman" w:eastAsia="Times New Roman" w:hAnsi="Times New Roman"/>
          <w:b/>
          <w:bCs/>
          <w:color w:val="0E8C7F"/>
          <w:sz w:val="24"/>
          <w:szCs w:val="24"/>
        </w:rPr>
        <w:t xml:space="preserve">26. </w:t>
      </w:r>
      <w:r>
        <w:rPr>
          <w:rFonts w:ascii="Times New Roman" w:cs="Times New Roman" w:eastAsia="Times New Roman" w:hAnsi="Times New Roman"/>
          <w:sz w:val="24"/>
          <w:szCs w:val="24"/>
        </w:rPr>
        <w:t xml:space="preserve">A&amp;P đo lường hiệu quả của một chương trình đào tạo bằng cách nào? Có áp dụng mô hình đánh giá nào (Kirkpatrick, ROI...)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Phân biệt đơn vị làm nghề bài bản với đơn vị chỉ dạy xong là hết trách nhiệm.</w:t>
      </w:r>
    </w:p>
    <w:p>
      <w:pPr>
        <w:spacing w:after="40" w:before="160" w:line="300"/>
        <w:ind w:left="340" w:hanging="340"/>
        <w:jc w:val="both"/>
      </w:pPr>
      <w:r>
        <w:rPr>
          <w:rFonts w:ascii="Times New Roman" w:cs="Times New Roman" w:eastAsia="Times New Roman" w:hAnsi="Times New Roman"/>
          <w:b/>
          <w:bCs/>
          <w:color w:val="0E8C7F"/>
          <w:sz w:val="24"/>
          <w:szCs w:val="24"/>
        </w:rPr>
        <w:t xml:space="preserve">27. </w:t>
      </w:r>
      <w:r>
        <w:rPr>
          <w:rFonts w:ascii="Times New Roman" w:cs="Times New Roman" w:eastAsia="Times New Roman" w:hAnsi="Times New Roman"/>
          <w:sz w:val="24"/>
          <w:szCs w:val="24"/>
        </w:rPr>
        <w:t xml:space="preserve">Ngành dược phẩm, sản xuất, hàng tiêu dùng, tài chính, logistics - mỗi ngành có bài toán nhân sự đặc thù gì? Ngành nào khó nhất và vì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Chứng minh chiều sâu am hiểu thị trường theo từng ngành.</w:t>
      </w:r>
    </w:p>
    <w:p>
      <w:pPr>
        <w:spacing w:after="40" w:before="160" w:line="300"/>
        <w:ind w:left="340" w:hanging="340"/>
        <w:jc w:val="both"/>
      </w:pPr>
      <w:r>
        <w:rPr>
          <w:rFonts w:ascii="Times New Roman" w:cs="Times New Roman" w:eastAsia="Times New Roman" w:hAnsi="Times New Roman"/>
          <w:b/>
          <w:bCs/>
          <w:color w:val="0E8C7F"/>
          <w:sz w:val="24"/>
          <w:szCs w:val="24"/>
        </w:rPr>
        <w:t xml:space="preserve">28. </w:t>
      </w:r>
      <w:r>
        <w:rPr>
          <w:rFonts w:ascii="Times New Roman" w:cs="Times New Roman" w:eastAsia="Times New Roman" w:hAnsi="Times New Roman"/>
          <w:sz w:val="24"/>
          <w:szCs w:val="24"/>
        </w:rPr>
        <w:t xml:space="preserve">Có trường hợp nào doanh nghiệp mời A&amp;P đào tạo nhưng bà nhận ra vấn đề thật sự không nằm ở đào tạo? A&amp;P xử lý tình huống đó như thế nào?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hỏi phân biệt tư vấn thật với bán khóa học. Câu trả lời tốt sẽ nâng uy tín rõ rệt.</w:t>
      </w:r>
    </w:p>
    <w:p>
      <w:pPr>
        <w:spacing w:after="40" w:before="160" w:line="300"/>
        <w:ind w:left="340" w:hanging="340"/>
        <w:jc w:val="both"/>
      </w:pPr>
      <w:r>
        <w:rPr>
          <w:rFonts w:ascii="Times New Roman" w:cs="Times New Roman" w:eastAsia="Times New Roman" w:hAnsi="Times New Roman"/>
          <w:b/>
          <w:bCs/>
          <w:color w:val="0E8C7F"/>
          <w:sz w:val="24"/>
          <w:szCs w:val="24"/>
        </w:rPr>
        <w:t xml:space="preserve">29. </w:t>
      </w:r>
      <w:r>
        <w:rPr>
          <w:rFonts w:ascii="Times New Roman" w:cs="Times New Roman" w:eastAsia="Times New Roman" w:hAnsi="Times New Roman"/>
          <w:sz w:val="24"/>
          <w:szCs w:val="24"/>
        </w:rPr>
        <w:t xml:space="preserve">Phản hồi nào từ học viên hoặc doanh nghiệp khiến bà nhớ nhất trong 10 năm qua?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Chất liệu cảm xúc, phù hợp phần kết bài.</w:t>
      </w:r>
    </w:p>
    <w:p>
      <w:pPr>
        <w:pStyle w:val="Heading2"/>
        <w:spacing w:after="120" w:before="280"/>
      </w:pPr>
      <w:r>
        <w:rPr>
          <w:rFonts w:ascii="Times New Roman" w:cs="Times New Roman" w:eastAsia="Times New Roman" w:hAnsi="Times New Roman"/>
          <w:b/>
          <w:bCs/>
          <w:color w:val="0E8C7F"/>
          <w:sz w:val="26"/>
          <w:szCs w:val="26"/>
        </w:rPr>
        <w:t xml:space="preserve">NHÓM V. CON NGƯỜI VÀ VĂN HÓA NỘI BỘ</w:t>
      </w:r>
    </w:p>
    <w:p>
      <w:pPr>
        <w:spacing w:after="120" w:line="300"/>
        <w:jc w:val="both"/>
      </w:pPr>
      <w:r>
        <w:rPr>
          <w:rFonts w:ascii="Times New Roman" w:cs="Times New Roman" w:eastAsia="Times New Roman" w:hAnsi="Times New Roman"/>
          <w:b w:val="false"/>
          <w:bCs w:val="false"/>
          <w:i/>
          <w:iCs/>
          <w:color w:val="5B6675"/>
          <w:sz w:val="21"/>
          <w:szCs w:val="21"/>
        </w:rPr>
        <w:t xml:space="preserve">A&amp;P bán giải pháp về lãnh đạo, nên chính nội bộ A&amp;P phải là minh chứng. Đây là góc kiểm chứng quan trọng.</w:t>
      </w:r>
    </w:p>
    <w:p>
      <w:pPr>
        <w:spacing w:after="40" w:before="160" w:line="300"/>
        <w:ind w:left="340" w:hanging="340"/>
        <w:jc w:val="both"/>
      </w:pPr>
      <w:r>
        <w:rPr>
          <w:rFonts w:ascii="Times New Roman" w:cs="Times New Roman" w:eastAsia="Times New Roman" w:hAnsi="Times New Roman"/>
          <w:b/>
          <w:bCs/>
          <w:color w:val="0E8C7F"/>
          <w:sz w:val="24"/>
          <w:szCs w:val="24"/>
        </w:rPr>
        <w:t xml:space="preserve">30. </w:t>
      </w:r>
      <w:r>
        <w:rPr>
          <w:rFonts w:ascii="Times New Roman" w:cs="Times New Roman" w:eastAsia="Times New Roman" w:hAnsi="Times New Roman"/>
          <w:sz w:val="24"/>
          <w:szCs w:val="24"/>
        </w:rPr>
        <w:t xml:space="preserve">Hiện A&amp;P có bao nhiêu nhân sự toàn thời gian và bao nhiêu chuyên gia, giảng viên cộng tác?</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Số liệu quy mô tổ chức.</w:t>
      </w:r>
    </w:p>
    <w:p>
      <w:pPr>
        <w:spacing w:after="40" w:before="160" w:line="300"/>
        <w:ind w:left="340" w:hanging="340"/>
        <w:jc w:val="both"/>
      </w:pPr>
      <w:r>
        <w:rPr>
          <w:rFonts w:ascii="Times New Roman" w:cs="Times New Roman" w:eastAsia="Times New Roman" w:hAnsi="Times New Roman"/>
          <w:b/>
          <w:bCs/>
          <w:color w:val="0E8C7F"/>
          <w:sz w:val="24"/>
          <w:szCs w:val="24"/>
        </w:rPr>
        <w:t xml:space="preserve">31. </w:t>
      </w:r>
      <w:r>
        <w:rPr>
          <w:rFonts w:ascii="Times New Roman" w:cs="Times New Roman" w:eastAsia="Times New Roman" w:hAnsi="Times New Roman"/>
          <w:sz w:val="24"/>
          <w:szCs w:val="24"/>
        </w:rPr>
        <w:t xml:space="preserve">Tiêu chí tuyển chọn một giảng viên của A&amp;P là gì? Điều gì khiến một chuyên gia giỏi chưa chắc trở thành giảng viên tốt?</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Góc chuyên môn thú vị, ít đơn vị nói được sâu.</w:t>
      </w:r>
    </w:p>
    <w:p>
      <w:pPr>
        <w:spacing w:after="40" w:before="160" w:line="300"/>
        <w:ind w:left="340" w:hanging="340"/>
        <w:jc w:val="both"/>
      </w:pPr>
      <w:r>
        <w:rPr>
          <w:rFonts w:ascii="Times New Roman" w:cs="Times New Roman" w:eastAsia="Times New Roman" w:hAnsi="Times New Roman"/>
          <w:b/>
          <w:bCs/>
          <w:color w:val="0E8C7F"/>
          <w:sz w:val="24"/>
          <w:szCs w:val="24"/>
        </w:rPr>
        <w:t xml:space="preserve">32. </w:t>
      </w:r>
      <w:r>
        <w:rPr>
          <w:rFonts w:ascii="Times New Roman" w:cs="Times New Roman" w:eastAsia="Times New Roman" w:hAnsi="Times New Roman"/>
          <w:sz w:val="24"/>
          <w:szCs w:val="24"/>
        </w:rPr>
        <w:t xml:space="preserve">Một công ty chuyên đào tạo lãnh đạo cho doanh nghiệp khác thì tự xây dựng văn hóa nội bộ như thế nào? A&amp;P có áp dụng chính giải pháp mình đang bán cho đội ngũ của mình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hỏi có tính thách thức nhẹ, thường tạo ra câu trả lời thẳng thắn và đáng nhớ.</w:t>
      </w:r>
    </w:p>
    <w:p>
      <w:pPr>
        <w:spacing w:after="40" w:before="160" w:line="300"/>
        <w:ind w:left="340" w:hanging="340"/>
        <w:jc w:val="both"/>
      </w:pPr>
      <w:r>
        <w:rPr>
          <w:rFonts w:ascii="Times New Roman" w:cs="Times New Roman" w:eastAsia="Times New Roman" w:hAnsi="Times New Roman"/>
          <w:b/>
          <w:bCs/>
          <w:color w:val="0E8C7F"/>
          <w:sz w:val="24"/>
          <w:szCs w:val="24"/>
        </w:rPr>
        <w:t xml:space="preserve">33. </w:t>
      </w:r>
      <w:r>
        <w:rPr>
          <w:rFonts w:ascii="Times New Roman" w:cs="Times New Roman" w:eastAsia="Times New Roman" w:hAnsi="Times New Roman"/>
          <w:sz w:val="24"/>
          <w:szCs w:val="24"/>
        </w:rPr>
        <w:t xml:space="preserve">Nhân sự gắn bó lâu nhất với A&amp;P đã đi cùng công ty bao nhiêu năm? Điều gì giữ chân họ?</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Bằng chứng văn hóa doanh nghiệp bằng con người cụ thể.</w:t>
      </w:r>
    </w:p>
    <w:p>
      <w:pPr>
        <w:spacing w:after="40" w:before="160" w:line="300"/>
        <w:ind w:left="340" w:hanging="340"/>
        <w:jc w:val="both"/>
      </w:pPr>
      <w:r>
        <w:rPr>
          <w:rFonts w:ascii="Times New Roman" w:cs="Times New Roman" w:eastAsia="Times New Roman" w:hAnsi="Times New Roman"/>
          <w:b/>
          <w:bCs/>
          <w:color w:val="0E8C7F"/>
          <w:sz w:val="24"/>
          <w:szCs w:val="24"/>
        </w:rPr>
        <w:t xml:space="preserve">34. </w:t>
      </w:r>
      <w:r>
        <w:rPr>
          <w:rFonts w:ascii="Times New Roman" w:cs="Times New Roman" w:eastAsia="Times New Roman" w:hAnsi="Times New Roman"/>
          <w:sz w:val="24"/>
          <w:szCs w:val="24"/>
        </w:rPr>
        <w:t xml:space="preserve">Với vai trò Giám đốc Điều hành, phong cách lãnh đạo của bà là gì? Bà đã từng thay đổi phong cách đó qua các giai đoạn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Chân dung nhân vật - trọng tâm của bài CafeBiz.</w:t>
      </w:r>
    </w:p>
    <w:p>
      <w:pPr>
        <w:spacing w:after="40" w:before="160" w:line="300"/>
        <w:ind w:left="340" w:hanging="340"/>
        <w:jc w:val="both"/>
      </w:pPr>
      <w:r>
        <w:rPr>
          <w:rFonts w:ascii="Times New Roman" w:cs="Times New Roman" w:eastAsia="Times New Roman" w:hAnsi="Times New Roman"/>
          <w:b/>
          <w:bCs/>
          <w:color w:val="0E8C7F"/>
          <w:sz w:val="24"/>
          <w:szCs w:val="24"/>
        </w:rPr>
        <w:t xml:space="preserve">35. </w:t>
      </w:r>
      <w:r>
        <w:rPr>
          <w:rFonts w:ascii="Times New Roman" w:cs="Times New Roman" w:eastAsia="Times New Roman" w:hAnsi="Times New Roman"/>
          <w:sz w:val="24"/>
          <w:szCs w:val="24"/>
        </w:rPr>
        <w:t xml:space="preserve">Bà làm gì để bản thân không bị lạc hậu trong một ngành đòi hỏi cập nhật liên tục?</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Thể hiện tinh thần học tập suốt đời, nhất quán với thông điệp công ty.</w:t>
      </w:r>
    </w:p>
    <w:p>
      <w:pPr>
        <w:pStyle w:val="Heading2"/>
        <w:spacing w:after="120" w:before="280"/>
      </w:pPr>
      <w:r>
        <w:rPr>
          <w:rFonts w:ascii="Times New Roman" w:cs="Times New Roman" w:eastAsia="Times New Roman" w:hAnsi="Times New Roman"/>
          <w:b/>
          <w:bCs/>
          <w:color w:val="0E8C7F"/>
          <w:sz w:val="26"/>
          <w:szCs w:val="26"/>
        </w:rPr>
        <w:t xml:space="preserve">NHÓM VI. THÁCH THỨC, KHỦNG HOẢNG VÀ BÀI HỌC</w:t>
      </w:r>
    </w:p>
    <w:p>
      <w:pPr>
        <w:spacing w:after="120" w:line="300"/>
        <w:jc w:val="both"/>
      </w:pPr>
      <w:r>
        <w:rPr>
          <w:rFonts w:ascii="Times New Roman" w:cs="Times New Roman" w:eastAsia="Times New Roman" w:hAnsi="Times New Roman"/>
          <w:b w:val="false"/>
          <w:bCs w:val="false"/>
          <w:i/>
          <w:iCs/>
          <w:color w:val="5B6675"/>
          <w:sz w:val="21"/>
          <w:szCs w:val="21"/>
        </w:rPr>
        <w:t xml:space="preserve">Phần tạo chiều sâu. Bài kỷ niệm chỉ toàn thành tựu sẽ thiếu độ tin cậy.</w:t>
      </w:r>
    </w:p>
    <w:p>
      <w:pPr>
        <w:spacing w:after="40" w:before="160" w:line="300"/>
        <w:ind w:left="340" w:hanging="340"/>
        <w:jc w:val="both"/>
      </w:pPr>
      <w:r>
        <w:rPr>
          <w:rFonts w:ascii="Times New Roman" w:cs="Times New Roman" w:eastAsia="Times New Roman" w:hAnsi="Times New Roman"/>
          <w:b/>
          <w:bCs/>
          <w:color w:val="0E8C7F"/>
          <w:sz w:val="24"/>
          <w:szCs w:val="24"/>
        </w:rPr>
        <w:t xml:space="preserve">36. </w:t>
      </w:r>
      <w:r>
        <w:rPr>
          <w:rFonts w:ascii="Times New Roman" w:cs="Times New Roman" w:eastAsia="Times New Roman" w:hAnsi="Times New Roman"/>
          <w:sz w:val="24"/>
          <w:szCs w:val="24"/>
        </w:rPr>
        <w:t xml:space="preserve">Giai đoạn khó khăn nhất trong 10 năm là khi nào? Cụ thể chuyện gì đã xảy ra?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Cần một tình huống thật có bối cảnh, không phải câu trả lời chung chung.</w:t>
      </w:r>
    </w:p>
    <w:p>
      <w:pPr>
        <w:spacing w:after="40" w:before="160" w:line="300"/>
        <w:ind w:left="340" w:hanging="340"/>
        <w:jc w:val="both"/>
      </w:pPr>
      <w:r>
        <w:rPr>
          <w:rFonts w:ascii="Times New Roman" w:cs="Times New Roman" w:eastAsia="Times New Roman" w:hAnsi="Times New Roman"/>
          <w:b/>
          <w:bCs/>
          <w:color w:val="0E8C7F"/>
          <w:sz w:val="24"/>
          <w:szCs w:val="24"/>
        </w:rPr>
        <w:t xml:space="preserve">37. </w:t>
      </w:r>
      <w:r>
        <w:rPr>
          <w:rFonts w:ascii="Times New Roman" w:cs="Times New Roman" w:eastAsia="Times New Roman" w:hAnsi="Times New Roman"/>
          <w:sz w:val="24"/>
          <w:szCs w:val="24"/>
        </w:rPr>
        <w:t xml:space="preserve">A&amp;P đã bao giờ mất một khách hàng lớn hoặc thất bại trong một dự án chưa? Bài học rút ra là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Sự thẳng thắn về thất bại làm tăng độ tin cậy của toàn bài.</w:t>
      </w:r>
    </w:p>
    <w:p>
      <w:pPr>
        <w:spacing w:after="40" w:before="160" w:line="300"/>
        <w:ind w:left="340" w:hanging="340"/>
        <w:jc w:val="both"/>
      </w:pPr>
      <w:r>
        <w:rPr>
          <w:rFonts w:ascii="Times New Roman" w:cs="Times New Roman" w:eastAsia="Times New Roman" w:hAnsi="Times New Roman"/>
          <w:b/>
          <w:bCs/>
          <w:color w:val="0E8C7F"/>
          <w:sz w:val="24"/>
          <w:szCs w:val="24"/>
        </w:rPr>
        <w:t xml:space="preserve">38. </w:t>
      </w:r>
      <w:r>
        <w:rPr>
          <w:rFonts w:ascii="Times New Roman" w:cs="Times New Roman" w:eastAsia="Times New Roman" w:hAnsi="Times New Roman"/>
          <w:sz w:val="24"/>
          <w:szCs w:val="24"/>
        </w:rPr>
        <w:t xml:space="preserve">Thị trường đào tạo doanh nghiệp Việt Nam hiện có rất nhiều đơn vị, từ công ty quốc tế đến chuyên gia tự do và các nền tảng học trực tuyến giá rẻ. Sức ép cạnh tranh về giá ảnh hưởng đến A&amp;P ra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Bối cảnh cạnh tranh thật, tránh để bài viết nghe như quảng cáo một chiều.</w:t>
      </w:r>
    </w:p>
    <w:p>
      <w:pPr>
        <w:spacing w:after="40" w:before="160" w:line="300"/>
        <w:ind w:left="340" w:hanging="340"/>
        <w:jc w:val="both"/>
      </w:pPr>
      <w:r>
        <w:rPr>
          <w:rFonts w:ascii="Times New Roman" w:cs="Times New Roman" w:eastAsia="Times New Roman" w:hAnsi="Times New Roman"/>
          <w:b/>
          <w:bCs/>
          <w:color w:val="0E8C7F"/>
          <w:sz w:val="24"/>
          <w:szCs w:val="24"/>
        </w:rPr>
        <w:t xml:space="preserve">39. </w:t>
      </w:r>
      <w:r>
        <w:rPr>
          <w:rFonts w:ascii="Times New Roman" w:cs="Times New Roman" w:eastAsia="Times New Roman" w:hAnsi="Times New Roman"/>
          <w:sz w:val="24"/>
          <w:szCs w:val="24"/>
        </w:rPr>
        <w:t xml:space="preserve">Khi khách hàng cắt giảm ngân sách đào tạo trong giai đoạn kinh tế khó khăn, A&amp;P thuyết phục họ bằng lập luận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Chất liệu vừa là quan điểm ngành vừa là bài học bán hàng cho độc giả doanh nghiệp.</w:t>
      </w:r>
    </w:p>
    <w:p>
      <w:pPr>
        <w:spacing w:after="40" w:before="160" w:line="300"/>
        <w:ind w:left="340" w:hanging="340"/>
        <w:jc w:val="both"/>
      </w:pPr>
      <w:r>
        <w:rPr>
          <w:rFonts w:ascii="Times New Roman" w:cs="Times New Roman" w:eastAsia="Times New Roman" w:hAnsi="Times New Roman"/>
          <w:b/>
          <w:bCs/>
          <w:color w:val="0E8C7F"/>
          <w:sz w:val="24"/>
          <w:szCs w:val="24"/>
        </w:rPr>
        <w:t xml:space="preserve">40. </w:t>
      </w:r>
      <w:r>
        <w:rPr>
          <w:rFonts w:ascii="Times New Roman" w:cs="Times New Roman" w:eastAsia="Times New Roman" w:hAnsi="Times New Roman"/>
          <w:sz w:val="24"/>
          <w:szCs w:val="24"/>
        </w:rPr>
        <w:t xml:space="preserve">Bài học lớn nhất bà rút ra sau 10 năm điều hành doanh nghiệp là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chốt kinh điển, thường dùng làm tiêu đề phụ hoặc quote nổi bật.</w:t>
      </w:r>
    </w:p>
    <w:p>
      <w:pPr>
        <w:spacing w:after="40" w:before="160" w:line="300"/>
        <w:ind w:left="340" w:hanging="340"/>
        <w:jc w:val="both"/>
      </w:pPr>
      <w:r>
        <w:rPr>
          <w:rFonts w:ascii="Times New Roman" w:cs="Times New Roman" w:eastAsia="Times New Roman" w:hAnsi="Times New Roman"/>
          <w:b/>
          <w:bCs/>
          <w:color w:val="0E8C7F"/>
          <w:sz w:val="24"/>
          <w:szCs w:val="24"/>
        </w:rPr>
        <w:t xml:space="preserve">41. </w:t>
      </w:r>
      <w:r>
        <w:rPr>
          <w:rFonts w:ascii="Times New Roman" w:cs="Times New Roman" w:eastAsia="Times New Roman" w:hAnsi="Times New Roman"/>
          <w:sz w:val="24"/>
          <w:szCs w:val="24"/>
        </w:rPr>
        <w:t xml:space="preserve">Nếu được quay lại năm 2016, bà sẽ làm khác điều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trả lời cụ thể sẽ hay hơn nhiều so với câu "không hối tiếc điều gì".</w:t>
      </w:r>
    </w:p>
    <w:p>
      <w:pPr>
        <w:pStyle w:val="Heading2"/>
        <w:spacing w:after="120" w:before="280"/>
      </w:pPr>
      <w:r>
        <w:rPr>
          <w:rFonts w:ascii="Times New Roman" w:cs="Times New Roman" w:eastAsia="Times New Roman" w:hAnsi="Times New Roman"/>
          <w:b/>
          <w:bCs/>
          <w:color w:val="0E8C7F"/>
          <w:sz w:val="26"/>
          <w:szCs w:val="26"/>
        </w:rPr>
        <w:t xml:space="preserve">NHÓM VII. THỊ TRƯỜNG VÀ XU HƯỚNG NGÀNH</w:t>
      </w:r>
    </w:p>
    <w:p>
      <w:pPr>
        <w:spacing w:after="120" w:line="300"/>
        <w:jc w:val="both"/>
      </w:pPr>
      <w:r>
        <w:rPr>
          <w:rFonts w:ascii="Times New Roman" w:cs="Times New Roman" w:eastAsia="Times New Roman" w:hAnsi="Times New Roman"/>
          <w:b w:val="false"/>
          <w:bCs w:val="false"/>
          <w:i/>
          <w:iCs/>
          <w:color w:val="5B6675"/>
          <w:sz w:val="21"/>
          <w:szCs w:val="21"/>
        </w:rPr>
        <w:t xml:space="preserve">Trọng tâm cho bài Diễn đàn Doanh nghiệp. Nhóm này nâng vị thế người trả lời từ chủ doanh nghiệp lên chuyên gia ngành.</w:t>
      </w:r>
    </w:p>
    <w:p>
      <w:pPr>
        <w:spacing w:after="40" w:before="160" w:line="300"/>
        <w:ind w:left="340" w:hanging="340"/>
        <w:jc w:val="both"/>
      </w:pPr>
      <w:r>
        <w:rPr>
          <w:rFonts w:ascii="Times New Roman" w:cs="Times New Roman" w:eastAsia="Times New Roman" w:hAnsi="Times New Roman"/>
          <w:b/>
          <w:bCs/>
          <w:color w:val="0E8C7F"/>
          <w:sz w:val="24"/>
          <w:szCs w:val="24"/>
        </w:rPr>
        <w:t xml:space="preserve">42. </w:t>
      </w:r>
      <w:r>
        <w:rPr>
          <w:rFonts w:ascii="Times New Roman" w:cs="Times New Roman" w:eastAsia="Times New Roman" w:hAnsi="Times New Roman"/>
          <w:sz w:val="24"/>
          <w:szCs w:val="24"/>
        </w:rPr>
        <w:t xml:space="preserve">So với năm 2016, nhận thức của doanh nghiệp Việt về đầu tư đào tạo nhân sự đã thay đổi như thế nào?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Trục so sánh 10 năm, gắn trực tiếp với dịp kỷ niệm.</w:t>
      </w:r>
    </w:p>
    <w:p>
      <w:pPr>
        <w:spacing w:after="40" w:before="160" w:line="300"/>
        <w:ind w:left="340" w:hanging="340"/>
        <w:jc w:val="both"/>
      </w:pPr>
      <w:r>
        <w:rPr>
          <w:rFonts w:ascii="Times New Roman" w:cs="Times New Roman" w:eastAsia="Times New Roman" w:hAnsi="Times New Roman"/>
          <w:b/>
          <w:bCs/>
          <w:color w:val="0E8C7F"/>
          <w:sz w:val="24"/>
          <w:szCs w:val="24"/>
        </w:rPr>
        <w:t xml:space="preserve">43. </w:t>
      </w:r>
      <w:r>
        <w:rPr>
          <w:rFonts w:ascii="Times New Roman" w:cs="Times New Roman" w:eastAsia="Times New Roman" w:hAnsi="Times New Roman"/>
          <w:sz w:val="24"/>
          <w:szCs w:val="24"/>
        </w:rPr>
        <w:t xml:space="preserve">Nghiên cứu của DDI chỉ ra hai khoảng trống năng lực lớn nhất của lãnh đạo là hoạch định chiến lược và quản trị sự thay đổi, trong khi chỉ 22% bộ phận nhân sự đang ưu tiên hai kỹ năng này. Ở Việt Nam bức tranh này ra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Đưa dữ liệu quốc tế về bối cảnh trong nước - tạo giá trị thông tin thật cho độc giả.</w:t>
      </w:r>
    </w:p>
    <w:p>
      <w:pPr>
        <w:spacing w:after="40" w:before="160" w:line="300"/>
        <w:ind w:left="340" w:hanging="340"/>
        <w:jc w:val="both"/>
      </w:pPr>
      <w:r>
        <w:rPr>
          <w:rFonts w:ascii="Times New Roman" w:cs="Times New Roman" w:eastAsia="Times New Roman" w:hAnsi="Times New Roman"/>
          <w:b/>
          <w:bCs/>
          <w:color w:val="0E8C7F"/>
          <w:sz w:val="24"/>
          <w:szCs w:val="24"/>
        </w:rPr>
        <w:t xml:space="preserve">44. </w:t>
      </w:r>
      <w:r>
        <w:rPr>
          <w:rFonts w:ascii="Times New Roman" w:cs="Times New Roman" w:eastAsia="Times New Roman" w:hAnsi="Times New Roman"/>
          <w:sz w:val="24"/>
          <w:szCs w:val="24"/>
        </w:rPr>
        <w:t xml:space="preserve">Trí tuệ nhân tạo đang thay đổi ngành đào tạo như thế nào? A&amp;P đã ứng dụng AI vào sản phẩm hay quy trình chưa?</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Chủ đề nóng, giúp bài viết bắt được nhu cầu tìm kiếm hiện tại.</w:t>
      </w:r>
    </w:p>
    <w:p>
      <w:pPr>
        <w:spacing w:after="40" w:before="160" w:line="300"/>
        <w:ind w:left="340" w:hanging="340"/>
        <w:jc w:val="both"/>
      </w:pPr>
      <w:r>
        <w:rPr>
          <w:rFonts w:ascii="Times New Roman" w:cs="Times New Roman" w:eastAsia="Times New Roman" w:hAnsi="Times New Roman"/>
          <w:b/>
          <w:bCs/>
          <w:color w:val="0E8C7F"/>
          <w:sz w:val="24"/>
          <w:szCs w:val="24"/>
        </w:rPr>
        <w:t xml:space="preserve">45. </w:t>
      </w:r>
      <w:r>
        <w:rPr>
          <w:rFonts w:ascii="Times New Roman" w:cs="Times New Roman" w:eastAsia="Times New Roman" w:hAnsi="Times New Roman"/>
          <w:sz w:val="24"/>
          <w:szCs w:val="24"/>
        </w:rPr>
        <w:t xml:space="preserve">Nghiên cứu cho thấy quản lý tuyến đầu lo ngại về AI cao gấp 3 lần so với lãnh đạo cấp cao. Khoảng cách nhận thức này gây rủi ro gì cho doanh nghiệp và cần giải quyết ra sao?</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Vấn đề ít được nói tới tại Việt Nam - đây là điểm tạo khác biệt cho bài viết.</w:t>
      </w:r>
    </w:p>
    <w:p>
      <w:pPr>
        <w:spacing w:after="40" w:before="160" w:line="300"/>
        <w:ind w:left="340" w:hanging="340"/>
        <w:jc w:val="both"/>
      </w:pPr>
      <w:r>
        <w:rPr>
          <w:rFonts w:ascii="Times New Roman" w:cs="Times New Roman" w:eastAsia="Times New Roman" w:hAnsi="Times New Roman"/>
          <w:b/>
          <w:bCs/>
          <w:color w:val="0E8C7F"/>
          <w:sz w:val="24"/>
          <w:szCs w:val="24"/>
        </w:rPr>
        <w:t xml:space="preserve">46. </w:t>
      </w:r>
      <w:r>
        <w:rPr>
          <w:rFonts w:ascii="Times New Roman" w:cs="Times New Roman" w:eastAsia="Times New Roman" w:hAnsi="Times New Roman"/>
          <w:sz w:val="24"/>
          <w:szCs w:val="24"/>
        </w:rPr>
        <w:t xml:space="preserve">Thế hệ nhân sự Gen Z đặt ra thách thức gì mới cho các nhà quản lý? Phương pháp đào tạo lãnh đạo có phải thay đổi theo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Chủ đề thu hút độc giả trẻ của CafeBiz, đồng thời có giá trị với lãnh đạo doanh nghiệp.</w:t>
      </w:r>
    </w:p>
    <w:p>
      <w:pPr>
        <w:spacing w:after="40" w:before="160" w:line="300"/>
        <w:ind w:left="340" w:hanging="340"/>
        <w:jc w:val="both"/>
      </w:pPr>
      <w:r>
        <w:rPr>
          <w:rFonts w:ascii="Times New Roman" w:cs="Times New Roman" w:eastAsia="Times New Roman" w:hAnsi="Times New Roman"/>
          <w:b/>
          <w:bCs/>
          <w:color w:val="0E8C7F"/>
          <w:sz w:val="24"/>
          <w:szCs w:val="24"/>
        </w:rPr>
        <w:t xml:space="preserve">47. </w:t>
      </w:r>
      <w:r>
        <w:rPr>
          <w:rFonts w:ascii="Times New Roman" w:cs="Times New Roman" w:eastAsia="Times New Roman" w:hAnsi="Times New Roman"/>
          <w:sz w:val="24"/>
          <w:szCs w:val="24"/>
        </w:rPr>
        <w:t xml:space="preserve">Nhân sự tiềm năng cao có khả năng nghỉ việc cao gấp 3,7 lần nếu quản lý trực tiếp không tạo cơ hội phát triển. Doanh nghiệp Việt đang mắc lỗi gì phổ biến nhất trong giữ chân nhân tài?</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hỏi hướng giải pháp, tăng tính hữu ích thực tế của bài.</w:t>
      </w:r>
    </w:p>
    <w:p>
      <w:pPr>
        <w:spacing w:after="40" w:before="160" w:line="300"/>
        <w:ind w:left="340" w:hanging="340"/>
        <w:jc w:val="both"/>
      </w:pPr>
      <w:r>
        <w:rPr>
          <w:rFonts w:ascii="Times New Roman" w:cs="Times New Roman" w:eastAsia="Times New Roman" w:hAnsi="Times New Roman"/>
          <w:b/>
          <w:bCs/>
          <w:color w:val="0E8C7F"/>
          <w:sz w:val="24"/>
          <w:szCs w:val="24"/>
        </w:rPr>
        <w:t xml:space="preserve">48. </w:t>
      </w:r>
      <w:r>
        <w:rPr>
          <w:rFonts w:ascii="Times New Roman" w:cs="Times New Roman" w:eastAsia="Times New Roman" w:hAnsi="Times New Roman"/>
          <w:sz w:val="24"/>
          <w:szCs w:val="24"/>
        </w:rPr>
        <w:t xml:space="preserve">Theo bà, năng lực lãnh đạo của đội ngũ quản lý doanh nghiệp Việt Nam hiện đang ở đâu so với khu vực? Điểm mạnh và điểm yếu là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Nhận định tầm vĩ mô, rất phù hợp với văn phong của Diễn đàn Doanh nghiệp.</w:t>
      </w:r>
    </w:p>
    <w:p>
      <w:pPr>
        <w:pStyle w:val="Heading2"/>
        <w:spacing w:after="120" w:before="280"/>
      </w:pPr>
      <w:r>
        <w:rPr>
          <w:rFonts w:ascii="Times New Roman" w:cs="Times New Roman" w:eastAsia="Times New Roman" w:hAnsi="Times New Roman"/>
          <w:b/>
          <w:bCs/>
          <w:color w:val="0E8C7F"/>
          <w:sz w:val="26"/>
          <w:szCs w:val="26"/>
        </w:rPr>
        <w:t xml:space="preserve">NHÓM VIII. TẦM NHÌN 10 NĂM TỚI VÀ THÔNG ĐIỆP</w:t>
      </w:r>
    </w:p>
    <w:p>
      <w:pPr>
        <w:spacing w:after="40" w:before="160" w:line="300"/>
        <w:ind w:left="340" w:hanging="340"/>
        <w:jc w:val="both"/>
      </w:pPr>
      <w:r>
        <w:rPr>
          <w:rFonts w:ascii="Times New Roman" w:cs="Times New Roman" w:eastAsia="Times New Roman" w:hAnsi="Times New Roman"/>
          <w:b/>
          <w:bCs/>
          <w:color w:val="0E8C7F"/>
          <w:sz w:val="24"/>
          <w:szCs w:val="24"/>
        </w:rPr>
        <w:t xml:space="preserve">49. </w:t>
      </w:r>
      <w:r>
        <w:rPr>
          <w:rFonts w:ascii="Times New Roman" w:cs="Times New Roman" w:eastAsia="Times New Roman" w:hAnsi="Times New Roman"/>
          <w:sz w:val="24"/>
          <w:szCs w:val="24"/>
        </w:rPr>
        <w:t xml:space="preserve">Mục tiêu cụ thể của A&amp;P trong 5 năm tới là gì? Có con số nào bà đặt ra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Phần kết hướng tương lai, thể hiện tham vọng có cơ sở.</w:t>
      </w:r>
    </w:p>
    <w:p>
      <w:pPr>
        <w:spacing w:after="40" w:before="160" w:line="300"/>
        <w:ind w:left="340" w:hanging="340"/>
        <w:jc w:val="both"/>
      </w:pPr>
      <w:r>
        <w:rPr>
          <w:rFonts w:ascii="Times New Roman" w:cs="Times New Roman" w:eastAsia="Times New Roman" w:hAnsi="Times New Roman"/>
          <w:b/>
          <w:bCs/>
          <w:color w:val="0E8C7F"/>
          <w:sz w:val="24"/>
          <w:szCs w:val="24"/>
        </w:rPr>
        <w:t xml:space="preserve">50. </w:t>
      </w:r>
      <w:r>
        <w:rPr>
          <w:rFonts w:ascii="Times New Roman" w:cs="Times New Roman" w:eastAsia="Times New Roman" w:hAnsi="Times New Roman"/>
          <w:sz w:val="24"/>
          <w:szCs w:val="24"/>
        </w:rPr>
        <w:t xml:space="preserve">A&amp;P có kế hoạch mở rộng ra thị trường khu vực, mở thêm văn phòng hay phát triển dòng sản phẩm mới nào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Thông tin mới, có giá trị tin tức cho báo chí.</w:t>
      </w:r>
    </w:p>
    <w:p>
      <w:pPr>
        <w:spacing w:after="40" w:before="160" w:line="300"/>
        <w:ind w:left="340" w:hanging="340"/>
        <w:jc w:val="both"/>
      </w:pPr>
      <w:r>
        <w:rPr>
          <w:rFonts w:ascii="Times New Roman" w:cs="Times New Roman" w:eastAsia="Times New Roman" w:hAnsi="Times New Roman"/>
          <w:b/>
          <w:bCs/>
          <w:color w:val="0E8C7F"/>
          <w:sz w:val="24"/>
          <w:szCs w:val="24"/>
        </w:rPr>
        <w:t xml:space="preserve">51. </w:t>
      </w:r>
      <w:r>
        <w:rPr>
          <w:rFonts w:ascii="Times New Roman" w:cs="Times New Roman" w:eastAsia="Times New Roman" w:hAnsi="Times New Roman"/>
          <w:sz w:val="24"/>
          <w:szCs w:val="24"/>
        </w:rPr>
        <w:t xml:space="preserve">Sứ mệnh "Thay đổi nhận thức - Nâng cao năng lực - Phát triển trường tồn" sau 10 năm có còn nguyên vẹn hay đã được điều chỉnh?</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Kiểm chứng tính nhất quán giữa tuyên bố và thực tế vận hành.</w:t>
      </w:r>
    </w:p>
    <w:p>
      <w:pPr>
        <w:spacing w:after="40" w:before="160" w:line="300"/>
        <w:ind w:left="340" w:hanging="340"/>
        <w:jc w:val="both"/>
      </w:pPr>
      <w:r>
        <w:rPr>
          <w:rFonts w:ascii="Times New Roman" w:cs="Times New Roman" w:eastAsia="Times New Roman" w:hAnsi="Times New Roman"/>
          <w:b/>
          <w:bCs/>
          <w:color w:val="0E8C7F"/>
          <w:sz w:val="24"/>
          <w:szCs w:val="24"/>
        </w:rPr>
        <w:t xml:space="preserve">52. </w:t>
      </w:r>
      <w:r>
        <w:rPr>
          <w:rFonts w:ascii="Times New Roman" w:cs="Times New Roman" w:eastAsia="Times New Roman" w:hAnsi="Times New Roman"/>
          <w:sz w:val="24"/>
          <w:szCs w:val="24"/>
        </w:rPr>
        <w:t xml:space="preserve">A&amp;P có kế hoạch đóng góp cho cộng đồng, chẳng hạn đào tạo cho doanh nghiệp nhỏ và vừa hoặc sinh viên, không?</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Yếu tố trách nhiệm xã hội - phù hợp định hướng nội dung của Diễn đàn Doanh nghiệp.</w:t>
      </w:r>
    </w:p>
    <w:p>
      <w:pPr>
        <w:spacing w:after="40" w:before="160" w:line="300"/>
        <w:ind w:left="340" w:hanging="340"/>
        <w:jc w:val="both"/>
      </w:pPr>
      <w:r>
        <w:rPr>
          <w:rFonts w:ascii="Times New Roman" w:cs="Times New Roman" w:eastAsia="Times New Roman" w:hAnsi="Times New Roman"/>
          <w:b/>
          <w:bCs/>
          <w:color w:val="0E8C7F"/>
          <w:sz w:val="24"/>
          <w:szCs w:val="24"/>
        </w:rPr>
        <w:t xml:space="preserve">53. </w:t>
      </w:r>
      <w:r>
        <w:rPr>
          <w:rFonts w:ascii="Times New Roman" w:cs="Times New Roman" w:eastAsia="Times New Roman" w:hAnsi="Times New Roman"/>
          <w:sz w:val="24"/>
          <w:szCs w:val="24"/>
        </w:rPr>
        <w:t xml:space="preserve">Nhân dịp 10 năm, bà muốn gửi thông điệp gì tới đội ngũ A&amp;P và các doanh nghiệp đã đồng hành?</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kết bài chuẩn cho tuyến bài kỷ niệm.</w:t>
      </w:r>
    </w:p>
    <w:p>
      <w:pPr>
        <w:spacing w:after="40" w:before="160" w:line="300"/>
        <w:ind w:left="340" w:hanging="340"/>
        <w:jc w:val="both"/>
      </w:pPr>
      <w:r>
        <w:rPr>
          <w:rFonts w:ascii="Times New Roman" w:cs="Times New Roman" w:eastAsia="Times New Roman" w:hAnsi="Times New Roman"/>
          <w:b/>
          <w:bCs/>
          <w:color w:val="0E8C7F"/>
          <w:sz w:val="24"/>
          <w:szCs w:val="24"/>
        </w:rPr>
        <w:t xml:space="preserve">54. </w:t>
      </w:r>
      <w:r>
        <w:rPr>
          <w:rFonts w:ascii="Times New Roman" w:cs="Times New Roman" w:eastAsia="Times New Roman" w:hAnsi="Times New Roman"/>
          <w:sz w:val="24"/>
          <w:szCs w:val="24"/>
        </w:rPr>
        <w:t xml:space="preserve">Nếu chỉ được dùng một câu để nói về 10 năm qua của A&amp;P Việt Nam, bà sẽ nói gì?</w:t>
      </w:r>
    </w:p>
    <w:p>
      <w:pPr>
        <w:spacing w:after="100" w:line="280"/>
        <w:ind w:left="34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chốt để lấy quote đặt ở đầu hoặc cuối bài, cũng dùng làm nội dung ảnh trích dẫn.</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IV. TÀI LIỆU VÀ SỐ LIỆU ĐỀ NGHỊ A&amp;P CHUẨN BỊ TRƯỚC</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Đề nghị A&amp;P Việt Nam gửi trước cho Digicom ít nhất 2 ngày làm việc trước buổi phỏng vấn để phóng viên nghiên cứu và cá nhân hóa câu hỏi.</w:t>
      </w:r>
    </w:p>
    <w:p>
      <w:pPr>
        <w:pStyle w:val="Heading3"/>
        <w:spacing w:after="100" w:before="200"/>
      </w:pPr>
      <w:r>
        <w:rPr>
          <w:rFonts w:ascii="Times New Roman" w:cs="Times New Roman" w:eastAsia="Times New Roman" w:hAnsi="Times New Roman"/>
          <w:b/>
          <w:bCs/>
          <w:color w:val="1D4ED8"/>
          <w:sz w:val="24"/>
          <w:szCs w:val="24"/>
        </w:rPr>
        <w:t xml:space="preserve">4.1. Nhóm số liệu (quan trọng nhất - quyết định chất lượng bài)</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Tổng số doanh nghiệp đã hợp tác trong 10 năm.</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Tổng số học viên đã đào tạo.</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Tổng số chương trình, khóa học đã triển khai.</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Tỷ lệ khách hàng tiếp tục hợp tác sau chương trình đầu tiên.</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Số lượng nhân sự toàn thời gian và số giảng viên, chuyên gia cộng tác.</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Số giảng viên đã được chứng nhận theo chuẩn quốc tế DDI.</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Số tỉnh thành hoặc quốc gia A&amp;P từng triển khai chương trình.</w:t>
      </w:r>
    </w:p>
    <w:p>
      <w:pPr>
        <w:spacing w:after="120" w:line="300"/>
        <w:jc w:val="both"/>
      </w:pPr>
      <w:r>
        <w:rPr>
          <w:rFonts w:ascii="Times New Roman" w:cs="Times New Roman" w:eastAsia="Times New Roman" w:hAnsi="Times New Roman"/>
          <w:b w:val="false"/>
          <w:bCs w:val="false"/>
          <w:i/>
          <w:iCs/>
          <w:color w:val="5B6675"/>
          <w:sz w:val="21"/>
          <w:szCs w:val="21"/>
        </w:rPr>
        <w:t xml:space="preserve">Lưu ý: mọi số liệu đưa lên mặt báo cần chính xác và có thể chứng minh. Không dùng số ước lượng cảm tính. Nếu chỉ có khoảng ước tính, đề nghị ghi rõ để phóng viên diễn đạt phù hợp.</w:t>
      </w:r>
    </w:p>
    <w:p>
      <w:pPr>
        <w:pStyle w:val="Heading3"/>
        <w:spacing w:after="100" w:before="200"/>
      </w:pPr>
      <w:r>
        <w:rPr>
          <w:rFonts w:ascii="Times New Roman" w:cs="Times New Roman" w:eastAsia="Times New Roman" w:hAnsi="Times New Roman"/>
          <w:b/>
          <w:bCs/>
          <w:color w:val="1D4ED8"/>
          <w:sz w:val="24"/>
          <w:szCs w:val="24"/>
        </w:rPr>
        <w:t xml:space="preserve">4.2. Nhóm tư liệu nội dung</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Timeline các cột mốc quan trọng theo từng năm từ 2016 đến 2026.</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Hồ sơ năng lực (company profile) bản mới nhất.</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Tiểu sử nghề nghiệp của bà Võ Thị Thanh Loan: quá trình học tập, các vị trí đã đảm nhiệm, chứng chỉ chuyên môn quốc tế.</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Danh sách khách hàng ĐƯỢC PHÉP nêu tên công khai trên báo (kèm xác nhận đã có sự đồng ý của khách hàng đó).</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1 - 2 case study có kết quả đo lường được, đã được khách hàng đồng ý chia sẻ.</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Thông tin chi tiết về hợp tác với DDI: năm bắt đầu, phạm vi, các chứng nhận đã đạt.</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Trích dẫn phản hồi của khách hàng hoặc học viên (kèm tên, chức danh, đơn vị nếu được phép).</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Thông điệp và định vị thương hiệu mà A&amp;P muốn nhấn mạnh trong dịp 10 năm.</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Danh sách các nội dung KHÔNG mong muốn xuất hiện trên báo (thông tin nhạy cảm, số liệu tài chính, tên khách hàng cần bảo mật).</w:t>
      </w:r>
    </w:p>
    <w:p>
      <w:pPr>
        <w:pStyle w:val="Heading3"/>
        <w:spacing w:after="100" w:before="200"/>
      </w:pPr>
      <w:r>
        <w:rPr>
          <w:rFonts w:ascii="Times New Roman" w:cs="Times New Roman" w:eastAsia="Times New Roman" w:hAnsi="Times New Roman"/>
          <w:b/>
          <w:bCs/>
          <w:color w:val="1D4ED8"/>
          <w:sz w:val="24"/>
          <w:szCs w:val="24"/>
        </w:rPr>
        <w:t xml:space="preserve">4.3. Nhóm tư liệu hình ảnh có sẵn</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Bộ nhận diện thương hiệu: logo file gốc (vector hoặc PNG nền trong suốt), mã màu, font chữ.</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Ảnh tư liệu các khóa đào tạo, sự kiện đã tổ chức trong 10 năm (ưu tiên ảnh độ phân giải cao).</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Ảnh chân dung bà Võ Thị Thanh Loan đang có (nếu muốn dùng thay ảnh chụp mới).</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Ảnh tập thể đội ngũ A&amp;P.</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Ảnh tư liệu về hoạt động hợp tác với DDI, lễ ký kết hoặc chứng nhận (nếu có).</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V. YÊU CẦU CHO BUỔI CHỤP HÌNH</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Gói dịch vụ đã bao gồm phóng viên đến tận nơi và chụp ảnh. Để buổi chụp hiệu quả, đề nghị A&amp;P chuẩn bị theo các nội dung dưới đây.</w:t>
      </w:r>
    </w:p>
    <w:p>
      <w:pPr>
        <w:pStyle w:val="Heading3"/>
        <w:spacing w:after="100" w:before="200"/>
      </w:pPr>
      <w:r>
        <w:rPr>
          <w:rFonts w:ascii="Times New Roman" w:cs="Times New Roman" w:eastAsia="Times New Roman" w:hAnsi="Times New Roman"/>
          <w:b/>
          <w:bCs/>
          <w:color w:val="1D4ED8"/>
          <w:sz w:val="24"/>
          <w:szCs w:val="24"/>
        </w:rPr>
        <w:t xml:space="preserve">5.1. Danh mục ảnh đề xuất</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1800"/>
        <w:gridCol w:w="4626"/>
        <w:gridCol w:w="2600"/>
      </w:tblGrid>
      <w:tr>
        <w:trPr>
          <w:tblHeader/>
        </w:trPr>
        <w:tc>
          <w:tcPr>
            <w:tcW w:type="dxa" w:w="18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Loại ảnh</w:t>
            </w:r>
          </w:p>
        </w:tc>
        <w:tc>
          <w:tcPr>
            <w:tcW w:type="dxa" w:w="4626"/>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Mô tả</w:t>
            </w:r>
          </w:p>
        </w:tc>
        <w:tc>
          <w:tcPr>
            <w:tcW w:type="dxa" w:w="26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Dùng cho</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Chân dung trang trọng</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Bà Võ Thị Thanh Loan chụp bán thân, nền văn phòng hoặc phông trơn, trang phục công sở</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chính bài Diễn đàn Doanh nghiệp</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Chân dung đời thường</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Chụp tại bàn làm việc hoặc khu vực chung, tư thế tự nhiên, có tương tác</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chính bài CafeBiz</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giảng dạy</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Cảnh đứng lớp, tương tác với học viên (dàn dựng hoặc chụp lớp thật nếu có lịch trùng)</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Minh họa năng lực chuyên môn</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đội ngũ</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Tập thể nhân sự A&amp;P tại văn phòng</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Minh họa văn hóa doanh nghiệp</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không gian</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Khu vực lễ tân, phòng đào tạo, bảng hiệu thương hiệu</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chuyển đoạn trong bài</w:t>
            </w:r>
          </w:p>
        </w:tc>
      </w:tr>
      <w:tr>
        <w:trPr>
          <w:tblHeader w:val="false"/>
        </w:trPr>
        <w:tc>
          <w:tcPr>
            <w:tcW w:type="dxa" w:w="18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Ảnh chi tiết</w:t>
            </w:r>
          </w:p>
        </w:tc>
        <w:tc>
          <w:tcPr>
            <w:tcW w:type="dxa" w:w="4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Chứng nhận DDI, tài liệu đào tạo, giáo cụ đặc trưng</w:t>
            </w:r>
          </w:p>
        </w:tc>
        <w:tc>
          <w:tcPr>
            <w:tcW w:type="dxa" w:w="26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Tăng độ tin cậy trực quan</w:t>
            </w:r>
          </w:p>
        </w:tc>
      </w:tr>
    </w:tbl>
    <w:p>
      <w:pPr>
        <w:pStyle w:val="Heading3"/>
        <w:spacing w:after="100" w:before="200"/>
      </w:pPr>
      <w:r>
        <w:rPr>
          <w:rFonts w:ascii="Times New Roman" w:cs="Times New Roman" w:eastAsia="Times New Roman" w:hAnsi="Times New Roman"/>
          <w:b/>
          <w:bCs/>
          <w:color w:val="1D4ED8"/>
          <w:sz w:val="24"/>
          <w:szCs w:val="24"/>
        </w:rPr>
        <w:t xml:space="preserve">5.2. Nội dung A&amp;P cần chuẩn bị cho buổi chụp</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Xác nhận địa điểm chụp và khu vực được phép tác nghiệp trong văn phòng.</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Trang phục: đề xuất chuẩn bị 2 bộ (một trang trọng, một thân thiện hơn) để có 2 tông ảnh cho 2 đầu báo.</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Sắp xếp nhân sự tham gia ảnh tập thể, thông báo trước để mọi người chủ động.</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Dọn dẹp khu vực chụp, đảm bảo bảng hiệu và logo thương hiệu hiển thị rõ.</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Xác nhận có hay không việc trưng bày các chứng nhận, giải thưởng để đưa vào khung hình.</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Nêu rõ các khu vực hoặc thông tin không được xuất hiện trong ảnh (màn hình máy tính, tài liệu khách hàng, danh sách nhân sự...).</w:t>
      </w:r>
    </w:p>
    <w:p>
      <w:pPr>
        <w:spacing w:after="70" w:line="290"/>
        <w:ind w:left="340" w:hanging="3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3"/>
          <w:szCs w:val="23"/>
        </w:rPr>
        <w:t xml:space="preserve">Cử một đầu mối phía A&amp;P đi cùng phóng viên trong suốt buổi tác nghiệp.</w:t>
      </w:r>
    </w:p>
    <w:p>
      <w:pPr>
        <w:pStyle w:val="Heading3"/>
        <w:spacing w:after="100" w:before="200"/>
      </w:pPr>
      <w:r>
        <w:rPr>
          <w:rFonts w:ascii="Times New Roman" w:cs="Times New Roman" w:eastAsia="Times New Roman" w:hAnsi="Times New Roman"/>
          <w:b/>
          <w:bCs/>
          <w:color w:val="1D4ED8"/>
          <w:sz w:val="24"/>
          <w:szCs w:val="24"/>
        </w:rPr>
        <w:t xml:space="preserve">5.3. Thời lượng dự kiến</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3000"/>
        <w:gridCol w:w="2400"/>
        <w:gridCol w:w="3626"/>
      </w:tblGrid>
      <w:tr>
        <w:trPr>
          <w:tblHeader/>
        </w:trPr>
        <w:tc>
          <w:tcPr>
            <w:tcW w:type="dxa" w:w="30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Hạng mục</w:t>
            </w:r>
          </w:p>
        </w:tc>
        <w:tc>
          <w:tcPr>
            <w:tcW w:type="dxa" w:w="24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Thời lượng</w:t>
            </w:r>
          </w:p>
        </w:tc>
        <w:tc>
          <w:tcPr>
            <w:tcW w:type="dxa" w:w="3626"/>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Ghi chú</w:t>
            </w:r>
          </w:p>
        </w:tc>
      </w:tr>
      <w:tr>
        <w:trPr>
          <w:tblHeader w:val="false"/>
        </w:trPr>
        <w:tc>
          <w:tcPr>
            <w:tcW w:type="dxa" w:w="30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Chào hỏi, trao đổi bối cảnh</w:t>
            </w:r>
          </w:p>
        </w:tc>
        <w:tc>
          <w:tcPr>
            <w:tcW w:type="dxa" w:w="24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10 phút</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Thống nhất lại phạm vi nội dung</w:t>
            </w:r>
          </w:p>
        </w:tc>
      </w:tr>
      <w:tr>
        <w:trPr>
          <w:tblHeader w:val="false"/>
        </w:trPr>
        <w:tc>
          <w:tcPr>
            <w:tcW w:type="dxa" w:w="30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Phỏng vấn chính</w:t>
            </w:r>
          </w:p>
        </w:tc>
        <w:tc>
          <w:tcPr>
            <w:tcW w:type="dxa" w:w="24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60 - 75 phút</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Ghi âm, có sự đồng ý của người trả lời</w:t>
            </w:r>
          </w:p>
        </w:tc>
      </w:tr>
      <w:tr>
        <w:trPr>
          <w:tblHeader w:val="false"/>
        </w:trPr>
        <w:tc>
          <w:tcPr>
            <w:tcW w:type="dxa" w:w="30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Nghỉ giữa buổi, thay trang phục</w:t>
            </w:r>
          </w:p>
        </w:tc>
        <w:tc>
          <w:tcPr>
            <w:tcW w:type="dxa" w:w="24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10 phút</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
            </w:r>
          </w:p>
        </w:tc>
      </w:tr>
      <w:tr>
        <w:trPr>
          <w:tblHeader w:val="false"/>
        </w:trPr>
        <w:tc>
          <w:tcPr>
            <w:tcW w:type="dxa" w:w="30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Chụp hình</w:t>
            </w:r>
          </w:p>
        </w:tc>
        <w:tc>
          <w:tcPr>
            <w:tcW w:type="dxa" w:w="24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30 - 45 phút</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Bao gồm chân dung, đội ngũ, không gian</w:t>
            </w:r>
          </w:p>
        </w:tc>
      </w:tr>
      <w:tr>
        <w:trPr>
          <w:tblHeader w:val="false"/>
        </w:trPr>
        <w:tc>
          <w:tcPr>
            <w:tcW w:type="dxa" w:w="30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Tổng cộng</w:t>
            </w:r>
          </w:p>
        </w:tc>
        <w:tc>
          <w:tcPr>
            <w:tcW w:type="dxa" w:w="24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Khoảng 2 - 2,5 giờ</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Đề xuất bố trí trong buổi sáng để đủ ánh sáng tự nhiên</w:t>
            </w:r>
          </w:p>
        </w:tc>
      </w:tr>
    </w:tbl>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VI. LƯU Ý ĐIỀU PHỐI GIỮA CÁC BÊN</w:t>
      </w:r>
    </w:p>
    <w:p>
      <w:pPr>
        <w:pStyle w:val="Heading3"/>
        <w:spacing w:after="100" w:before="200"/>
      </w:pPr>
      <w:r>
        <w:rPr>
          <w:rFonts w:ascii="Times New Roman" w:cs="Times New Roman" w:eastAsia="Times New Roman" w:hAnsi="Times New Roman"/>
          <w:b/>
          <w:bCs/>
          <w:color w:val="1D4ED8"/>
          <w:sz w:val="24"/>
          <w:szCs w:val="24"/>
        </w:rPr>
        <w:t xml:space="preserve">6.1. Nguyên tắc nội dung</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Mọi số liệu, tên khách hàng, giải thưởng đưa lên mặt báo đều phải do A&amp;P Việt Nam cung cấp và xác nhận. Digicom và phóng viên không tự suy đoán hay làm tròn số liệu.</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Nội dung bài viết sẽ được gửi A&amp;P duyệt trước khi chuyển tòa soạn, theo đúng tiến độ đã thống nhất (tuần 07/09 - 11/09/2026 hoàn thiện bản thảo và hiệu chỉnh).</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Sau khi tòa soạn nhận bài, việc biên tập lại tiêu đề hoặc rút gọn nội dung thuộc thẩm quyền của tòa soạn. Digicom sẽ trao đổi để giữ tối đa thông điệp gốc nhưng không cam kết bài đăng nguyên văn 100%.</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Hai bài trên hai đầu báo sẽ có nội dung và góc tiếp cận khác nhau theo phân tuyến tại Phần II, không đăng trùng nội dung.</w:t>
      </w:r>
    </w:p>
    <w:p>
      <w:pPr>
        <w:pStyle w:val="Heading3"/>
        <w:spacing w:after="100" w:before="200"/>
      </w:pPr>
      <w:r>
        <w:rPr>
          <w:rFonts w:ascii="Times New Roman" w:cs="Times New Roman" w:eastAsia="Times New Roman" w:hAnsi="Times New Roman"/>
          <w:b/>
          <w:bCs/>
          <w:color w:val="1D4ED8"/>
          <w:sz w:val="24"/>
          <w:szCs w:val="24"/>
        </w:rPr>
        <w:t xml:space="preserve">6.2. Về buổi phỏng vấn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Bộ câu hỏi này được gửi trước để A&amp;P chuẩn bị. Trong buổi phỏng vấn thực tế, phóng viên có thể hỏi thêm các câu phát sinh từ câu trả lời để bài viết tự nhiên và có chiều sâu.</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Đề nghị người trả lời ưu tiên các ví dụ, tình huống và con số cụ thể thay vì các nhận định chung. Chi tiết cụ thể là yếu tố quyết định bài viết có được độc giả ghi nhớ hay không.</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Buổi phỏng vấn sẽ được ghi âm để đảm bảo trích dẫn chính xác. Digicom sẽ xin phép lại trước khi bắt đầu ghi.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Nếu có nội dung chia sẻ ngoài lề không muốn đưa lên báo, đề nghị nêu rõ ngay tại thời điểm trao đổi.</w:t>
      </w:r>
    </w:p>
    <w:p>
      <w:pPr>
        <w:pStyle w:val="Heading3"/>
        <w:spacing w:after="100" w:before="200"/>
      </w:pPr>
      <w:r>
        <w:rPr>
          <w:rFonts w:ascii="Times New Roman" w:cs="Times New Roman" w:eastAsia="Times New Roman" w:hAnsi="Times New Roman"/>
          <w:b/>
          <w:bCs/>
          <w:color w:val="1D4ED8"/>
          <w:sz w:val="24"/>
          <w:szCs w:val="24"/>
        </w:rPr>
        <w:t xml:space="preserve">6.3. Đầu mối liên hệ</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200"/>
        <w:gridCol w:w="3200"/>
        <w:gridCol w:w="3626"/>
      </w:tblGrid>
      <w:tr>
        <w:trPr>
          <w:tblHeader/>
        </w:trPr>
        <w:tc>
          <w:tcPr>
            <w:tcW w:type="dxa" w:w="22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Vai trò</w:t>
            </w:r>
          </w:p>
        </w:tc>
        <w:tc>
          <w:tcPr>
            <w:tcW w:type="dxa" w:w="3200"/>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Đơn vị phụ trách</w:t>
            </w:r>
          </w:p>
        </w:tc>
        <w:tc>
          <w:tcPr>
            <w:tcW w:type="dxa" w:w="3626"/>
            <w:shd w:fill="EAF5F3" w:color="auto" w:val="clear"/>
            <w:tcMar>
              <w:top w:type="dxa" w:w="80"/>
              <w:left w:type="dxa" w:w="120"/>
              <w:bottom w:type="dxa" w:w="80"/>
              <w:right w:type="dxa" w:w="120"/>
            </w:tcMar>
          </w:tcPr>
          <w:p>
            <w:pPr>
              <w:spacing w:line="280"/>
              <w:jc w:val="left"/>
            </w:pPr>
            <w:r>
              <w:rPr>
                <w:rFonts w:ascii="Times New Roman" w:cs="Times New Roman" w:eastAsia="Times New Roman" w:hAnsi="Times New Roman"/>
                <w:b/>
                <w:bCs/>
                <w:color w:val="1C2035"/>
                <w:sz w:val="22"/>
                <w:szCs w:val="22"/>
              </w:rPr>
              <w:t xml:space="preserve">Nội dung phụ trách</w:t>
            </w:r>
          </w:p>
        </w:tc>
      </w:tr>
      <w:tr>
        <w:trPr>
          <w:tblHeader w:val="false"/>
        </w:trPr>
        <w:tc>
          <w:tcPr>
            <w:tcW w:type="dxa" w:w="2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Điều phối tổng thể</w:t>
            </w:r>
          </w:p>
        </w:tc>
        <w:tc>
          <w:tcPr>
            <w:tcW w:type="dxa" w:w="3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Digicom - Digito Combat</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Tiến độ, làm việc với tòa soạn, nghiệm thu link</w:t>
            </w:r>
          </w:p>
        </w:tc>
      </w:tr>
      <w:tr>
        <w:trPr>
          <w:tblHeader w:val="false"/>
        </w:trPr>
        <w:tc>
          <w:tcPr>
            <w:tcW w:type="dxa" w:w="2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Tác nghiệp hiện trường</w:t>
            </w:r>
          </w:p>
        </w:tc>
        <w:tc>
          <w:tcPr>
            <w:tcW w:type="dxa" w:w="3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Phóng viên do Digicom bố trí</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Phỏng vấn, chụp ảnh, viết bài</w:t>
            </w:r>
          </w:p>
        </w:tc>
      </w:tr>
      <w:tr>
        <w:trPr>
          <w:tblHeader w:val="false"/>
        </w:trPr>
        <w:tc>
          <w:tcPr>
            <w:tcW w:type="dxa" w:w="2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Đầu mối nội dung</w:t>
            </w:r>
          </w:p>
        </w:tc>
        <w:tc>
          <w:tcPr>
            <w:tcW w:type="dxa" w:w="3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A&amp;P Việt Nam</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Cung cấp tư liệu, số liệu, duyệt bản thảo</w:t>
            </w:r>
          </w:p>
        </w:tc>
      </w:tr>
      <w:tr>
        <w:trPr>
          <w:tblHeader w:val="false"/>
        </w:trPr>
        <w:tc>
          <w:tcPr>
            <w:tcW w:type="dxa" w:w="2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Người trả lời phỏng vấn</w:t>
            </w:r>
          </w:p>
        </w:tc>
        <w:tc>
          <w:tcPr>
            <w:tcW w:type="dxa" w:w="3200"/>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Bà Võ Thị Thanh Loan</w:t>
            </w:r>
          </w:p>
        </w:tc>
        <w:tc>
          <w:tcPr>
            <w:tcW w:type="dxa" w:w="3626"/>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Nội dung chuyên môn, phát ngôn chính thức</w:t>
            </w:r>
          </w:p>
        </w:tc>
      </w:tr>
    </w:tbl>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
      </w:r>
    </w:p>
    <w:p>
      <w:pPr>
        <w:pBdr>
          <w:top w:val="single" w:color="D8DEE6" w:sz="4" w:space="10"/>
        </w:pBdr>
        <w:spacing w:before="300"/>
        <w:jc w:val="center"/>
      </w:pPr>
      <w:r>
        <w:rPr>
          <w:rFonts w:ascii="Times New Roman" w:cs="Times New Roman" w:eastAsia="Times New Roman" w:hAnsi="Times New Roman"/>
          <w:i/>
          <w:iCs/>
          <w:color w:val="5B6675"/>
          <w:sz w:val="20"/>
          <w:szCs w:val="20"/>
        </w:rPr>
        <w:t xml:space="preserve">Tài liệu do Digicom biên soạn ngày 27/08/2026 phục vụ chiến dịch PR kỷ niệm 10 năm A&amp;P Việt Nam.</w:t>
      </w:r>
    </w:p>
    <w:p>
      <w:pPr>
        <w:jc w:val="center"/>
      </w:pPr>
      <w:r>
        <w:rPr>
          <w:rFonts w:ascii="Times New Roman" w:cs="Times New Roman" w:eastAsia="Times New Roman" w:hAnsi="Times New Roman"/>
          <w:i/>
          <w:iCs/>
          <w:color w:val="5B6675"/>
          <w:sz w:val="20"/>
          <w:szCs w:val="20"/>
        </w:rPr>
        <w:t xml:space="preserve">Mọi trao đổi bổ sung vui lòng phản hồi qua luồng email đang trao đổi hoặc hotline 0988 769 317.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câu hỏi phỏng vấn - A&amp;P Việt Nam 10 năm</dc:title>
  <dc:creator>Digicom - Digito Combat</dc:creator>
  <dc:description>Bộ câu hỏi phỏng vấn phục vụ tuyến bài kỷ niệm 10 năm thành lập A&amp;P Việt Nam</dc:description>
  <cp:lastModifiedBy>Un-named</cp:lastModifiedBy>
  <cp:revision>1</cp:revision>
  <dcterms:created xsi:type="dcterms:W3CDTF">2026-08-27T04:19:42.039Z</dcterms:created>
  <dcterms:modified xsi:type="dcterms:W3CDTF">2026-08-27T04:19:42.040Z</dcterms:modified>
</cp:coreProperties>
</file>

<file path=docProps/custom.xml><?xml version="1.0" encoding="utf-8"?>
<Properties xmlns="http://schemas.openxmlformats.org/officeDocument/2006/custom-properties" xmlns:vt="http://schemas.openxmlformats.org/officeDocument/2006/docPropsVTypes"/>
</file>