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B6675"/>
          <w:sz w:val="20"/>
          <w:szCs w:val="20"/>
        </w:rPr>
        <w:t xml:space="preserve">DIGICOM - CÔNG TY TNHH DỊCH VỤ TRUYỀN THÔNG DIGITO COMBAT</w:t>
      </w:r>
    </w:p>
    <w:p>
      <w:pPr>
        <w:spacing w:after="240"/>
        <w:jc w:val="center"/>
      </w:pPr>
      <w:r>
        <w:rPr>
          <w:rFonts w:ascii="Times New Roman" w:cs="Times New Roman" w:eastAsia="Times New Roman" w:hAnsi="Times New Roman"/>
          <w:color w:val="5B6675"/>
          <w:sz w:val="19"/>
          <w:szCs w:val="19"/>
        </w:rPr>
        <w:t xml:space="preserve">Hotline: 0988 769 317  |  Email: sales@digicomvn.com  |  digicomvn.com</w:t>
      </w:r>
    </w:p>
    <w:p>
      <w:pPr>
        <w:spacing w:after="100"/>
        <w:jc w:val="center"/>
      </w:pPr>
      <w:r>
        <w:rPr>
          <w:rFonts w:ascii="Times New Roman" w:cs="Times New Roman" w:eastAsia="Times New Roman" w:hAnsi="Times New Roman"/>
          <w:b/>
          <w:bCs/>
          <w:color w:val="1C2035"/>
          <w:sz w:val="38"/>
          <w:szCs w:val="38"/>
        </w:rPr>
        <w:t xml:space="preserve">BRIEF TÁC NGHIỆP PHÓNG VIÊN</w:t>
      </w:r>
    </w:p>
    <w:p>
      <w:pPr>
        <w:spacing w:after="60"/>
        <w:jc w:val="center"/>
      </w:pPr>
      <w:r>
        <w:rPr>
          <w:rFonts w:ascii="Times New Roman" w:cs="Times New Roman" w:eastAsia="Times New Roman" w:hAnsi="Times New Roman"/>
          <w:b/>
          <w:bCs/>
          <w:color w:val="0E8C7F"/>
          <w:sz w:val="26"/>
          <w:szCs w:val="26"/>
        </w:rPr>
        <w:t xml:space="preserve">Tuyến bài kỷ niệm 10 năm thành lập A&amp;P Việt Nam (2016 - 2026)</w:t>
      </w:r>
    </w:p>
    <w:p>
      <w:pPr>
        <w:pBdr>
          <w:bottom w:val="single" w:color="0E8C7F" w:sz="8" w:space="10"/>
        </w:pBdr>
        <w:spacing w:after="300"/>
        <w:jc w:val="center"/>
      </w:pPr>
      <w:r>
        <w:rPr>
          <w:rFonts w:ascii="Times New Roman" w:cs="Times New Roman" w:eastAsia="Times New Roman" w:hAnsi="Times New Roman"/>
          <w:i/>
          <w:iCs/>
          <w:color w:val="B42318"/>
          <w:sz w:val="22"/>
          <w:szCs w:val="22"/>
        </w:rPr>
        <w:t xml:space="preserve">TÀI LIỆU NỘI BỘ - KHÔNG GỬI CHO KHÁCH HÀNG</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2700"/>
        <w:gridCol w:w="6326"/>
      </w:tblGrid>
      <w:tr>
        <w:trPr>
          <w:tblHeader/>
        </w:trPr>
        <w:tc>
          <w:tcPr>
            <w:tcW w:type="dxa" w:w="27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Hạng mục</w:t>
            </w:r>
          </w:p>
        </w:tc>
        <w:tc>
          <w:tcPr>
            <w:tcW w:type="dxa" w:w="6326"/>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Nội dung</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Khách hàng</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Công ty TNHH Tư vấn và Đào tạo A&amp;P Việt Nam</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Người trả lời phỏng vấn</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Bà Võ Thị Thanh Loan - Giám đốc Điều hành</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Dịp truyền thông</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Kỷ niệm 10 năm thành lập (2016 - 2026)</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Kênh đăng tải</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Tạp chí Diễn đàn Doanh nghiệp và CafeBiz</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Hình thức</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Phóng viên phỏng vấn trực tiếp và chụp ảnh tại văn phòng A&amp;P</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Thời gian dự kiến</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Tuần 27/08 - 04/09/2026</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Thời lượng buổi làm việc</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Tổng 30 - 45 phút (phỏng vấn 25 - 30 phút, chụp ảnh 10 - 15 phút)</w:t>
            </w:r>
          </w:p>
        </w:tc>
      </w:tr>
      <w:tr>
        <w:trPr>
          <w:tblHeader w:val="false"/>
        </w:trPr>
        <w:tc>
          <w:tcPr>
            <w:tcW w:type="dxa" w:w="27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Ngày phát hành tài liệu</w:t>
            </w:r>
          </w:p>
        </w:tc>
        <w:tc>
          <w:tcPr>
            <w:tcW w:type="dxa" w:w="63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27/08/2026</w:t>
            </w:r>
          </w:p>
        </w:tc>
      </w:tr>
    </w:tbl>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
      </w:r>
    </w:p>
    <w:p>
      <w:pPr>
        <w:pBdr>
          <w:top w:val="single" w:color="D8DEE6" w:sz="4" w:space="8"/>
          <w:bottom w:val="single" w:color="D8DEE6" w:sz="4" w:space="8"/>
          <w:left w:val="single" w:color="B42318" w:sz="18" w:space="12"/>
          <w:right w:val="single" w:color="D8DEE6" w:sz="4" w:space="8"/>
        </w:pBdr>
        <w:spacing w:after="160" w:before="120" w:line="300"/>
        <w:ind w:left="340" w:right="340"/>
        <w:jc w:val="both"/>
      </w:pPr>
      <w:r>
        <w:rPr>
          <w:rFonts w:ascii="Times New Roman" w:cs="Times New Roman" w:eastAsia="Times New Roman" w:hAnsi="Times New Roman"/>
          <w:b/>
          <w:bCs/>
          <w:color w:val="1C2035"/>
          <w:sz w:val="24"/>
          <w:szCs w:val="24"/>
        </w:rPr>
        <w:t xml:space="preserve">Lưu ý: </w:t>
      </w:r>
      <w:r>
        <w:rPr>
          <w:rFonts w:ascii="Times New Roman" w:cs="Times New Roman" w:eastAsia="Times New Roman" w:hAnsi="Times New Roman"/>
          <w:sz w:val="24"/>
          <w:szCs w:val="24"/>
        </w:rPr>
        <w:t xml:space="preserve">Đây là bản đầy đủ dành riêng cho phóng viên, có phần hồ sơ nghiên cứu về khách hàng và ghi chú nghiệp vụ. Bản gửi A&amp;P Việt Nam là tài liệu riêng, không chứa các nội dung này.</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 HỒ SƠ NHANH VỀ A&amp;P VIỆT NAM</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Do Digicom tổng hợp từ nguồn công khai (website apconsulting.vn, cổng thông tin doanh nghiệp, tài liệu DDI) tính đến ngày 27/08/2026. Phóng viên cần nắm trước để không hỏi lại những gì đã công khai.</w:t>
      </w:r>
    </w:p>
    <w:p>
      <w:pPr>
        <w:pStyle w:val="Heading2"/>
        <w:spacing w:after="120" w:before="280"/>
      </w:pPr>
      <w:r>
        <w:rPr>
          <w:rFonts w:ascii="Times New Roman" w:cs="Times New Roman" w:eastAsia="Times New Roman" w:hAnsi="Times New Roman"/>
          <w:b/>
          <w:bCs/>
          <w:color w:val="0E8C7F"/>
          <w:sz w:val="26"/>
          <w:szCs w:val="26"/>
        </w:rPr>
        <w:t xml:space="preserve">1.1. Thông tin pháp lý và định vị</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2600"/>
        <w:gridCol w:w="6426"/>
      </w:tblGrid>
      <w:tr>
        <w:trPr>
          <w:tblHeader/>
        </w:trPr>
        <w:tc>
          <w:tcPr>
            <w:tcW w:type="dxa" w:w="26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Trường thông tin</w:t>
            </w:r>
          </w:p>
        </w:tc>
        <w:tc>
          <w:tcPr>
            <w:tcW w:type="dxa" w:w="6426"/>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Dữ liệu ghi nhận</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Tên đầy đủ</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Công ty TNHH Tư vấn và Đào tạo A&amp;P Việt Nam</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Mã số thuế</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0313771681</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Ngày thành lập</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22/04/2016 (tròn 10 năm vào tháng 4/2026)</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Người đại diện pháp luật</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Võ Thị Thanh Loan</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Trụ sở</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Tầng 5, tòa nhà M.O.R.E (GIC Tower), 36 Mạc Đĩnh Chi, Q.1, TP.HCM</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Ngành nghề chính</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Đào tạo kỹ năng mềm, đào tạo lãnh đạo, đào tạo trực tuyến</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Website</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apconsulting.vn</w:t>
            </w:r>
          </w:p>
        </w:tc>
      </w:tr>
      <w:tr>
        <w:trPr>
          <w:tblHeader w:val="false"/>
        </w:trPr>
        <w:tc>
          <w:tcPr>
            <w:tcW w:type="dxa" w:w="26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Sứ mệnh công bố</w:t>
            </w:r>
          </w:p>
        </w:tc>
        <w:tc>
          <w:tcPr>
            <w:tcW w:type="dxa" w:w="64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Thay đổi nhận thức - Nâng cao năng lực - Phát triển trường tồn</w:t>
            </w:r>
          </w:p>
        </w:tc>
      </w:tr>
    </w:tbl>
    <w:p>
      <w:pPr>
        <w:pStyle w:val="Heading2"/>
        <w:spacing w:after="120" w:before="280"/>
      </w:pPr>
      <w:r>
        <w:rPr>
          <w:rFonts w:ascii="Times New Roman" w:cs="Times New Roman" w:eastAsia="Times New Roman" w:hAnsi="Times New Roman"/>
          <w:b/>
          <w:bCs/>
          <w:color w:val="0E8C7F"/>
          <w:sz w:val="26"/>
          <w:szCs w:val="26"/>
        </w:rPr>
        <w:t xml:space="preserve">1.2. Hệ thống sản phẩm dịch vụ</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Nâng cao năng lực lãnh đạo và quản lý: khoảng 14 chương trình (kỹ năng gây ảnh hưởng và thuyết phục, lãnh đạo thế hệ mới, quản lý sự thay đổi, quản lý mâu thuẫn, quản lý dự án...).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Nâng cao kỹ năng làm việc trong tổ chức: khoảng 12 chương trình (giao tiếp, tư duy sáng tạo, quản lý thời gian, kiểm soát cảm xúc, làm việc nhóm...).</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Nâng cao kỹ năng bán hàng và quản lý bán hàng: khoảng 7 chương trình.</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Nâng cao kỹ năng chăm sóc và phục vụ khách hàng: khoảng 5 chương trình.</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Nâng cao năng lực cho phòng nhân sự: khoảng 12 chương trình.</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Mảng tư vấn: phát triển nhân tài, quản trị và cải thiện hiệu suất, nâng cao năng suất, tái cấu trúc tổ chức.</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Giải pháp Blended Training kết hợp trực tiếp và trực tuyến.</w:t>
      </w:r>
    </w:p>
    <w:p>
      <w:pPr>
        <w:pStyle w:val="Heading2"/>
        <w:spacing w:after="120" w:before="280"/>
      </w:pPr>
      <w:r>
        <w:rPr>
          <w:rFonts w:ascii="Times New Roman" w:cs="Times New Roman" w:eastAsia="Times New Roman" w:hAnsi="Times New Roman"/>
          <w:b/>
          <w:bCs/>
          <w:color w:val="0E8C7F"/>
          <w:sz w:val="26"/>
          <w:szCs w:val="26"/>
        </w:rPr>
        <w:t xml:space="preserve">1.3. Hợp tác với DDI - điểm mạnh nhất của hồ sơ</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A&amp;P Việt Nam là đối tác chiến lược tại Việt Nam của DDI (Development Dimensions International). Các dữ kiện DDI công bố:</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Hơn 50 năm nghiên cứu về lãnh đạo.</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Đào tạo khoảng 3 triệu lãnh đạo mỗi năm.</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Hợp tác với hơn 75% doanh nghiệp trong danh sách Fortune 500.</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Được vinh danh trong nhóm 20 công ty đào tạo lãnh đạo hàng đầu (2023 - 2024).</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Báo cáo Global Leadership Forecast 2025: khảo sát trên 50 quốc gia, 24 nhóm ngành, 2.185 nhân sự HR và 10.796 lãnh đạo.</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Công cụ A&amp;P đang triển khai theo chuẩn DDI: Targeted Selection (phỏng vấn tuyển dụng dựa trên hành vi), lộ trình phát triển lãnh đạo theo cấp bậc.</w:t>
      </w:r>
    </w:p>
    <w:p>
      <w:pPr>
        <w:pStyle w:val="Heading2"/>
        <w:spacing w:after="120" w:before="280"/>
      </w:pPr>
      <w:r>
        <w:rPr>
          <w:rFonts w:ascii="Times New Roman" w:cs="Times New Roman" w:eastAsia="Times New Roman" w:hAnsi="Times New Roman"/>
          <w:b/>
          <w:bCs/>
          <w:color w:val="0E8C7F"/>
          <w:sz w:val="26"/>
          <w:szCs w:val="26"/>
        </w:rPr>
        <w:t xml:space="preserve">1.4. Số liệu nghiên cứu dùng làm chất liệu hỏi</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6426"/>
        <w:gridCol w:w="2600"/>
      </w:tblGrid>
      <w:tr>
        <w:trPr>
          <w:tblHeader/>
        </w:trPr>
        <w:tc>
          <w:tcPr>
            <w:tcW w:type="dxa" w:w="6426"/>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Dữ liệu (DDI Global Leadership Forecast 2025)</w:t>
            </w:r>
          </w:p>
        </w:tc>
        <w:tc>
          <w:tcPr>
            <w:tcW w:type="dxa" w:w="26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Dùng ở câu</w:t>
            </w:r>
          </w:p>
        </w:tc>
      </w:tr>
      <w:tr>
        <w:trPr>
          <w:tblHeader w:val="false"/>
        </w:trPr>
        <w:tc>
          <w:tcPr>
            <w:tcW w:type="dxa" w:w="6426"/>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71% lãnh đạo chịu áp lực gia tăng, 40% cân nhắc nghỉ việc</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Câu 11</w:t>
            </w:r>
          </w:p>
        </w:tc>
      </w:tr>
      <w:tr>
        <w:trPr>
          <w:tblHeader w:val="false"/>
        </w:trPr>
        <w:tc>
          <w:tcPr>
            <w:tcW w:type="dxa" w:w="6426"/>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Niềm tin vào quản lý trực tiếp giảm từ 46% (2022) xuống 29% (2024)</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Câu 11</w:t>
            </w:r>
          </w:p>
        </w:tc>
      </w:tr>
      <w:tr>
        <w:trPr>
          <w:tblHeader w:val="false"/>
        </w:trPr>
        <w:tc>
          <w:tcPr>
            <w:tcW w:type="dxa" w:w="6426"/>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Nhân sự tiềm năng cao rời đi cao gấp 3,7 lần nếu quản lý không tạo cơ hội phát triển</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Câu 11, 19</w:t>
            </w:r>
          </w:p>
        </w:tc>
      </w:tr>
      <w:tr>
        <w:trPr>
          <w:tblHeader w:val="false"/>
        </w:trPr>
        <w:tc>
          <w:tcPr>
            <w:tcW w:type="dxa" w:w="6426"/>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Quản lý tuyến đầu lo ngại về AI cao gấp 3 lần lãnh đạo cấp cao</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Câu 18</w:t>
            </w:r>
          </w:p>
        </w:tc>
      </w:tr>
      <w:tr>
        <w:trPr>
          <w:tblHeader w:val="false"/>
        </w:trPr>
        <w:tc>
          <w:tcPr>
            <w:tcW w:type="dxa" w:w="6426"/>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Hai khoảng trống năng lực lớn nhất: hoạch định chiến lược và quản trị thay đổi; chỉ 22% bộ phận nhân sự ưu tiên hai kỹ năng này</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Câu 19</w:t>
            </w:r>
          </w:p>
        </w:tc>
      </w:tr>
    </w:tbl>
    <w:p>
      <w:pPr>
        <w:pStyle w:val="Heading2"/>
        <w:spacing w:after="120" w:before="280"/>
      </w:pPr>
      <w:r>
        <w:rPr>
          <w:rFonts w:ascii="Times New Roman" w:cs="Times New Roman" w:eastAsia="Times New Roman" w:hAnsi="Times New Roman"/>
          <w:b/>
          <w:bCs/>
          <w:color w:val="0E8C7F"/>
          <w:sz w:val="26"/>
          <w:szCs w:val="26"/>
        </w:rPr>
        <w:t xml:space="preserve">1.5. Khách hàng ghi nhận từ nguồn công khai</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Hơn 100 tổ chức, tập trung khối đa quốc gia và doanh nghiệp lớn Việt Nam thuộc ngành dược phẩm, sản xuất, công nghệ, hàng tiêu dùng, tài chính và logistics:</w:t>
      </w:r>
    </w:p>
    <w:p>
      <w:pPr>
        <w:spacing w:after="120" w:line="300"/>
        <w:jc w:val="both"/>
      </w:pPr>
      <w:r>
        <w:rPr>
          <w:rFonts w:ascii="Times New Roman" w:cs="Times New Roman" w:eastAsia="Times New Roman" w:hAnsi="Times New Roman"/>
          <w:b/>
          <w:bCs/>
          <w:i w:val="false"/>
          <w:iCs w:val="false"/>
          <w:color w:val="000000"/>
          <w:sz w:val="24"/>
          <w:szCs w:val="24"/>
        </w:rPr>
        <w:t xml:space="preserve">Abbott, Ajinomoto, Bayer, Carlsberg, Nestlé, PepsiCo, Pfizer, Sanofi, Sony, Takeda, AB InBev Việt Nam, Masan Group, Viatris Việt Nam, Saint-Gobain, METUB.</w:t>
      </w:r>
    </w:p>
    <w:p>
      <w:pPr>
        <w:pBdr>
          <w:top w:val="single" w:color="D8DEE6" w:sz="4" w:space="8"/>
          <w:bottom w:val="single" w:color="D8DEE6" w:sz="4" w:space="8"/>
          <w:left w:val="single" w:color="B42318" w:sz="18" w:space="12"/>
          <w:right w:val="single" w:color="D8DEE6" w:sz="4" w:space="8"/>
        </w:pBdr>
        <w:spacing w:after="160" w:before="120" w:line="300"/>
        <w:ind w:left="340" w:right="340"/>
        <w:jc w:val="both"/>
      </w:pPr>
      <w:r>
        <w:rPr>
          <w:rFonts w:ascii="Times New Roman" w:cs="Times New Roman" w:eastAsia="Times New Roman" w:hAnsi="Times New Roman"/>
          <w:b/>
          <w:bCs/>
          <w:color w:val="1C2035"/>
          <w:sz w:val="24"/>
          <w:szCs w:val="24"/>
        </w:rPr>
        <w:t xml:space="preserve">Cảnh báo nghiệp vụ: </w:t>
      </w:r>
      <w:r>
        <w:rPr>
          <w:rFonts w:ascii="Times New Roman" w:cs="Times New Roman" w:eastAsia="Times New Roman" w:hAnsi="Times New Roman"/>
          <w:sz w:val="24"/>
          <w:szCs w:val="24"/>
        </w:rPr>
        <w:t xml:space="preserve">Không tự ý nêu đích danh tên khách hàng trên mặt báo nếu A&amp;P chưa xác nhận đã có sự đồng ý của các đơn vị này. Rủi ro vi phạm điều khoản bảo mật hợp đồng của khách hàng.</w:t>
      </w:r>
    </w:p>
    <w:p>
      <w:pPr>
        <w:pStyle w:val="Heading2"/>
        <w:spacing w:after="120" w:before="280"/>
      </w:pPr>
      <w:r>
        <w:rPr>
          <w:rFonts w:ascii="Times New Roman" w:cs="Times New Roman" w:eastAsia="Times New Roman" w:hAnsi="Times New Roman"/>
          <w:b/>
          <w:bCs/>
          <w:color w:val="0E8C7F"/>
          <w:sz w:val="26"/>
          <w:szCs w:val="26"/>
        </w:rPr>
        <w:t xml:space="preserve">1.6. Khoảng trống thông tin - trọng tâm cần khai thác</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Các nội dung sau KHÔNG tìm thấy trên bất kỳ nguồn công khai nào. Đây là phần tạo giá trị riêng của bài viết, phải lấy bằng được trong buổi phỏng vấn: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Câu chuyện và động cơ sáng lập năm 2016.</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Tiểu sử nghề nghiệp của bà Võ Thị Thanh Loan trước khi lập A&amp;P.</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Các cột mốc phát triển theo từng năm.</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Toàn bộ số liệu định lượng: số học viên, số chương trình, số doanh nghiệp, tỷ lệ khách hàng quay lại, quy mô đội ngũ.</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Thời điểm và bối cảnh bắt đầu hợp tác với DDI.</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Các giai đoạn khủng hoảng và cách vượt qua, đặc biệt 2020 - 2022.</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II. GÓC TIẾP CẬN VÀ YÊU CẦU ĐẦU RA</w:t>
      </w:r>
    </w:p>
    <w:p>
      <w:pPr>
        <w:pStyle w:val="Heading2"/>
        <w:spacing w:after="120" w:before="280"/>
      </w:pPr>
      <w:r>
        <w:rPr>
          <w:rFonts w:ascii="Times New Roman" w:cs="Times New Roman" w:eastAsia="Times New Roman" w:hAnsi="Times New Roman"/>
          <w:b/>
          <w:bCs/>
          <w:color w:val="0E8C7F"/>
          <w:sz w:val="26"/>
          <w:szCs w:val="26"/>
        </w:rPr>
        <w:t xml:space="preserve">2.1. Góc tiếp cận thống nhất</w:t>
      </w:r>
    </w:p>
    <w:p>
      <w:pPr>
        <w:pBdr>
          <w:top w:val="single" w:color="D8DEE6" w:sz="4" w:space="8"/>
          <w:bottom w:val="single" w:color="D8DEE6" w:sz="4" w:space="8"/>
          <w:left w:val="single" w:color="0E8C7F" w:sz="18" w:space="12"/>
          <w:right w:val="single" w:color="D8DEE6" w:sz="4" w:space="8"/>
        </w:pBdr>
        <w:spacing w:after="160" w:before="120" w:line="300"/>
        <w:ind w:left="340" w:right="340"/>
        <w:jc w:val="both"/>
      </w:pPr>
      <w:r>
        <w:rPr>
          <w:rFonts w:ascii="Times New Roman" w:cs="Times New Roman" w:eastAsia="Times New Roman" w:hAnsi="Times New Roman"/>
          <w:b/>
          <w:bCs/>
          <w:color w:val="1C2035"/>
          <w:sz w:val="24"/>
          <w:szCs w:val="24"/>
        </w:rPr>
        <w:t xml:space="preserve">Góc tiếp cận: </w:t>
      </w:r>
      <w:r>
        <w:rPr>
          <w:rFonts w:ascii="Times New Roman" w:cs="Times New Roman" w:eastAsia="Times New Roman" w:hAnsi="Times New Roman"/>
          <w:sz w:val="24"/>
          <w:szCs w:val="24"/>
        </w:rPr>
        <w:t xml:space="preserve">Chân dung 10 năm A&amp;P Việt Nam - hành trình từ một công ty đào tạo non trẻ năm 2016 trở thành đối tác chiến lược tại Việt Nam của DDI, đồng hành cùng các doanh nghiệp trong và ngoài nước nâng cao năng lực đội ngũ lãnh đạo.</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Chỉ một góc duy nhất, một buổi phỏng vấn, một bộ thông tin. Không chia thành hai hướng nội dung khác nhau.</w:t>
      </w:r>
    </w:p>
    <w:p>
      <w:pPr>
        <w:pStyle w:val="Heading2"/>
        <w:spacing w:after="120" w:before="280"/>
      </w:pPr>
      <w:r>
        <w:rPr>
          <w:rFonts w:ascii="Times New Roman" w:cs="Times New Roman" w:eastAsia="Times New Roman" w:hAnsi="Times New Roman"/>
          <w:b/>
          <w:bCs/>
          <w:color w:val="0E8C7F"/>
          <w:sz w:val="26"/>
          <w:szCs w:val="26"/>
        </w:rPr>
        <w:t xml:space="preserve">2.2. Đầu ra: một bản gốc và một bản biên tập lại</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2400"/>
        <w:gridCol w:w="6626"/>
      </w:tblGrid>
      <w:tr>
        <w:trPr>
          <w:tblHeader/>
        </w:trPr>
        <w:tc>
          <w:tcPr>
            <w:tcW w:type="dxa" w:w="24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Yếu tố</w:t>
            </w:r>
          </w:p>
        </w:tc>
        <w:tc>
          <w:tcPr>
            <w:tcW w:type="dxa" w:w="6626"/>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Cách xử lý giữa 2 bản</w:t>
            </w:r>
          </w:p>
        </w:tc>
      </w:tr>
      <w:tr>
        <w:trPr>
          <w:tblHeader w:val="false"/>
        </w:trPr>
        <w:tc>
          <w:tcPr>
            <w:tcW w:type="dxa" w:w="2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Tiêu đề và sapo</w:t>
            </w:r>
          </w:p>
        </w:tc>
        <w:tc>
          <w:tcPr>
            <w:tcW w:type="dxa" w:w="6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Viết mới hoàn toàn cho bản thứ hai, không dùng lại câu chữ của bản gốc</w:t>
            </w:r>
          </w:p>
        </w:tc>
      </w:tr>
      <w:tr>
        <w:trPr>
          <w:tblHeader w:val="false"/>
        </w:trPr>
        <w:tc>
          <w:tcPr>
            <w:tcW w:type="dxa" w:w="2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Thứ tự triển khai</w:t>
            </w:r>
          </w:p>
        </w:tc>
        <w:tc>
          <w:tcPr>
            <w:tcW w:type="dxa" w:w="6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Bản gốc đi theo trục thời gian 10 năm; bản thứ hai mở đầu bằng hiện tại (hợp tác DDI, quy mô khách hàng) rồi kể ngược lại quá trình</w:t>
            </w:r>
          </w:p>
        </w:tc>
      </w:tr>
      <w:tr>
        <w:trPr>
          <w:tblHeader w:val="false"/>
        </w:trPr>
        <w:tc>
          <w:tcPr>
            <w:tcW w:type="dxa" w:w="2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Câu chữ trong bài</w:t>
            </w:r>
          </w:p>
        </w:tc>
        <w:tc>
          <w:tcPr>
            <w:tcW w:type="dxa" w:w="6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Diễn đạt lại các đoạn, đổi cấu trúc câu - mục tiêu khác biệt tối thiểu khoảng một nửa nội dung</w:t>
            </w:r>
          </w:p>
        </w:tc>
      </w:tr>
      <w:tr>
        <w:trPr>
          <w:tblHeader w:val="false"/>
        </w:trPr>
        <w:tc>
          <w:tcPr>
            <w:tcW w:type="dxa" w:w="2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Trích dẫn phát ngôn</w:t>
            </w:r>
          </w:p>
        </w:tc>
        <w:tc>
          <w:tcPr>
            <w:tcW w:type="dxa" w:w="6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Mỗi bản dùng một nhóm quote khác nhau từ cùng buổi phỏng vấn</w:t>
            </w:r>
          </w:p>
        </w:tc>
      </w:tr>
      <w:tr>
        <w:trPr>
          <w:tblHeader w:val="false"/>
        </w:trPr>
        <w:tc>
          <w:tcPr>
            <w:tcW w:type="dxa" w:w="2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Ảnh minh họa</w:t>
            </w:r>
          </w:p>
        </w:tc>
        <w:tc>
          <w:tcPr>
            <w:tcW w:type="dxa" w:w="6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Mỗi bản dùng bộ ảnh riêng, không trùng ảnh chính</w:t>
            </w:r>
          </w:p>
        </w:tc>
      </w:tr>
      <w:tr>
        <w:trPr>
          <w:tblHeader w:val="false"/>
        </w:trPr>
        <w:tc>
          <w:tcPr>
            <w:tcW w:type="dxa" w:w="2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Thông điệp cốt lõi</w:t>
            </w:r>
          </w:p>
        </w:tc>
        <w:tc>
          <w:tcPr>
            <w:tcW w:type="dxa" w:w="6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GIỮ NGUYÊN ở cả 2 bản</w:t>
            </w:r>
          </w:p>
        </w:tc>
      </w:tr>
    </w:tbl>
    <w:p>
      <w:pPr>
        <w:spacing w:after="120" w:line="300"/>
        <w:jc w:val="both"/>
      </w:pPr>
      <w:r>
        <w:rPr>
          <w:rFonts w:ascii="Times New Roman" w:cs="Times New Roman" w:eastAsia="Times New Roman" w:hAnsi="Times New Roman"/>
          <w:b w:val="false"/>
          <w:bCs w:val="false"/>
          <w:i/>
          <w:iCs/>
          <w:color w:val="5B6675"/>
          <w:sz w:val="21"/>
          <w:szCs w:val="21"/>
        </w:rPr>
        <w:t xml:space="preserve">Đây là lý do phần trả lời phỏng vấn cần nhiều ý và nhiều cách diễn đạt: mỗi bản đăng phải có bộ quote riêng.</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III. BỘ CÂU HỎI VÀ MỤC ĐÍCH KHAI THÁC</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20 câu chia 6 nhóm, tương ứng 25 - 30 phút phỏng vấn (trung bình khoảng 1,5 phút/câu). Bộ câu hỏi này đã được gửi trước cho A&amp;P chuẩn bị.</w:t>
      </w:r>
    </w:p>
    <w:p>
      <w:pPr>
        <w:spacing w:after="120" w:line="300"/>
        <w:jc w:val="both"/>
      </w:pPr>
      <w:r>
        <w:rPr>
          <w:rFonts w:ascii="Times New Roman" w:cs="Times New Roman" w:eastAsia="Times New Roman" w:hAnsi="Times New Roman"/>
          <w:b w:val="false"/>
          <w:bCs w:val="false"/>
          <w:i/>
          <w:iCs/>
          <w:color w:val="5B6675"/>
          <w:sz w:val="21"/>
          <w:szCs w:val="21"/>
        </w:rPr>
        <w:t xml:space="preserve">Mỗi câu kèm dòng mục đích khai thác để phóng viên biết cần đẩy tới đâu thì dừng. Nếu câu trả lời chung chung, hỏi lại để lấy ví dụ cụ thể - đặc biệt các câu 1, 3, 10, 13, 16.</w:t>
      </w:r>
    </w:p>
    <w:p>
      <w:pPr>
        <w:pStyle w:val="Heading2"/>
        <w:spacing w:after="120" w:before="280"/>
      </w:pPr>
      <w:r>
        <w:rPr>
          <w:rFonts w:ascii="Times New Roman" w:cs="Times New Roman" w:eastAsia="Times New Roman" w:hAnsi="Times New Roman"/>
          <w:b/>
          <w:bCs/>
          <w:color w:val="0E8C7F"/>
          <w:sz w:val="26"/>
          <w:szCs w:val="26"/>
        </w:rPr>
        <w:t xml:space="preserve">NHÓM I. KHỞI NGUỒN (3 câu)</w:t>
      </w:r>
    </w:p>
    <w:p>
      <w:pPr>
        <w:spacing w:after="120" w:line="300"/>
        <w:jc w:val="both"/>
      </w:pPr>
      <w:r>
        <w:rPr>
          <w:rFonts w:ascii="Times New Roman" w:cs="Times New Roman" w:eastAsia="Times New Roman" w:hAnsi="Times New Roman"/>
          <w:b w:val="false"/>
          <w:bCs w:val="false"/>
          <w:i/>
          <w:iCs/>
          <w:color w:val="5B6675"/>
          <w:sz w:val="21"/>
          <w:szCs w:val="21"/>
        </w:rPr>
        <w:t xml:space="preserve">Phần độc giả nhớ lâu nhất, cần chi tiết cụ thể thay vì nói chung chung.</w:t>
      </w:r>
    </w:p>
    <w:p>
      <w:pPr>
        <w:spacing w:after="40" w:before="160" w:line="300"/>
        <w:ind w:left="360" w:hanging="360"/>
        <w:jc w:val="both"/>
      </w:pPr>
      <w:r>
        <w:rPr>
          <w:rFonts w:ascii="Times New Roman" w:cs="Times New Roman" w:eastAsia="Times New Roman" w:hAnsi="Times New Roman"/>
          <w:b/>
          <w:bCs/>
          <w:color w:val="0E8C7F"/>
          <w:sz w:val="24"/>
          <w:szCs w:val="24"/>
        </w:rPr>
        <w:t xml:space="preserve">1. </w:t>
      </w:r>
      <w:r>
        <w:rPr>
          <w:rFonts w:ascii="Times New Roman" w:cs="Times New Roman" w:eastAsia="Times New Roman" w:hAnsi="Times New Roman"/>
          <w:sz w:val="24"/>
          <w:szCs w:val="24"/>
        </w:rPr>
        <w:t xml:space="preserve">Trước khi thành lập A&amp;P Việt Nam năm 2016, bà đã trải qua những vị trí công việc nào? Có một khoảnh khắc hay sự việc cụ thể nào thôi thúc bà quyết định ra làm riêng?</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Dựng nền tảng uy tín cá nhân và tìm chi tiết đắt giá làm mở bài. Câu trả lời càng cụ thể về thời điểm, bối cảnh thì bài càng có sức sống.</w:t>
      </w:r>
    </w:p>
    <w:p>
      <w:pPr>
        <w:spacing w:after="40" w:before="160" w:line="300"/>
        <w:ind w:left="360" w:hanging="360"/>
        <w:jc w:val="both"/>
      </w:pPr>
      <w:r>
        <w:rPr>
          <w:rFonts w:ascii="Times New Roman" w:cs="Times New Roman" w:eastAsia="Times New Roman" w:hAnsi="Times New Roman"/>
          <w:b/>
          <w:bCs/>
          <w:color w:val="0E8C7F"/>
          <w:sz w:val="24"/>
          <w:szCs w:val="24"/>
        </w:rPr>
        <w:t xml:space="preserve">2. </w:t>
      </w:r>
      <w:r>
        <w:rPr>
          <w:rFonts w:ascii="Times New Roman" w:cs="Times New Roman" w:eastAsia="Times New Roman" w:hAnsi="Times New Roman"/>
          <w:sz w:val="24"/>
          <w:szCs w:val="24"/>
        </w:rPr>
        <w:t xml:space="preserve">Ngày đầu đi vào hoạt động, A&amp;P có bao nhiêu người và văn phòng ở đâu? Khách hàng đầu tiên là ai, bà đã thuyết phục họ bằng cách nào khi công ty chưa có gì để chứng minh?</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Tạo tương phản với quy mô hiện tại, đồng thời thể hiện năng lực thực chiến. Nếu tên khách hàng nhạy cảm, gợi ý mô tả theo ngành.</w:t>
      </w:r>
    </w:p>
    <w:p>
      <w:pPr>
        <w:spacing w:after="40" w:before="160" w:line="300"/>
        <w:ind w:left="360" w:hanging="360"/>
        <w:jc w:val="both"/>
      </w:pPr>
      <w:r>
        <w:rPr>
          <w:rFonts w:ascii="Times New Roman" w:cs="Times New Roman" w:eastAsia="Times New Roman" w:hAnsi="Times New Roman"/>
          <w:b/>
          <w:bCs/>
          <w:color w:val="0E8C7F"/>
          <w:sz w:val="24"/>
          <w:szCs w:val="24"/>
        </w:rPr>
        <w:t xml:space="preserve">3. </w:t>
      </w:r>
      <w:r>
        <w:rPr>
          <w:rFonts w:ascii="Times New Roman" w:cs="Times New Roman" w:eastAsia="Times New Roman" w:hAnsi="Times New Roman"/>
          <w:sz w:val="24"/>
          <w:szCs w:val="24"/>
        </w:rPr>
        <w:t xml:space="preserve">Trong 6 - 12 tháng đầu, khó khăn lớn nhất bà phải đối diện là gì? Đã có lúc nào bà nghĩ đến việc dừng lại chưa?</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Yếu tố con người, tạo sự đồng cảm. Cần đẩy để lấy một tình huống thật, tránh câu trả lời kiểu "khó khăn nào cũng vượt qua".</w:t>
      </w:r>
    </w:p>
    <w:p>
      <w:pPr>
        <w:pStyle w:val="Heading2"/>
        <w:spacing w:after="120" w:before="280"/>
      </w:pPr>
      <w:r>
        <w:rPr>
          <w:rFonts w:ascii="Times New Roman" w:cs="Times New Roman" w:eastAsia="Times New Roman" w:hAnsi="Times New Roman"/>
          <w:b/>
          <w:bCs/>
          <w:color w:val="0E8C7F"/>
          <w:sz w:val="26"/>
          <w:szCs w:val="26"/>
        </w:rPr>
        <w:t xml:space="preserve">NHÓM II. HÀNH TRÌNH 10 NĂM (4 câu)</w:t>
      </w:r>
    </w:p>
    <w:p>
      <w:pPr>
        <w:spacing w:after="120" w:line="300"/>
        <w:jc w:val="both"/>
      </w:pPr>
      <w:r>
        <w:rPr>
          <w:rFonts w:ascii="Times New Roman" w:cs="Times New Roman" w:eastAsia="Times New Roman" w:hAnsi="Times New Roman"/>
          <w:b w:val="false"/>
          <w:bCs w:val="false"/>
          <w:i/>
          <w:iCs/>
          <w:color w:val="5B6675"/>
          <w:sz w:val="21"/>
          <w:szCs w:val="21"/>
        </w:rPr>
        <w:t xml:space="preserve">Cần mốc thời gian rõ ràng để dựng trục thời gian trong bài và làm infographic.</w:t>
      </w:r>
    </w:p>
    <w:p>
      <w:pPr>
        <w:spacing w:after="40" w:before="160" w:line="300"/>
        <w:ind w:left="360" w:hanging="360"/>
        <w:jc w:val="both"/>
      </w:pPr>
      <w:r>
        <w:rPr>
          <w:rFonts w:ascii="Times New Roman" w:cs="Times New Roman" w:eastAsia="Times New Roman" w:hAnsi="Times New Roman"/>
          <w:b/>
          <w:bCs/>
          <w:color w:val="0E8C7F"/>
          <w:sz w:val="24"/>
          <w:szCs w:val="24"/>
        </w:rPr>
        <w:t xml:space="preserve">4. </w:t>
      </w:r>
      <w:r>
        <w:rPr>
          <w:rFonts w:ascii="Times New Roman" w:cs="Times New Roman" w:eastAsia="Times New Roman" w:hAnsi="Times New Roman"/>
          <w:sz w:val="24"/>
          <w:szCs w:val="24"/>
        </w:rPr>
        <w:t xml:space="preserve">Nếu chia 10 năm của A&amp;P thành các giai đoạn, bà sẽ chia thành mấy giai đoạn? Đâu là 3 cột mốc bà cho là bước ngoặt lớn nhất, kèm năm cụ thể?</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quan trọng nhất của nhóm - tạo khung xương cho toàn bài và là chất liệu dựng infographic timeline 10 năm.</w:t>
      </w:r>
    </w:p>
    <w:p>
      <w:pPr>
        <w:spacing w:after="40" w:before="160" w:line="300"/>
        <w:ind w:left="360" w:hanging="360"/>
        <w:jc w:val="both"/>
      </w:pPr>
      <w:r>
        <w:rPr>
          <w:rFonts w:ascii="Times New Roman" w:cs="Times New Roman" w:eastAsia="Times New Roman" w:hAnsi="Times New Roman"/>
          <w:b/>
          <w:bCs/>
          <w:color w:val="0E8C7F"/>
          <w:sz w:val="24"/>
          <w:szCs w:val="24"/>
        </w:rPr>
        <w:t xml:space="preserve">5. </w:t>
      </w:r>
      <w:r>
        <w:rPr>
          <w:rFonts w:ascii="Times New Roman" w:cs="Times New Roman" w:eastAsia="Times New Roman" w:hAnsi="Times New Roman"/>
          <w:sz w:val="24"/>
          <w:szCs w:val="24"/>
        </w:rPr>
        <w:t xml:space="preserve">Giai đoạn Covid-19 ảnh hưởng thế nào đến A&amp;P khi mô hình đào tạo trực tiếp gần như đóng băng? Công ty đã xoay chuyển bằng cách nào và giữ lại được bao nhiêu phần của mô hình đào tạo trực tuyến sau dịch?</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Phép thử khắc nghiệt nhất của ngành đào tạo. Cách vượt qua là điểm nhấn về bản lĩnh quản trị.</w:t>
      </w:r>
    </w:p>
    <w:p>
      <w:pPr>
        <w:spacing w:after="40" w:before="160" w:line="300"/>
        <w:ind w:left="360" w:hanging="360"/>
        <w:jc w:val="both"/>
      </w:pPr>
      <w:r>
        <w:rPr>
          <w:rFonts w:ascii="Times New Roman" w:cs="Times New Roman" w:eastAsia="Times New Roman" w:hAnsi="Times New Roman"/>
          <w:b/>
          <w:bCs/>
          <w:color w:val="0E8C7F"/>
          <w:sz w:val="24"/>
          <w:szCs w:val="24"/>
        </w:rPr>
        <w:t xml:space="preserve">6. </w:t>
      </w:r>
      <w:r>
        <w:rPr>
          <w:rFonts w:ascii="Times New Roman" w:cs="Times New Roman" w:eastAsia="Times New Roman" w:hAnsi="Times New Roman"/>
          <w:sz w:val="24"/>
          <w:szCs w:val="24"/>
        </w:rPr>
        <w:t xml:space="preserve">Bước ngoặt nào giúp A&amp;P từ một công ty đào tạo trong nước tiếp cận được các tập đoàn đa quốc gia lớn?</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Lý giải chuyển dịch phân khúc khách hàng - phần độc giả doanh nghiệp quan tâm nhất.</w:t>
      </w:r>
    </w:p>
    <w:p>
      <w:pPr>
        <w:spacing w:after="40" w:before="160" w:line="300"/>
        <w:ind w:left="360" w:hanging="360"/>
        <w:jc w:val="both"/>
      </w:pPr>
      <w:r>
        <w:rPr>
          <w:rFonts w:ascii="Times New Roman" w:cs="Times New Roman" w:eastAsia="Times New Roman" w:hAnsi="Times New Roman"/>
          <w:b/>
          <w:bCs/>
          <w:color w:val="0E8C7F"/>
          <w:sz w:val="24"/>
          <w:szCs w:val="24"/>
        </w:rPr>
        <w:t xml:space="preserve">7. </w:t>
      </w:r>
      <w:r>
        <w:rPr>
          <w:rFonts w:ascii="Times New Roman" w:cs="Times New Roman" w:eastAsia="Times New Roman" w:hAnsi="Times New Roman"/>
          <w:sz w:val="24"/>
          <w:szCs w:val="24"/>
        </w:rPr>
        <w:t xml:space="preserve">Nhìn lại, quyết định nào bà tự hào nhất và quyết định nào bà tiếc nuối nhất trong 10 năm qua?</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Cặp câu hỏi đối xứng, thường cho ra phát ngôn hay để trích dẫn.</w:t>
      </w:r>
    </w:p>
    <w:p>
      <w:pPr>
        <w:pStyle w:val="Heading2"/>
        <w:spacing w:after="120" w:before="280"/>
      </w:pPr>
      <w:r>
        <w:rPr>
          <w:rFonts w:ascii="Times New Roman" w:cs="Times New Roman" w:eastAsia="Times New Roman" w:hAnsi="Times New Roman"/>
          <w:b/>
          <w:bCs/>
          <w:color w:val="0E8C7F"/>
          <w:sz w:val="26"/>
          <w:szCs w:val="26"/>
        </w:rPr>
        <w:t xml:space="preserve">NHÓM III. HỢP TÁC QUỐC TẾ VÀ NĂNG LỰC CHUYÊN MÔN (4 câu)</w:t>
      </w:r>
    </w:p>
    <w:p>
      <w:pPr>
        <w:spacing w:after="120" w:line="300"/>
        <w:jc w:val="both"/>
      </w:pPr>
      <w:r>
        <w:rPr>
          <w:rFonts w:ascii="Times New Roman" w:cs="Times New Roman" w:eastAsia="Times New Roman" w:hAnsi="Times New Roman"/>
          <w:b w:val="false"/>
          <w:bCs w:val="false"/>
          <w:i/>
          <w:iCs/>
          <w:color w:val="5B6675"/>
          <w:sz w:val="21"/>
          <w:szCs w:val="21"/>
        </w:rPr>
        <w:t xml:space="preserve">Đây là tài sản khác biệt lớn nhất của A&amp;P so với các đơn vị đào tạo trong nước.</w:t>
      </w:r>
    </w:p>
    <w:p>
      <w:pPr>
        <w:spacing w:after="40" w:before="160" w:line="300"/>
        <w:ind w:left="360" w:hanging="360"/>
        <w:jc w:val="both"/>
      </w:pPr>
      <w:r>
        <w:rPr>
          <w:rFonts w:ascii="Times New Roman" w:cs="Times New Roman" w:eastAsia="Times New Roman" w:hAnsi="Times New Roman"/>
          <w:b/>
          <w:bCs/>
          <w:color w:val="0E8C7F"/>
          <w:sz w:val="24"/>
          <w:szCs w:val="24"/>
        </w:rPr>
        <w:t xml:space="preserve">8. </w:t>
      </w:r>
      <w:r>
        <w:rPr>
          <w:rFonts w:ascii="Times New Roman" w:cs="Times New Roman" w:eastAsia="Times New Roman" w:hAnsi="Times New Roman"/>
          <w:sz w:val="24"/>
          <w:szCs w:val="24"/>
        </w:rPr>
        <w:t xml:space="preserve">Hợp tác chiến lược giữa A&amp;P và DDI bắt đầu từ năm nào? Quá trình để trở thành đối tác tại Việt Nam của một tổ chức có hơn 50 năm nghiên cứu và phục vụ trên 75% doanh nghiệp Fortune 500 diễn ra như thế nào?</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DDI không chọn đối tác dễ dãi. Quá trình thẩm định chính là bằng chứng năng lực mạnh nhất của A&amp;P.</w:t>
      </w:r>
    </w:p>
    <w:p>
      <w:pPr>
        <w:spacing w:after="40" w:before="160" w:line="300"/>
        <w:ind w:left="360" w:hanging="360"/>
        <w:jc w:val="both"/>
      </w:pPr>
      <w:r>
        <w:rPr>
          <w:rFonts w:ascii="Times New Roman" w:cs="Times New Roman" w:eastAsia="Times New Roman" w:hAnsi="Times New Roman"/>
          <w:b/>
          <w:bCs/>
          <w:color w:val="0E8C7F"/>
          <w:sz w:val="24"/>
          <w:szCs w:val="24"/>
        </w:rPr>
        <w:t xml:space="preserve">9. </w:t>
      </w:r>
      <w:r>
        <w:rPr>
          <w:rFonts w:ascii="Times New Roman" w:cs="Times New Roman" w:eastAsia="Times New Roman" w:hAnsi="Times New Roman"/>
          <w:sz w:val="24"/>
          <w:szCs w:val="24"/>
        </w:rPr>
        <w:t xml:space="preserve">DDI đặt ra tiêu chuẩn gì với đối tác và A&amp;P đã phải đầu tư những gì để đáp ứng? Hiện có bao nhiêu giảng viên của A&amp;P đạt chứng nhận theo chuẩn quốc tế?</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Cụ thể hóa danh xưng "đối tác chiến lược" thành hành động và số liệu kiểm chứng được.</w:t>
      </w:r>
    </w:p>
    <w:p>
      <w:pPr>
        <w:spacing w:after="40" w:before="160" w:line="300"/>
        <w:ind w:left="360" w:hanging="360"/>
        <w:jc w:val="both"/>
      </w:pPr>
      <w:r>
        <w:rPr>
          <w:rFonts w:ascii="Times New Roman" w:cs="Times New Roman" w:eastAsia="Times New Roman" w:hAnsi="Times New Roman"/>
          <w:b/>
          <w:bCs/>
          <w:color w:val="0E8C7F"/>
          <w:sz w:val="24"/>
          <w:szCs w:val="24"/>
        </w:rPr>
        <w:t xml:space="preserve">10. </w:t>
      </w:r>
      <w:r>
        <w:rPr>
          <w:rFonts w:ascii="Times New Roman" w:cs="Times New Roman" w:eastAsia="Times New Roman" w:hAnsi="Times New Roman"/>
          <w:sz w:val="24"/>
          <w:szCs w:val="24"/>
        </w:rPr>
        <w:t xml:space="preserve">Khi mang một giải pháp được thiết kế cho thị trường phương Tây về Việt Nam, A&amp;P phải điều chỉnh những gì? Bà có thể nêu một ví dụ cụ thể về nội dung buộc phải thay đổi để phù hợp văn hóa doanh nghiệp Việt?</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Đây là know-how thật sự của A&amp;P, tạo giá trị thông tin mà không đối thủ nào chép được. Cố lấy bằng được một ví dụ cụ thể.</w:t>
      </w:r>
    </w:p>
    <w:p>
      <w:pPr>
        <w:spacing w:after="40" w:before="160" w:line="300"/>
        <w:ind w:left="360" w:hanging="360"/>
        <w:jc w:val="both"/>
      </w:pPr>
      <w:r>
        <w:rPr>
          <w:rFonts w:ascii="Times New Roman" w:cs="Times New Roman" w:eastAsia="Times New Roman" w:hAnsi="Times New Roman"/>
          <w:b/>
          <w:bCs/>
          <w:color w:val="0E8C7F"/>
          <w:sz w:val="24"/>
          <w:szCs w:val="24"/>
        </w:rPr>
        <w:t xml:space="preserve">11. </w:t>
      </w:r>
      <w:r>
        <w:rPr>
          <w:rFonts w:ascii="Times New Roman" w:cs="Times New Roman" w:eastAsia="Times New Roman" w:hAnsi="Times New Roman"/>
          <w:sz w:val="24"/>
          <w:szCs w:val="24"/>
        </w:rPr>
        <w:t xml:space="preserve">Nghiên cứu Global Leadership Forecast 2025 của DDI chỉ ra 71% lãnh đạo đang chịu áp lực gia tăng và mức độ tin tưởng vào quản lý trực tiếp giảm từ 46% xuống 29%. Bà quan sát thấy tình trạng này ở doanh nghiệp Việt Nam như thế nào?</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Gắn dữ liệu nghiên cứu quốc tế vào bối cảnh Việt Nam, nâng tầm chuyên môn của bài viết.</w:t>
      </w:r>
    </w:p>
    <w:p>
      <w:pPr>
        <w:pStyle w:val="Heading2"/>
        <w:spacing w:after="120" w:before="280"/>
      </w:pPr>
      <w:r>
        <w:rPr>
          <w:rFonts w:ascii="Times New Roman" w:cs="Times New Roman" w:eastAsia="Times New Roman" w:hAnsi="Times New Roman"/>
          <w:b/>
          <w:bCs/>
          <w:color w:val="0E8C7F"/>
          <w:sz w:val="26"/>
          <w:szCs w:val="26"/>
        </w:rPr>
        <w:t xml:space="preserve">NHÓM IV. KHÁCH HÀNG VÀ HIỆU QUẢ THỰC TẾ (3 câu)</w:t>
      </w:r>
    </w:p>
    <w:p>
      <w:pPr>
        <w:spacing w:after="120" w:line="300"/>
        <w:jc w:val="both"/>
      </w:pPr>
      <w:r>
        <w:rPr>
          <w:rFonts w:ascii="Times New Roman" w:cs="Times New Roman" w:eastAsia="Times New Roman" w:hAnsi="Times New Roman"/>
          <w:b w:val="false"/>
          <w:bCs w:val="false"/>
          <w:i/>
          <w:iCs/>
          <w:color w:val="5B6675"/>
          <w:sz w:val="21"/>
          <w:szCs w:val="21"/>
        </w:rPr>
        <w:t xml:space="preserve">Nhóm cần số liệu chính xác, đã đề nghị A&amp;P chuẩn bị bằng văn bản trước.</w:t>
      </w:r>
    </w:p>
    <w:p>
      <w:pPr>
        <w:spacing w:after="40" w:before="160" w:line="300"/>
        <w:ind w:left="360" w:hanging="360"/>
        <w:jc w:val="both"/>
      </w:pPr>
      <w:r>
        <w:rPr>
          <w:rFonts w:ascii="Times New Roman" w:cs="Times New Roman" w:eastAsia="Times New Roman" w:hAnsi="Times New Roman"/>
          <w:b/>
          <w:bCs/>
          <w:color w:val="0E8C7F"/>
          <w:sz w:val="24"/>
          <w:szCs w:val="24"/>
        </w:rPr>
        <w:t xml:space="preserve">12. </w:t>
      </w:r>
      <w:r>
        <w:rPr>
          <w:rFonts w:ascii="Times New Roman" w:cs="Times New Roman" w:eastAsia="Times New Roman" w:hAnsi="Times New Roman"/>
          <w:sz w:val="24"/>
          <w:szCs w:val="24"/>
        </w:rPr>
        <w:t xml:space="preserve">Sau 10 năm, A&amp;P đã đồng hành cùng bao nhiêu doanh nghiệp, đào tạo bao nhiêu học viên và triển khai bao nhiêu chương trình? Tỷ lệ khách hàng tiếp tục hợp tác sau chương trình đầu tiên là bao nhiêu?</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Bộ số liệu xương sống của bài kỷ niệm. Nếu A&amp;P chưa gửi văn bản trước, phải chốt được con số ngay tại buổi phỏng vấn.</w:t>
      </w:r>
    </w:p>
    <w:p>
      <w:pPr>
        <w:spacing w:after="40" w:before="160" w:line="300"/>
        <w:ind w:left="360" w:hanging="360"/>
        <w:jc w:val="both"/>
      </w:pPr>
      <w:r>
        <w:rPr>
          <w:rFonts w:ascii="Times New Roman" w:cs="Times New Roman" w:eastAsia="Times New Roman" w:hAnsi="Times New Roman"/>
          <w:b/>
          <w:bCs/>
          <w:color w:val="0E8C7F"/>
          <w:sz w:val="24"/>
          <w:szCs w:val="24"/>
        </w:rPr>
        <w:t xml:space="preserve">13. </w:t>
      </w:r>
      <w:r>
        <w:rPr>
          <w:rFonts w:ascii="Times New Roman" w:cs="Times New Roman" w:eastAsia="Times New Roman" w:hAnsi="Times New Roman"/>
          <w:sz w:val="24"/>
          <w:szCs w:val="24"/>
        </w:rPr>
        <w:t xml:space="preserve">Bà có thể chia sẻ một dự án cụ thể mà kết quả đo lường được rõ ràng nhất? Doanh nghiệp đó gặp vấn đề gì, A&amp;P làm gì và kết quả thay đổi ra sao?</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Case study là chất liệu thuyết phục nhất. Nếu không nêu được tên khách hàng, hướng người trả lời mô tả theo ngành và quy mô.</w:t>
      </w:r>
    </w:p>
    <w:p>
      <w:pPr>
        <w:spacing w:after="40" w:before="160" w:line="300"/>
        <w:ind w:left="360" w:hanging="360"/>
        <w:jc w:val="both"/>
      </w:pPr>
      <w:r>
        <w:rPr>
          <w:rFonts w:ascii="Times New Roman" w:cs="Times New Roman" w:eastAsia="Times New Roman" w:hAnsi="Times New Roman"/>
          <w:b/>
          <w:bCs/>
          <w:color w:val="0E8C7F"/>
          <w:sz w:val="24"/>
          <w:szCs w:val="24"/>
        </w:rPr>
        <w:t xml:space="preserve">14. </w:t>
      </w:r>
      <w:r>
        <w:rPr>
          <w:rFonts w:ascii="Times New Roman" w:cs="Times New Roman" w:eastAsia="Times New Roman" w:hAnsi="Times New Roman"/>
          <w:sz w:val="24"/>
          <w:szCs w:val="24"/>
        </w:rPr>
        <w:t xml:space="preserve">Có trường hợp nào doanh nghiệp mời A&amp;P đào tạo nhưng bà nhận ra vấn đề thật sự không nằm ở đào tạo? A&amp;P xử lý tình huống đó như thế nào?</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hỏi phân biệt tư vấn thật với bán khóa học. Câu trả lời tốt sẽ nâng uy tín rõ rệt.</w:t>
      </w:r>
    </w:p>
    <w:p>
      <w:pPr>
        <w:pStyle w:val="Heading2"/>
        <w:spacing w:after="120" w:before="280"/>
      </w:pPr>
      <w:r>
        <w:rPr>
          <w:rFonts w:ascii="Times New Roman" w:cs="Times New Roman" w:eastAsia="Times New Roman" w:hAnsi="Times New Roman"/>
          <w:b/>
          <w:bCs/>
          <w:color w:val="0E8C7F"/>
          <w:sz w:val="26"/>
          <w:szCs w:val="26"/>
        </w:rPr>
        <w:t xml:space="preserve">NHÓM V. CON NGƯỜI VÀ BÀI HỌC (3 câu)</w:t>
      </w:r>
    </w:p>
    <w:p>
      <w:pPr>
        <w:spacing w:after="120" w:line="300"/>
        <w:jc w:val="both"/>
      </w:pPr>
      <w:r>
        <w:rPr>
          <w:rFonts w:ascii="Times New Roman" w:cs="Times New Roman" w:eastAsia="Times New Roman" w:hAnsi="Times New Roman"/>
          <w:b w:val="false"/>
          <w:bCs w:val="false"/>
          <w:i/>
          <w:iCs/>
          <w:color w:val="5B6675"/>
          <w:sz w:val="21"/>
          <w:szCs w:val="21"/>
        </w:rPr>
        <w:t xml:space="preserve">A&amp;P bán giải pháp về lãnh đạo, nên chính nội bộ A&amp;P phải là minh chứng.</w:t>
      </w:r>
    </w:p>
    <w:p>
      <w:pPr>
        <w:spacing w:after="40" w:before="160" w:line="300"/>
        <w:ind w:left="360" w:hanging="360"/>
        <w:jc w:val="both"/>
      </w:pPr>
      <w:r>
        <w:rPr>
          <w:rFonts w:ascii="Times New Roman" w:cs="Times New Roman" w:eastAsia="Times New Roman" w:hAnsi="Times New Roman"/>
          <w:b/>
          <w:bCs/>
          <w:color w:val="0E8C7F"/>
          <w:sz w:val="24"/>
          <w:szCs w:val="24"/>
        </w:rPr>
        <w:t xml:space="preserve">15. </w:t>
      </w:r>
      <w:r>
        <w:rPr>
          <w:rFonts w:ascii="Times New Roman" w:cs="Times New Roman" w:eastAsia="Times New Roman" w:hAnsi="Times New Roman"/>
          <w:sz w:val="24"/>
          <w:szCs w:val="24"/>
        </w:rPr>
        <w:t xml:space="preserve">Hiện A&amp;P có bao nhiêu nhân sự và giảng viên cộng tác? Một công ty chuyên đào tạo lãnh đạo cho doanh nghiệp khác thì tự xây dựng văn hóa nội bộ như thế nào, A&amp;P có áp dụng chính giải pháp mình đang bán cho đội ngũ của mình không?</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Vừa lấy số liệu quy mô, vừa là câu hỏi có tính thách thức nhẹ, thường tạo ra câu trả lời thẳng thắn và đáng nhớ.</w:t>
      </w:r>
    </w:p>
    <w:p>
      <w:pPr>
        <w:spacing w:after="40" w:before="160" w:line="300"/>
        <w:ind w:left="360" w:hanging="360"/>
        <w:jc w:val="both"/>
      </w:pPr>
      <w:r>
        <w:rPr>
          <w:rFonts w:ascii="Times New Roman" w:cs="Times New Roman" w:eastAsia="Times New Roman" w:hAnsi="Times New Roman"/>
          <w:b/>
          <w:bCs/>
          <w:color w:val="0E8C7F"/>
          <w:sz w:val="24"/>
          <w:szCs w:val="24"/>
        </w:rPr>
        <w:t xml:space="preserve">16. </w:t>
      </w:r>
      <w:r>
        <w:rPr>
          <w:rFonts w:ascii="Times New Roman" w:cs="Times New Roman" w:eastAsia="Times New Roman" w:hAnsi="Times New Roman"/>
          <w:sz w:val="24"/>
          <w:szCs w:val="24"/>
        </w:rPr>
        <w:t xml:space="preserve">Giai đoạn khó khăn nhất trong 10 năm là khi nào và cụ thể chuyện gì đã xảy ra? A&amp;P đã bao giờ mất một khách hàng lớn hoặc thất bại trong một dự án chưa?</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Sự thẳng thắn về thất bại làm tăng độ tin cậy của toàn bài. Bài kỷ niệm chỉ toàn thành tựu sẽ thiếu sức thuyết phục.</w:t>
      </w:r>
    </w:p>
    <w:p>
      <w:pPr>
        <w:spacing w:after="40" w:before="160" w:line="300"/>
        <w:ind w:left="360" w:hanging="360"/>
        <w:jc w:val="both"/>
      </w:pPr>
      <w:r>
        <w:rPr>
          <w:rFonts w:ascii="Times New Roman" w:cs="Times New Roman" w:eastAsia="Times New Roman" w:hAnsi="Times New Roman"/>
          <w:b/>
          <w:bCs/>
          <w:color w:val="0E8C7F"/>
          <w:sz w:val="24"/>
          <w:szCs w:val="24"/>
        </w:rPr>
        <w:t xml:space="preserve">17. </w:t>
      </w:r>
      <w:r>
        <w:rPr>
          <w:rFonts w:ascii="Times New Roman" w:cs="Times New Roman" w:eastAsia="Times New Roman" w:hAnsi="Times New Roman"/>
          <w:sz w:val="24"/>
          <w:szCs w:val="24"/>
        </w:rPr>
        <w:t xml:space="preserve">Bài học lớn nhất bà rút ra sau 10 năm điều hành doanh nghiệp là gì? Nếu được quay lại năm 2016, bà sẽ làm khác điều gì?</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Câu chốt kinh điển, thường dùng làm tiêu đề phụ hoặc quote nổi bật.</w:t>
      </w:r>
    </w:p>
    <w:p>
      <w:pPr>
        <w:pStyle w:val="Heading2"/>
        <w:spacing w:after="120" w:before="280"/>
      </w:pPr>
      <w:r>
        <w:rPr>
          <w:rFonts w:ascii="Times New Roman" w:cs="Times New Roman" w:eastAsia="Times New Roman" w:hAnsi="Times New Roman"/>
          <w:b/>
          <w:bCs/>
          <w:color w:val="0E8C7F"/>
          <w:sz w:val="26"/>
          <w:szCs w:val="26"/>
        </w:rPr>
        <w:t xml:space="preserve">NHÓM VI. XU HƯỚNG NGÀNH VÀ TẦM NHÌN (3 câu)</w:t>
      </w:r>
    </w:p>
    <w:p>
      <w:pPr>
        <w:spacing w:after="120" w:line="300"/>
        <w:jc w:val="both"/>
      </w:pPr>
      <w:r>
        <w:rPr>
          <w:rFonts w:ascii="Times New Roman" w:cs="Times New Roman" w:eastAsia="Times New Roman" w:hAnsi="Times New Roman"/>
          <w:b w:val="false"/>
          <w:bCs w:val="false"/>
          <w:i/>
          <w:iCs/>
          <w:color w:val="5B6675"/>
          <w:sz w:val="21"/>
          <w:szCs w:val="21"/>
        </w:rPr>
        <w:t xml:space="preserve">Nhóm này nâng vị thế người trả lời từ chủ doanh nghiệp lên chuyên gia ngành.</w:t>
      </w:r>
    </w:p>
    <w:p>
      <w:pPr>
        <w:spacing w:after="40" w:before="160" w:line="300"/>
        <w:ind w:left="360" w:hanging="360"/>
        <w:jc w:val="both"/>
      </w:pPr>
      <w:r>
        <w:rPr>
          <w:rFonts w:ascii="Times New Roman" w:cs="Times New Roman" w:eastAsia="Times New Roman" w:hAnsi="Times New Roman"/>
          <w:b/>
          <w:bCs/>
          <w:color w:val="0E8C7F"/>
          <w:sz w:val="24"/>
          <w:szCs w:val="24"/>
        </w:rPr>
        <w:t xml:space="preserve">18. </w:t>
      </w:r>
      <w:r>
        <w:rPr>
          <w:rFonts w:ascii="Times New Roman" w:cs="Times New Roman" w:eastAsia="Times New Roman" w:hAnsi="Times New Roman"/>
          <w:sz w:val="24"/>
          <w:szCs w:val="24"/>
        </w:rPr>
        <w:t xml:space="preserve">Trí tuệ nhân tạo đang thay đổi ngành đào tạo như thế nào và A&amp;P đã ứng dụng vào sản phẩm hay quy trình chưa? Nghiên cứu cho thấy quản lý tuyến đầu lo ngại về AI cao gấp 3 lần lãnh đạo cấp cao - khoảng cách này gây rủi ro gì cho doanh nghiệp?</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Chủ đề nóng, bắt được nhu cầu tìm kiếm hiện tại; phần khoảng cách nhận thức AI là điểm ít được nói tới tại Việt Nam.</w:t>
      </w:r>
    </w:p>
    <w:p>
      <w:pPr>
        <w:spacing w:after="40" w:before="160" w:line="300"/>
        <w:ind w:left="360" w:hanging="360"/>
        <w:jc w:val="both"/>
      </w:pPr>
      <w:r>
        <w:rPr>
          <w:rFonts w:ascii="Times New Roman" w:cs="Times New Roman" w:eastAsia="Times New Roman" w:hAnsi="Times New Roman"/>
          <w:b/>
          <w:bCs/>
          <w:color w:val="0E8C7F"/>
          <w:sz w:val="24"/>
          <w:szCs w:val="24"/>
        </w:rPr>
        <w:t xml:space="preserve">19. </w:t>
      </w:r>
      <w:r>
        <w:rPr>
          <w:rFonts w:ascii="Times New Roman" w:cs="Times New Roman" w:eastAsia="Times New Roman" w:hAnsi="Times New Roman"/>
          <w:sz w:val="24"/>
          <w:szCs w:val="24"/>
        </w:rPr>
        <w:t xml:space="preserve">So với năm 2016, nhận thức của doanh nghiệp Việt về đầu tư đào tạo nhân sự đã thay đổi ra sao? Theo bà, năng lực lãnh đạo của đội ngũ quản lý doanh nghiệp Việt Nam hiện đang ở đâu so với khu vực?</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Trục so sánh 10 năm gắn trực tiếp với dịp kỷ niệm, kết hợp nhận định tầm vĩ mô.</w:t>
      </w:r>
    </w:p>
    <w:p>
      <w:pPr>
        <w:spacing w:after="40" w:before="160" w:line="300"/>
        <w:ind w:left="360" w:hanging="360"/>
        <w:jc w:val="both"/>
      </w:pPr>
      <w:r>
        <w:rPr>
          <w:rFonts w:ascii="Times New Roman" w:cs="Times New Roman" w:eastAsia="Times New Roman" w:hAnsi="Times New Roman"/>
          <w:b/>
          <w:bCs/>
          <w:color w:val="0E8C7F"/>
          <w:sz w:val="24"/>
          <w:szCs w:val="24"/>
        </w:rPr>
        <w:t xml:space="preserve">20. </w:t>
      </w:r>
      <w:r>
        <w:rPr>
          <w:rFonts w:ascii="Times New Roman" w:cs="Times New Roman" w:eastAsia="Times New Roman" w:hAnsi="Times New Roman"/>
          <w:sz w:val="24"/>
          <w:szCs w:val="24"/>
        </w:rPr>
        <w:t xml:space="preserve">Mục tiêu cụ thể của A&amp;P trong 5 năm tới là gì? Và nếu chỉ được dùng một câu để nói về 10 năm qua, bà sẽ nói gì?</w:t>
      </w:r>
    </w:p>
    <w:p>
      <w:pPr>
        <w:spacing w:after="100" w:line="280"/>
        <w:ind w:left="360"/>
        <w:jc w:val="both"/>
      </w:pPr>
      <w:r>
        <w:rPr>
          <w:rFonts w:ascii="Times New Roman" w:cs="Times New Roman" w:eastAsia="Times New Roman" w:hAnsi="Times New Roman"/>
          <w:i/>
          <w:iCs/>
          <w:color w:val="5B6675"/>
          <w:sz w:val="21"/>
          <w:szCs w:val="21"/>
        </w:rPr>
        <w:t xml:space="preserve">Mục đích khai thác: </w:t>
      </w:r>
      <w:r>
        <w:rPr>
          <w:rFonts w:ascii="Times New Roman" w:cs="Times New Roman" w:eastAsia="Times New Roman" w:hAnsi="Times New Roman"/>
          <w:i/>
          <w:iCs/>
          <w:color w:val="5B6675"/>
          <w:sz w:val="21"/>
          <w:szCs w:val="21"/>
        </w:rPr>
        <w:t xml:space="preserve">Phần kết hướng tương lai kèm câu chốt để lấy quote đặt ở đầu hoặc cuối bài, cũng dùng làm nội dung ảnh trích dẫn.</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IV. TƯ LIỆU A&amp;P SẼ GỬI TRƯỚC</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Digicom đã đề nghị A&amp;P gửi trước ít nhất 2 ngày làm việc. Phóng viên cần đọc trước để cá nhân hóa câu hỏi và không hỏi lại thông tin đã có:</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Nhóm số liệu: số doanh nghiệp, số học viên, số chương trình, tỷ lệ khách hàng quay lại, quy mô nhân sự và giảng viên, số giảng viên đạt chứng nhận quốc tế.</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Timeline cột mốc theo từng năm 2016 - 2026.</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Hồ sơ năng lực bản mới nhất.</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Tiểu sử nghề nghiệp bà Võ Thị Thanh Loan.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Danh sách khách hàng được phép nêu tên công khai (kèm xác nhận đồng ý).</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Một đến hai case study có kết quả đo lường được.</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Chi tiết hợp tác DDI: năm bắt đầu, phạm vi, chứng nhận.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Danh sách nội dung KHÔNG được đưa lên báo.</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Tư liệu hình ảnh sẵn có: logo file gốc, ảnh khóa đào tạo, ảnh đội ngũ, ảnh hợp tác DDI.</w:t>
      </w:r>
    </w:p>
    <w:p>
      <w:pPr>
        <w:pBdr>
          <w:top w:val="single" w:color="D8DEE6" w:sz="4" w:space="8"/>
          <w:bottom w:val="single" w:color="D8DEE6" w:sz="4" w:space="8"/>
          <w:left w:val="single" w:color="B42318" w:sz="18" w:space="12"/>
          <w:right w:val="single" w:color="D8DEE6" w:sz="4" w:space="8"/>
        </w:pBdr>
        <w:spacing w:after="160" w:before="120" w:line="300"/>
        <w:ind w:left="340" w:right="340"/>
        <w:jc w:val="both"/>
      </w:pPr>
      <w:r>
        <w:rPr>
          <w:rFonts w:ascii="Times New Roman" w:cs="Times New Roman" w:eastAsia="Times New Roman" w:hAnsi="Times New Roman"/>
          <w:b/>
          <w:bCs/>
          <w:color w:val="1C2035"/>
          <w:sz w:val="24"/>
          <w:szCs w:val="24"/>
        </w:rPr>
        <w:t xml:space="preserve">Nếu chưa nhận được tư liệu trước buổi phỏng vấn: </w:t>
      </w:r>
      <w:r>
        <w:rPr>
          <w:rFonts w:ascii="Times New Roman" w:cs="Times New Roman" w:eastAsia="Times New Roman" w:hAnsi="Times New Roman"/>
          <w:sz w:val="24"/>
          <w:szCs w:val="24"/>
        </w:rPr>
        <w:t xml:space="preserve">Báo lại Digicom ngay để nhắc A&amp;P. Trường hợp vẫn thiếu, ưu tiên chốt bằng được nhóm số liệu ở câu 12 và timeline cột mốc ở câu 4 ngay tại buổi phỏng vấn, vì đây là hai phần không thể viết bài nếu thiếu.</w:t>
      </w:r>
    </w:p>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V. BRIEF CHỤP HÌNH</w:t>
      </w:r>
    </w:p>
    <w:p>
      <w:pPr>
        <w:spacing w:after="120" w:line="300"/>
        <w:jc w:val="both"/>
      </w:pPr>
      <w:r>
        <w:rPr>
          <w:rFonts w:ascii="Times New Roman" w:cs="Times New Roman" w:eastAsia="Times New Roman" w:hAnsi="Times New Roman"/>
          <w:b w:val="false"/>
          <w:bCs w:val="false"/>
          <w:i w:val="false"/>
          <w:iCs w:val="false"/>
          <w:color w:val="000000"/>
          <w:sz w:val="24"/>
          <w:szCs w:val="24"/>
        </w:rPr>
        <w:t xml:space="preserve">Thời lượng chụp chỉ khoảng 10 - 15 phút, cần chụp đủ 2 bộ ảnh cho 2 bài đăng (không trùng ảnh chính).</w:t>
      </w:r>
    </w:p>
    <w:p>
      <w:pPr>
        <w:pStyle w:val="Heading3"/>
        <w:spacing w:after="100" w:before="200"/>
      </w:pPr>
      <w:r>
        <w:rPr>
          <w:rFonts w:ascii="Times New Roman" w:cs="Times New Roman" w:eastAsia="Times New Roman" w:hAnsi="Times New Roman"/>
          <w:b/>
          <w:bCs/>
          <w:color w:val="1D4ED8"/>
          <w:sz w:val="24"/>
          <w:szCs w:val="24"/>
        </w:rPr>
        <w:t xml:space="preserve">5.1. Danh mục ảnh bắt buộc có</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1900"/>
        <w:gridCol w:w="4526"/>
        <w:gridCol w:w="2600"/>
      </w:tblGrid>
      <w:tr>
        <w:trPr>
          <w:tblHeader/>
        </w:trPr>
        <w:tc>
          <w:tcPr>
            <w:tcW w:type="dxa" w:w="19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Loại ảnh</w:t>
            </w:r>
          </w:p>
        </w:tc>
        <w:tc>
          <w:tcPr>
            <w:tcW w:type="dxa" w:w="4526"/>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Mô tả</w:t>
            </w:r>
          </w:p>
        </w:tc>
        <w:tc>
          <w:tcPr>
            <w:tcW w:type="dxa" w:w="26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Dùng cho</w:t>
            </w:r>
          </w:p>
        </w:tc>
      </w:tr>
      <w:tr>
        <w:trPr>
          <w:tblHeader w:val="false"/>
        </w:trPr>
        <w:tc>
          <w:tcPr>
            <w:tcW w:type="dxa" w:w="19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Chân dung trang trọng</w:t>
            </w:r>
          </w:p>
        </w:tc>
        <w:tc>
          <w:tcPr>
            <w:tcW w:type="dxa" w:w="45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Bán thân, nền văn phòng hoặc phông trơn, trang phục công sở</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Ảnh chính bản đăng thứ nhất</w:t>
            </w:r>
          </w:p>
        </w:tc>
      </w:tr>
      <w:tr>
        <w:trPr>
          <w:tblHeader w:val="false"/>
        </w:trPr>
        <w:tc>
          <w:tcPr>
            <w:tcW w:type="dxa" w:w="19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Chân dung tại chỗ làm việc</w:t>
            </w:r>
          </w:p>
        </w:tc>
        <w:tc>
          <w:tcPr>
            <w:tcW w:type="dxa" w:w="45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Tại bàn làm việc hoặc khu vực chung, tư thế tự nhiên</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Ảnh chính bản đăng thứ hai</w:t>
            </w:r>
          </w:p>
        </w:tc>
      </w:tr>
      <w:tr>
        <w:trPr>
          <w:tblHeader w:val="false"/>
        </w:trPr>
        <w:tc>
          <w:tcPr>
            <w:tcW w:type="dxa" w:w="19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Ảnh đội ngũ</w:t>
            </w:r>
          </w:p>
        </w:tc>
        <w:tc>
          <w:tcPr>
            <w:tcW w:type="dxa" w:w="45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Tập thể nhân sự A&amp;P tại văn phòng</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Minh họa văn hóa doanh nghiệp</w:t>
            </w:r>
          </w:p>
        </w:tc>
      </w:tr>
      <w:tr>
        <w:trPr>
          <w:tblHeader w:val="false"/>
        </w:trPr>
        <w:tc>
          <w:tcPr>
            <w:tcW w:type="dxa" w:w="19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Ảnh không gian</w:t>
            </w:r>
          </w:p>
        </w:tc>
        <w:tc>
          <w:tcPr>
            <w:tcW w:type="dxa" w:w="45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Lễ tân, phòng đào tạo, bảng hiệu thương hiệu</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Ảnh chuyển đoạn trong bài</w:t>
            </w:r>
          </w:p>
        </w:tc>
      </w:tr>
      <w:tr>
        <w:trPr>
          <w:tblHeader w:val="false"/>
        </w:trPr>
        <w:tc>
          <w:tcPr>
            <w:tcW w:type="dxa" w:w="19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Ảnh chi tiết</w:t>
            </w:r>
          </w:p>
        </w:tc>
        <w:tc>
          <w:tcPr>
            <w:tcW w:type="dxa" w:w="45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Chứng nhận, tài liệu đào tạo, giáo cụ đặc trưng</w:t>
            </w:r>
          </w:p>
        </w:tc>
        <w:tc>
          <w:tcPr>
            <w:tcW w:type="dxa" w:w="26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Tăng độ tin cậy trực quan</w:t>
            </w:r>
          </w:p>
        </w:tc>
      </w:tr>
    </w:tbl>
    <w:p>
      <w:pPr>
        <w:spacing w:after="120" w:line="300"/>
        <w:jc w:val="both"/>
      </w:pPr>
      <w:r>
        <w:rPr>
          <w:rFonts w:ascii="Times New Roman" w:cs="Times New Roman" w:eastAsia="Times New Roman" w:hAnsi="Times New Roman"/>
          <w:b w:val="false"/>
          <w:bCs w:val="false"/>
          <w:i/>
          <w:iCs/>
          <w:color w:val="5B6675"/>
          <w:sz w:val="21"/>
          <w:szCs w:val="21"/>
        </w:rPr>
        <w:t xml:space="preserve">A&amp;P đã được đề nghị chuẩn bị 2 bộ trang phục để có 2 tông ảnh khác nhau. Nếu không có lớp học diễn ra trong khung giờ tác nghiệp, lấy ảnh tư liệu từ A&amp;P thay vì dàn dựng.</w:t>
      </w:r>
    </w:p>
    <w:p>
      <w:pPr>
        <w:pStyle w:val="Heading3"/>
        <w:spacing w:after="100" w:before="200"/>
      </w:pPr>
      <w:r>
        <w:rPr>
          <w:rFonts w:ascii="Times New Roman" w:cs="Times New Roman" w:eastAsia="Times New Roman" w:hAnsi="Times New Roman"/>
          <w:b/>
          <w:bCs/>
          <w:color w:val="1D4ED8"/>
          <w:sz w:val="24"/>
          <w:szCs w:val="24"/>
        </w:rPr>
        <w:t xml:space="preserve">5.2. Lưu ý khi tác nghiệp</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Có một đầu mối phía A&amp;P đi cùng trong suốt buổi. Hỏi rõ khu vực nào được phép chụp trước khi bắt đầu.</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Tránh đưa vào khung hình: màn hình máy tính, tài liệu khách hàng, danh sách nhân sự, bất kỳ thông tin nội bộ nào.</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Đảm bảo bảng hiệu và logo thương hiệu hiển thị rõ ở ít nhất một ảnh.</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Ưu tiên bố trí buổi sáng để có ánh sáng tự nhiên.</w:t>
      </w:r>
    </w:p>
    <w:p>
      <w:pPr>
        <w:pStyle w:val="Heading3"/>
        <w:spacing w:after="100" w:before="200"/>
      </w:pPr>
      <w:r>
        <w:rPr>
          <w:rFonts w:ascii="Times New Roman" w:cs="Times New Roman" w:eastAsia="Times New Roman" w:hAnsi="Times New Roman"/>
          <w:b/>
          <w:bCs/>
          <w:color w:val="1D4ED8"/>
          <w:sz w:val="24"/>
          <w:szCs w:val="24"/>
        </w:rPr>
        <w:t xml:space="preserve">5.3. Phân bổ thời gian</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5400"/>
        <w:gridCol w:w="3626"/>
      </w:tblGrid>
      <w:tr>
        <w:trPr>
          <w:tblHeader/>
        </w:trPr>
        <w:tc>
          <w:tcPr>
            <w:tcW w:type="dxa" w:w="54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Hạng mục</w:t>
            </w:r>
          </w:p>
        </w:tc>
        <w:tc>
          <w:tcPr>
            <w:tcW w:type="dxa" w:w="3626"/>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Thời lượng</w:t>
            </w:r>
          </w:p>
        </w:tc>
      </w:tr>
      <w:tr>
        <w:trPr>
          <w:tblHeader w:val="false"/>
        </w:trPr>
        <w:tc>
          <w:tcPr>
            <w:tcW w:type="dxa" w:w="5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Chào hỏi, thống nhất phạm vi nội dung</w:t>
            </w:r>
          </w:p>
        </w:tc>
        <w:tc>
          <w:tcPr>
            <w:tcW w:type="dxa" w:w="3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5 phút</w:t>
            </w:r>
          </w:p>
        </w:tc>
      </w:tr>
      <w:tr>
        <w:trPr>
          <w:tblHeader w:val="false"/>
        </w:trPr>
        <w:tc>
          <w:tcPr>
            <w:tcW w:type="dxa" w:w="5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Phỏng vấn chính</w:t>
            </w:r>
          </w:p>
        </w:tc>
        <w:tc>
          <w:tcPr>
            <w:tcW w:type="dxa" w:w="3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25 - 30 phút</w:t>
            </w:r>
          </w:p>
        </w:tc>
      </w:tr>
      <w:tr>
        <w:trPr>
          <w:tblHeader w:val="false"/>
        </w:trPr>
        <w:tc>
          <w:tcPr>
            <w:tcW w:type="dxa" w:w="5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Chụp hình</w:t>
            </w:r>
          </w:p>
        </w:tc>
        <w:tc>
          <w:tcPr>
            <w:tcW w:type="dxa" w:w="3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10 - 15 phút</w:t>
            </w:r>
          </w:p>
        </w:tc>
      </w:tr>
      <w:tr>
        <w:trPr>
          <w:tblHeader w:val="false"/>
        </w:trPr>
        <w:tc>
          <w:tcPr>
            <w:tcW w:type="dxa" w:w="5400"/>
            <w:tcMar>
              <w:top w:type="dxa" w:w="80"/>
              <w:left w:type="dxa" w:w="120"/>
              <w:bottom w:type="dxa" w:w="80"/>
              <w:right w:type="dxa" w:w="120"/>
            </w:tcMar>
          </w:tcPr>
          <w:p>
            <w:pPr>
              <w:spacing w:line="280"/>
            </w:pPr>
            <w:r>
              <w:rPr>
                <w:rFonts w:ascii="Times New Roman" w:cs="Times New Roman" w:eastAsia="Times New Roman" w:hAnsi="Times New Roman"/>
                <w:b/>
                <w:bCs/>
                <w:color w:val="000000"/>
                <w:sz w:val="22"/>
                <w:szCs w:val="22"/>
              </w:rPr>
              <w:t xml:space="preserve">Tổng cộng</w:t>
            </w:r>
          </w:p>
        </w:tc>
        <w:tc>
          <w:tcPr>
            <w:tcW w:type="dxa" w:w="36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Khoảng 40 - 50 phút</w:t>
            </w:r>
          </w:p>
        </w:tc>
      </w:tr>
    </w:tbl>
    <w:p>
      <w:r>
        <w:br w:type="page"/>
      </w:r>
    </w:p>
    <w:p>
      <w:pPr>
        <w:pStyle w:val="Heading1"/>
        <w:pBdr>
          <w:bottom w:val="single" w:color="0E8C7F" w:sz="8" w:space="6"/>
        </w:pBdr>
        <w:spacing w:after="160" w:before="360"/>
      </w:pPr>
      <w:r>
        <w:rPr>
          <w:rFonts w:ascii="Times New Roman" w:cs="Times New Roman" w:eastAsia="Times New Roman" w:hAnsi="Times New Roman"/>
          <w:b/>
          <w:bCs/>
          <w:color w:val="1C2035"/>
          <w:sz w:val="30"/>
          <w:szCs w:val="30"/>
        </w:rPr>
        <w:t xml:space="preserve">PHẦN VI. NGUYÊN TẮC NGHIỆP VỤ BẮT BUỘC</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Không tự suy đoán hay làm tròn số liệu. Mọi con số đưa lên mặt báo phải do A&amp;P cung cấp và xác nhận.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Không nêu đích danh tên khách hàng của A&amp;P nếu chưa có xác nhận được phép.</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Không gán phát ngôn không có trong bản ghi âm. Ghi âm toàn bộ buổi phỏng vấn, xin phép trước khi ghi.</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Nội dung người trả lời nêu rõ là ngoài lề, không đưa vào bài.</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Bản thảo gửi A&amp;P duyệt trước khi chuyển tòa soạn, theo tiến độ tuần 07/09 - 11/09/2026.</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Hai bản đăng phải khác biệt rõ về tiêu đề, sapo, cấu trúc và câu chữ. Không gửi hai bài giống nhau cho hai tòa soạn.</w:t>
      </w:r>
    </w:p>
    <w:p>
      <w:pPr>
        <w:pStyle w:val="ListParagraph"/>
        <w:numPr>
          <w:ilvl w:val="0"/>
          <w:numId w:val="2"/>
        </w:numPr>
        <w:spacing w:after="70" w:line="290"/>
        <w:jc w:val="both"/>
      </w:pPr>
      <w:r>
        <w:rPr>
          <w:rFonts w:ascii="Times New Roman" w:cs="Times New Roman" w:eastAsia="Times New Roman" w:hAnsi="Times New Roman"/>
          <w:b w:val="false"/>
          <w:bCs w:val="false"/>
          <w:sz w:val="23"/>
          <w:szCs w:val="23"/>
        </w:rPr>
        <w:t xml:space="preserve">Mọi vướng mắc phát sinh tại hiện trường, liên hệ đầu mối Digicom, không tự thỏa thuận riêng với khách hàng.</w:t>
      </w:r>
    </w:p>
    <w:p>
      <w:pPr>
        <w:pStyle w:val="Heading3"/>
        <w:spacing w:after="100" w:before="200"/>
      </w:pPr>
      <w:r>
        <w:rPr>
          <w:rFonts w:ascii="Times New Roman" w:cs="Times New Roman" w:eastAsia="Times New Roman" w:hAnsi="Times New Roman"/>
          <w:b/>
          <w:bCs/>
          <w:color w:val="1D4ED8"/>
          <w:sz w:val="24"/>
          <w:szCs w:val="24"/>
        </w:rPr>
        <w:t xml:space="preserve">Tiến độ toàn chiến dịch</w:t>
      </w:r>
    </w:p>
    <w:tbl>
      <w:tblPr>
        <w:tblW w:type="dxa" w:w="9026"/>
        <w:tblBorders>
          <w:top w:val="single" w:color="D8DEE6" w:sz="4"/>
          <w:left w:val="single" w:color="D8DEE6" w:sz="4"/>
          <w:bottom w:val="single" w:color="D8DEE6" w:sz="4"/>
          <w:right w:val="single" w:color="D8DEE6" w:sz="4"/>
          <w:insideH w:val="single" w:color="D8DEE6" w:sz="4"/>
          <w:insideV w:val="single" w:color="D8DEE6" w:sz="4"/>
        </w:tblBorders>
      </w:tblPr>
      <w:tblGrid>
        <w:gridCol w:w="2200"/>
        <w:gridCol w:w="2800"/>
        <w:gridCol w:w="4026"/>
      </w:tblGrid>
      <w:tr>
        <w:trPr>
          <w:tblHeader/>
        </w:trPr>
        <w:tc>
          <w:tcPr>
            <w:tcW w:type="dxa" w:w="22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Giai đoạn</w:t>
            </w:r>
          </w:p>
        </w:tc>
        <w:tc>
          <w:tcPr>
            <w:tcW w:type="dxa" w:w="2800"/>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Thời gian</w:t>
            </w:r>
          </w:p>
        </w:tc>
        <w:tc>
          <w:tcPr>
            <w:tcW w:type="dxa" w:w="4026"/>
            <w:shd w:fill="EAF5F3" w:color="auto" w:val="clear"/>
            <w:tcMar>
              <w:top w:type="dxa" w:w="80"/>
              <w:left w:type="dxa" w:w="120"/>
              <w:bottom w:type="dxa" w:w="80"/>
              <w:right w:type="dxa" w:w="120"/>
            </w:tcMar>
          </w:tcPr>
          <w:p>
            <w:pPr>
              <w:spacing w:line="280"/>
            </w:pPr>
            <w:r>
              <w:rPr>
                <w:rFonts w:ascii="Times New Roman" w:cs="Times New Roman" w:eastAsia="Times New Roman" w:hAnsi="Times New Roman"/>
                <w:b/>
                <w:bCs/>
                <w:color w:val="1C2035"/>
                <w:sz w:val="22"/>
                <w:szCs w:val="22"/>
              </w:rPr>
              <w:t xml:space="preserve">Đầu việc</w:t>
            </w:r>
          </w:p>
        </w:tc>
      </w:tr>
      <w:tr>
        <w:trPr>
          <w:tblHeader w:val="false"/>
        </w:trPr>
        <w:tc>
          <w:tcPr>
            <w:tcW w:type="dxa" w:w="22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Tác nghiệp</w:t>
            </w:r>
          </w:p>
        </w:tc>
        <w:tc>
          <w:tcPr>
            <w:tcW w:type="dxa" w:w="28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27/08 - 04/09/2026</w:t>
            </w:r>
          </w:p>
        </w:tc>
        <w:tc>
          <w:tcPr>
            <w:tcW w:type="dxa" w:w="40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Phỏng vấn và chụp ảnh</w:t>
            </w:r>
          </w:p>
        </w:tc>
      </w:tr>
      <w:tr>
        <w:trPr>
          <w:tblHeader w:val="false"/>
        </w:trPr>
        <w:tc>
          <w:tcPr>
            <w:tcW w:type="dxa" w:w="22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Sản xuất nội dung</w:t>
            </w:r>
          </w:p>
        </w:tc>
        <w:tc>
          <w:tcPr>
            <w:tcW w:type="dxa" w:w="28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07/09 - 11/09/2026</w:t>
            </w:r>
          </w:p>
        </w:tc>
        <w:tc>
          <w:tcPr>
            <w:tcW w:type="dxa" w:w="40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Viết bản gốc, biên tập bản hai, A&amp;P duyệt</w:t>
            </w:r>
          </w:p>
        </w:tc>
      </w:tr>
      <w:tr>
        <w:trPr>
          <w:tblHeader w:val="false"/>
        </w:trPr>
        <w:tc>
          <w:tcPr>
            <w:tcW w:type="dxa" w:w="22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Gửi tòa soạn</w:t>
            </w:r>
          </w:p>
        </w:tc>
        <w:tc>
          <w:tcPr>
            <w:tcW w:type="dxa" w:w="28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14/09 - 18/09/2026</w:t>
            </w:r>
          </w:p>
        </w:tc>
        <w:tc>
          <w:tcPr>
            <w:tcW w:type="dxa" w:w="40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Tòa soạn duyệt và lên bài</w:t>
            </w:r>
          </w:p>
        </w:tc>
      </w:tr>
      <w:tr>
        <w:trPr>
          <w:tblHeader w:val="false"/>
        </w:trPr>
        <w:tc>
          <w:tcPr>
            <w:tcW w:type="dxa" w:w="22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Nghiệm thu</w:t>
            </w:r>
          </w:p>
        </w:tc>
        <w:tc>
          <w:tcPr>
            <w:tcW w:type="dxa" w:w="2800"/>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21/09 - 22/09/2026</w:t>
            </w:r>
          </w:p>
        </w:tc>
        <w:tc>
          <w:tcPr>
            <w:tcW w:type="dxa" w:w="4026"/>
            <w:tcMar>
              <w:top w:type="dxa" w:w="80"/>
              <w:left w:type="dxa" w:w="120"/>
              <w:bottom w:type="dxa" w:w="80"/>
              <w:right w:type="dxa" w:w="120"/>
            </w:tcMar>
          </w:tcPr>
          <w:p>
            <w:pPr>
              <w:spacing w:line="280"/>
            </w:pPr>
            <w:r>
              <w:rPr>
                <w:rFonts w:ascii="Times New Roman" w:cs="Times New Roman" w:eastAsia="Times New Roman" w:hAnsi="Times New Roman"/>
                <w:b w:val="false"/>
                <w:bCs w:val="false"/>
                <w:color w:val="000000"/>
                <w:sz w:val="22"/>
                <w:szCs w:val="22"/>
              </w:rPr>
              <w:t xml:space="preserve">Nghiệm thu link báo</w:t>
            </w:r>
          </w:p>
        </w:tc>
      </w:tr>
    </w:tbl>
    <w:p>
      <w:pPr>
        <w:pBdr>
          <w:top w:val="single" w:color="D8DEE6" w:sz="4" w:space="10"/>
        </w:pBdr>
        <w:spacing w:before="300"/>
        <w:jc w:val="center"/>
      </w:pPr>
      <w:r>
        <w:rPr>
          <w:rFonts w:ascii="Times New Roman" w:cs="Times New Roman" w:eastAsia="Times New Roman" w:hAnsi="Times New Roman"/>
          <w:i/>
          <w:iCs/>
          <w:color w:val="5B6675"/>
          <w:sz w:val="20"/>
          <w:szCs w:val="20"/>
        </w:rPr>
        <w:t xml:space="preserve">Tài liệu do Digicom biên soạn ngày 27/08/2026 phục vụ chiến dịch PR kỷ niệm 10 năm A&amp;P Việt Nam.</w:t>
      </w:r>
    </w:p>
    <w:p>
      <w:pPr>
        <w:jc w:val="center"/>
      </w:pPr>
      <w:r>
        <w:rPr>
          <w:rFonts w:ascii="Times New Roman" w:cs="Times New Roman" w:eastAsia="Times New Roman" w:hAnsi="Times New Roman"/>
          <w:i/>
          <w:iCs/>
          <w:color w:val="5B6675"/>
          <w:sz w:val="20"/>
          <w:szCs w:val="20"/>
        </w:rPr>
        <w:t xml:space="preserve">Mọi trao đổi bổ sung vui lòng phản hồi qua luồng email đang trao đổi hoặc hotline 0988 769 317.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tác nghiệp phóng viên - A&amp;P Việt Nam 10 năm</dc:title>
  <dc:creator>Digicom - Digito Combat</dc:creator>
  <cp:lastModifiedBy>Un-named</cp:lastModifiedBy>
  <cp:revision>1</cp:revision>
  <dcterms:created xsi:type="dcterms:W3CDTF">2026-08-27T04:33:45.740Z</dcterms:created>
  <dcterms:modified xsi:type="dcterms:W3CDTF">2026-08-27T04:33:45.740Z</dcterms:modified>
</cp:coreProperties>
</file>

<file path=docProps/custom.xml><?xml version="1.0" encoding="utf-8"?>
<Properties xmlns="http://schemas.openxmlformats.org/officeDocument/2006/custom-properties" xmlns:vt="http://schemas.openxmlformats.org/officeDocument/2006/docPropsVTypes"/>
</file>