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niqr0lnhs3ik">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Ăn gì ở Tuần Châu Hạ Long: Gợi ý quán ngon gần khách sạn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Ăn gì khi ở Tuần Châu, Hạ Long?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Vùng ven biển Tuần Châu có nhiều lựa chọn ẩm thực từ hải sản tươi sống đến cà phê view biển. Dưới đây là gợi ý thực tế từ khách lưu trú tại Serene Hotel.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Hải sản tươi sống – đặc sản không thể bỏ qua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Dọc khu vực cảng Tuần Châu có nhiều nhà hàng hải sản với hàng tươi đánh từ vịnh lên. Giá hải sản ở đây dễ chịu hơn trong thành phố Hạ Long: tôm, cua, mực, ngao, hàu tươi theo kg. Nên hỏi giá trước khi gọi – một số quán không niêm yết rõ.</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Cà phê và ăn nhẹ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Highlands Coffee ngay trong khu Marina là lựa chọn quen thuộc, view nhìn ra bến tàu, mở sớm phù hợp cho ly cà phê trước khi xuống tàu. Ngoài ra có vài quán cà phê nội địa view biển giá dễ chịu hơn.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Bữa sáng tại khách sạn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Serene Hotel có phục vụ bữa sáng. Đây là lựa chọn tiện lợi nhất cho ngày đi tour sớm – ăn xong là đi thẳng ra bến 2 phút.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Mẹo: tránh các quán gần cổng bến tàu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Khu ngay cổng bến tàu hay có quán chặt chém khách du lịch. Nếu muốn ăn ngon giá tốt, đi vào sâu hơn trong khu dân cư hoặc hỏi lễ tân khách sạn để được chỉ quán quen. Lễ tân Serene thường biết vài quán hải sản ngon gần đó có thể gợi ý theo ngân sách.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niqr0lnhs3ik">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niqr0lnhs3ik">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