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8E2B" w14:textId="380D9639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t>Calcul de conduits de fumée pour AF005215</w:t>
      </w:r>
    </w:p>
    <w:p w14:paraId="27B2DAB8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t>1. Introduction</w:t>
      </w:r>
    </w:p>
    <w:p w14:paraId="137D892E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t>1.1 Hypothèses</w:t>
      </w:r>
    </w:p>
    <w:p w14:paraId="5204765D" w14:textId="044A0457" w:rsidR="000A04B5" w:rsidRPr="000A04B5" w:rsidRDefault="000A04B5" w:rsidP="000A04B5">
      <w:r w:rsidRPr="000A04B5">
        <w:t>Le texte de réf</w:t>
      </w:r>
      <w:r w:rsidR="00DF631B">
        <w:t>é</w:t>
      </w:r>
      <w:r w:rsidRPr="000A04B5">
        <w:t>rence est la norme NF EN 13384-1+A</w:t>
      </w:r>
      <w:proofErr w:type="gramStart"/>
      <w:r w:rsidRPr="000A04B5">
        <w:t>1:</w:t>
      </w:r>
      <w:proofErr w:type="gramEnd"/>
      <w:r w:rsidRPr="000A04B5">
        <w:t xml:space="preserve">2019 “Conduits de fumée </w:t>
      </w:r>
      <w:r w:rsidR="00DF631B">
        <w:t>–</w:t>
      </w:r>
      <w:r w:rsidRPr="000A04B5">
        <w:t xml:space="preserve"> Méthodes de calcul”</w:t>
      </w:r>
    </w:p>
    <w:p w14:paraId="103DA0A9" w14:textId="77777777" w:rsidR="000A04B5" w:rsidRPr="000A04B5" w:rsidRDefault="000A04B5" w:rsidP="000A04B5">
      <w:r w:rsidRPr="000A04B5">
        <w:t>Le système prise en examen comporte :</w:t>
      </w:r>
    </w:p>
    <w:p w14:paraId="274922D3" w14:textId="77777777" w:rsidR="000A04B5" w:rsidRPr="000A04B5" w:rsidRDefault="000A04B5" w:rsidP="000A04B5">
      <w:pPr>
        <w:numPr>
          <w:ilvl w:val="0"/>
          <w:numId w:val="1"/>
        </w:numPr>
      </w:pPr>
      <w:r w:rsidRPr="000A04B5">
        <w:t>Un bruleur gaz à air soufflé Riello BS3/M</w:t>
      </w:r>
    </w:p>
    <w:p w14:paraId="3BC9D1AB" w14:textId="77777777" w:rsidR="000A04B5" w:rsidRPr="000A04B5" w:rsidRDefault="000A04B5" w:rsidP="000A04B5">
      <w:pPr>
        <w:numPr>
          <w:ilvl w:val="0"/>
          <w:numId w:val="1"/>
        </w:numPr>
      </w:pPr>
      <w:r w:rsidRPr="000A04B5">
        <w:t xml:space="preserve">Un foyer échangeur de fabrication </w:t>
      </w:r>
      <w:proofErr w:type="spellStart"/>
      <w:r w:rsidRPr="000A04B5">
        <w:t>Omia</w:t>
      </w:r>
      <w:proofErr w:type="spellEnd"/>
      <w:r w:rsidRPr="000A04B5">
        <w:t xml:space="preserve"> GQ01 63</w:t>
      </w:r>
    </w:p>
    <w:p w14:paraId="487D5EDE" w14:textId="77777777" w:rsidR="000A04B5" w:rsidRPr="000A04B5" w:rsidRDefault="000A04B5" w:rsidP="000A04B5">
      <w:pPr>
        <w:numPr>
          <w:ilvl w:val="0"/>
          <w:numId w:val="1"/>
        </w:numPr>
      </w:pPr>
      <w:r w:rsidRPr="000A04B5">
        <w:t>Un conduit de raccordement de 200 mm de long et 200 mm de diamètre avec un angle de 90°</w:t>
      </w:r>
    </w:p>
    <w:p w14:paraId="0CAD4B02" w14:textId="7B70C96E" w:rsidR="000A04B5" w:rsidRPr="000A04B5" w:rsidRDefault="000A04B5" w:rsidP="000A04B5">
      <w:pPr>
        <w:numPr>
          <w:ilvl w:val="0"/>
          <w:numId w:val="1"/>
        </w:numPr>
      </w:pPr>
      <w:proofErr w:type="gramStart"/>
      <w:r w:rsidRPr="000A04B5">
        <w:t>un</w:t>
      </w:r>
      <w:proofErr w:type="gramEnd"/>
      <w:r w:rsidRPr="000A04B5">
        <w:t xml:space="preserve"> conduit de fumée de </w:t>
      </w:r>
      <w:r w:rsidR="00DF631B" w:rsidRPr="000A04B5">
        <w:t>longueur</w:t>
      </w:r>
      <w:r w:rsidRPr="000A04B5">
        <w:t xml:space="preserve"> 6.3 m et de diamètre 200 mm à l’intérieur du bâtiment</w:t>
      </w:r>
    </w:p>
    <w:p w14:paraId="6F2355D4" w14:textId="44164612" w:rsidR="000A04B5" w:rsidRPr="000A04B5" w:rsidRDefault="000A04B5" w:rsidP="000A04B5">
      <w:pPr>
        <w:numPr>
          <w:ilvl w:val="0"/>
          <w:numId w:val="1"/>
        </w:numPr>
      </w:pPr>
      <w:proofErr w:type="gramStart"/>
      <w:r w:rsidRPr="000A04B5">
        <w:t>un</w:t>
      </w:r>
      <w:proofErr w:type="gramEnd"/>
      <w:r w:rsidRPr="000A04B5">
        <w:t xml:space="preserve"> conduit de fumée de </w:t>
      </w:r>
      <w:r w:rsidR="00DF631B" w:rsidRPr="000A04B5">
        <w:t>longueur</w:t>
      </w:r>
      <w:r w:rsidRPr="000A04B5">
        <w:t xml:space="preserve"> 1.2 m et de diamètre 200 mm à l’extérieur du bâtiment</w:t>
      </w:r>
    </w:p>
    <w:p w14:paraId="39A09882" w14:textId="77777777" w:rsidR="000A04B5" w:rsidRPr="000A04B5" w:rsidRDefault="000A04B5" w:rsidP="000A04B5">
      <w:pPr>
        <w:numPr>
          <w:ilvl w:val="0"/>
          <w:numId w:val="1"/>
        </w:numPr>
      </w:pPr>
      <w:proofErr w:type="spellStart"/>
      <w:r w:rsidRPr="000A04B5">
        <w:t>L’hauteur</w:t>
      </w:r>
      <w:proofErr w:type="spellEnd"/>
      <w:r w:rsidRPr="000A04B5">
        <w:t xml:space="preserve"> totale du conduit de fumée est donc de 7.5 m</w:t>
      </w:r>
    </w:p>
    <w:p w14:paraId="61077BAE" w14:textId="37DE3DB8" w:rsidR="000A04B5" w:rsidRPr="000A04B5" w:rsidRDefault="000A04B5" w:rsidP="000A04B5">
      <w:r w:rsidRPr="000A04B5">
        <w:t xml:space="preserve">Les conduits sont en tôle métallique non isolé, 1 mm d’épaisseur. Le conduit situé à l’intérieur du </w:t>
      </w:r>
      <w:r w:rsidR="00DF631B" w:rsidRPr="000A04B5">
        <w:t>bâtiment</w:t>
      </w:r>
      <w:r w:rsidRPr="000A04B5">
        <w:t xml:space="preserve"> est dans un environnement chauffé (15 °C).</w:t>
      </w:r>
    </w:p>
    <w:p w14:paraId="7720B4D9" w14:textId="77777777" w:rsidR="000A04B5" w:rsidRPr="000A04B5" w:rsidRDefault="000A04B5" w:rsidP="000A04B5">
      <w:r w:rsidRPr="000A04B5">
        <w:t>Aucun volet n’est installé dans le conduit de fumée.</w:t>
      </w:r>
      <w:r w:rsidRPr="000A04B5">
        <w:br/>
        <w:t>La puissance du bruleur n’est pas modulable, le bruleur fonctionne en tout ou rien.</w:t>
      </w:r>
      <w:r w:rsidRPr="000A04B5">
        <w:br/>
        <w:t>Un cône de condensation est situé au fond du raccord, avec un trou pour l’évacuation des condensats.</w:t>
      </w:r>
    </w:p>
    <w:p w14:paraId="3CC6E597" w14:textId="77777777" w:rsidR="000A04B5" w:rsidRPr="000A04B5" w:rsidRDefault="000A04B5" w:rsidP="000A04B5">
      <w:r w:rsidRPr="000A04B5">
        <w:t xml:space="preserve">L’adresse de l’installation est </w:t>
      </w:r>
      <w:proofErr w:type="spellStart"/>
      <w:r w:rsidRPr="000A04B5">
        <w:t>Havighorster</w:t>
      </w:r>
      <w:proofErr w:type="spellEnd"/>
      <w:r w:rsidRPr="000A04B5">
        <w:t xml:space="preserve"> </w:t>
      </w:r>
      <w:proofErr w:type="spellStart"/>
      <w:r w:rsidRPr="000A04B5">
        <w:t>Weg</w:t>
      </w:r>
      <w:proofErr w:type="spellEnd"/>
      <w:r w:rsidRPr="000A04B5">
        <w:t xml:space="preserve"> 8C, 21031 Hamburg, Germania. Le site est situé à plus de 20 km de la mer et à une altitude de 41 m au-dessus du niveau de la mer.</w:t>
      </w:r>
      <w:r w:rsidRPr="000A04B5">
        <w:br/>
        <w:t>Les températures minime des dernières années sont les suivantes :</w:t>
      </w:r>
      <w:r w:rsidRPr="000A04B5">
        <w:br/>
        <w:t>2025 -9.9 °C</w:t>
      </w:r>
      <w:r w:rsidRPr="000A04B5">
        <w:br/>
        <w:t>2024 -9.1 °C</w:t>
      </w:r>
      <w:r w:rsidRPr="000A04B5">
        <w:br/>
        <w:t>2023 -8.5 °C</w:t>
      </w:r>
      <w:r w:rsidRPr="000A04B5">
        <w:br/>
        <w:t>2022 -9.1 °C</w:t>
      </w:r>
      <w:r w:rsidRPr="000A04B5">
        <w:br/>
        <w:t>2021 -14.4 °C</w:t>
      </w:r>
    </w:p>
    <w:p w14:paraId="490D65AC" w14:textId="77777777" w:rsidR="00DF631B" w:rsidRDefault="000A04B5" w:rsidP="000A04B5">
      <w:r w:rsidRPr="000A04B5">
        <w:t xml:space="preserve">La sortie de fumée n’est pas dans une zone soumise </w:t>
      </w:r>
      <w:proofErr w:type="spellStart"/>
      <w:r w:rsidRPr="000A04B5">
        <w:t>a</w:t>
      </w:r>
      <w:proofErr w:type="spellEnd"/>
      <w:r w:rsidRPr="000A04B5">
        <w:t xml:space="preserve"> une pression défavorable (5.10.4 </w:t>
      </w:r>
      <w:proofErr w:type="spellStart"/>
      <w:r w:rsidRPr="000A04B5">
        <w:t>pg</w:t>
      </w:r>
      <w:proofErr w:type="spellEnd"/>
      <w:r w:rsidRPr="000A04B5">
        <w:t>. 36 de la norme).</w:t>
      </w:r>
    </w:p>
    <w:p w14:paraId="222002D8" w14:textId="7EBD3EAF" w:rsidR="000A04B5" w:rsidRPr="000A04B5" w:rsidRDefault="00DF631B" w:rsidP="000A04B5">
      <w:r>
        <w:t>L</w:t>
      </w:r>
      <w:r w:rsidR="000A04B5" w:rsidRPr="000A04B5">
        <w:t>a puissance nominale de l’installation est de 140 kW</w:t>
      </w:r>
      <w:r>
        <w:t>.</w:t>
      </w:r>
    </w:p>
    <w:p w14:paraId="4119D157" w14:textId="26258E31" w:rsidR="000A04B5" w:rsidRPr="000A04B5" w:rsidRDefault="00DF631B" w:rsidP="000A04B5">
      <w:r>
        <w:t>Les essais OMIA montrent un</w:t>
      </w:r>
      <w:r w:rsidR="000A04B5" w:rsidRPr="000A04B5">
        <w:t xml:space="preserve"> rendement de 86 % et </w:t>
      </w:r>
      <w:r>
        <w:t>une</w:t>
      </w:r>
      <w:r w:rsidR="000A04B5" w:rsidRPr="000A04B5">
        <w:t xml:space="preserve"> température des fumées à la sortie du foyer de 310 °C.</w:t>
      </w:r>
    </w:p>
    <w:p w14:paraId="1680CB47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t>1.2 Critères</w:t>
      </w:r>
    </w:p>
    <w:p w14:paraId="66032002" w14:textId="16BC15EE" w:rsidR="000A04B5" w:rsidRDefault="000A04B5" w:rsidP="000A04B5">
      <w:r w:rsidRPr="000A04B5">
        <w:t>Nous sommes dans le cas d’un conduit fonctionnant sous pression positive. Nous devons respecter les 4 critères suivants (pg.17, 5.1)</w:t>
      </w:r>
      <w:r w:rsidR="00DF631B">
        <w:t>.</w:t>
      </w:r>
    </w:p>
    <w:p w14:paraId="0CBD8C55" w14:textId="77777777" w:rsidR="00DF631B" w:rsidRDefault="00DF631B" w:rsidP="000A04B5"/>
    <w:p w14:paraId="20EA5C6E" w14:textId="77777777" w:rsidR="00DF631B" w:rsidRPr="000A04B5" w:rsidRDefault="00DF631B" w:rsidP="000A04B5"/>
    <w:p w14:paraId="20EFD5EE" w14:textId="315A3B22" w:rsidR="000A04B5" w:rsidRPr="00DF631B" w:rsidRDefault="000A04B5" w:rsidP="00DF631B">
      <w:pPr>
        <w:pStyle w:val="Paragraphedeliste"/>
        <w:numPr>
          <w:ilvl w:val="2"/>
          <w:numId w:val="10"/>
        </w:numPr>
        <w:rPr>
          <w:b/>
          <w:bCs/>
        </w:rPr>
      </w:pPr>
      <w:r w:rsidRPr="00DF631B">
        <w:rPr>
          <w:b/>
          <w:bCs/>
        </w:rPr>
        <w:lastRenderedPageBreak/>
        <w:t>Critères de pression</w:t>
      </w:r>
    </w:p>
    <w:p w14:paraId="2BEEBFD6" w14:textId="75028A61" w:rsidR="000A04B5" w:rsidRPr="000A04B5" w:rsidRDefault="00DF631B" w:rsidP="00DF631B">
      <w:r w:rsidRPr="00DF631B">
        <w:rPr>
          <w:b/>
          <w:bCs/>
        </w:rPr>
        <w:t>Critère 1 :</w:t>
      </w:r>
      <w:r>
        <w:t xml:space="preserve"> </w:t>
      </w:r>
      <w:r w:rsidR="000A04B5" w:rsidRPr="000A04B5">
        <w:t>La pression positive maximale à l’entrée des fumées dans le conduit doit être ≤ à la pression différentielle maximale à l’entrée des fumées dans le conduit.</w:t>
      </w:r>
    </w:p>
    <w:p w14:paraId="01424D50" w14:textId="77777777" w:rsidR="000A04B5" w:rsidRPr="000A04B5" w:rsidRDefault="000A04B5" w:rsidP="000A04B5">
      <w:r w:rsidRPr="000A04B5">
        <w:t xml:space="preserve">Donc P_ZO ≤ </w:t>
      </w:r>
      <w:proofErr w:type="spellStart"/>
      <w:r w:rsidRPr="000A04B5">
        <w:t>P_ZOe</w:t>
      </w:r>
      <w:proofErr w:type="spellEnd"/>
    </w:p>
    <w:p w14:paraId="679C9DFF" w14:textId="77777777" w:rsidR="000A04B5" w:rsidRPr="000A04B5" w:rsidRDefault="000A04B5" w:rsidP="000A04B5">
      <w:proofErr w:type="gramStart"/>
      <w:r w:rsidRPr="000A04B5">
        <w:t>avec</w:t>
      </w:r>
      <w:proofErr w:type="gramEnd"/>
      <w:r w:rsidRPr="000A04B5">
        <w:t xml:space="preserve"> :</w:t>
      </w:r>
    </w:p>
    <w:p w14:paraId="7E6638B8" w14:textId="77777777" w:rsidR="000A04B5" w:rsidRPr="000A04B5" w:rsidRDefault="000A04B5" w:rsidP="000A04B5">
      <w:r w:rsidRPr="000A04B5">
        <w:t>Pression positive maximale (P_ZO) : pression que les fumées exercent à l’entrée du conduit de fumée à cause de l’effet du tirage, du vent et de pertes de charge du circuit de fumée.</w:t>
      </w:r>
    </w:p>
    <w:p w14:paraId="329AE487" w14:textId="77777777" w:rsidR="000A04B5" w:rsidRPr="000A04B5" w:rsidRDefault="000A04B5" w:rsidP="000A04B5">
      <w:r w:rsidRPr="000A04B5">
        <w:t>Pression différentielle maximale (</w:t>
      </w:r>
      <w:proofErr w:type="spellStart"/>
      <w:r w:rsidRPr="000A04B5">
        <w:t>P_ZOe</w:t>
      </w:r>
      <w:proofErr w:type="spellEnd"/>
      <w:r w:rsidRPr="000A04B5">
        <w:t>) : limite maximale de différence de pression que l’appareil de combustion peut accepter pour fonctionner correctement.</w:t>
      </w:r>
    </w:p>
    <w:p w14:paraId="7B3DE847" w14:textId="7156340A" w:rsidR="000A04B5" w:rsidRPr="000A04B5" w:rsidRDefault="00DF631B" w:rsidP="00DF631B">
      <w:r w:rsidRPr="00DF631B">
        <w:rPr>
          <w:b/>
          <w:bCs/>
        </w:rPr>
        <w:t xml:space="preserve">Critère 2 : </w:t>
      </w:r>
      <w:r w:rsidR="000A04B5" w:rsidRPr="000A04B5">
        <w:t>La pression positive maximale dans le conduit de raccordement des fumées et dans le conduit de fumée ne doit pas être supérieure à la pression maximale pour laquelle ils ont été désignés</w:t>
      </w:r>
      <w:r>
        <w:t>.</w:t>
      </w:r>
    </w:p>
    <w:p w14:paraId="1104F8D0" w14:textId="77777777" w:rsidR="000A04B5" w:rsidRPr="000A04B5" w:rsidRDefault="000A04B5" w:rsidP="000A04B5">
      <w:r w:rsidRPr="000A04B5">
        <w:t xml:space="preserve">Donc P_ZO ≤ </w:t>
      </w:r>
      <w:proofErr w:type="spellStart"/>
      <w:r w:rsidRPr="000A04B5">
        <w:t>P_Zexcess</w:t>
      </w:r>
      <w:proofErr w:type="spellEnd"/>
    </w:p>
    <w:p w14:paraId="06C9F159" w14:textId="77777777" w:rsidR="000A04B5" w:rsidRPr="000A04B5" w:rsidRDefault="000A04B5" w:rsidP="000A04B5">
      <w:proofErr w:type="gramStart"/>
      <w:r w:rsidRPr="000A04B5">
        <w:t>avec</w:t>
      </w:r>
      <w:proofErr w:type="gramEnd"/>
      <w:r w:rsidRPr="000A04B5">
        <w:t xml:space="preserve"> :</w:t>
      </w:r>
    </w:p>
    <w:p w14:paraId="0C3C9623" w14:textId="77777777" w:rsidR="000A04B5" w:rsidRPr="000A04B5" w:rsidRDefault="000A04B5" w:rsidP="000A04B5">
      <w:proofErr w:type="spellStart"/>
      <w:r w:rsidRPr="000A04B5">
        <w:t>P_Zexcess</w:t>
      </w:r>
      <w:proofErr w:type="spellEnd"/>
      <w:r w:rsidRPr="000A04B5">
        <w:t xml:space="preserve"> : pression maximale que le conduit de fumée peut supporter en service.</w:t>
      </w:r>
    </w:p>
    <w:p w14:paraId="0B58760A" w14:textId="13175753" w:rsidR="000A04B5" w:rsidRPr="000A04B5" w:rsidRDefault="00DF631B" w:rsidP="00DF631B">
      <w:r w:rsidRPr="00DF631B">
        <w:rPr>
          <w:b/>
          <w:bCs/>
        </w:rPr>
        <w:t xml:space="preserve">Critère 3 : </w:t>
      </w:r>
      <w:r w:rsidR="000A04B5" w:rsidRPr="000A04B5">
        <w:t>La pression positive minimale au niveau de l’admission des fumées dans le conduit doit être supérieure ou égale à la pression différentielle minimale au niveau de l’admission des fumées dans le conduit</w:t>
      </w:r>
      <w:r>
        <w:t>.</w:t>
      </w:r>
    </w:p>
    <w:p w14:paraId="5BB50F62" w14:textId="77777777" w:rsidR="000A04B5" w:rsidRPr="000A04B5" w:rsidRDefault="000A04B5" w:rsidP="000A04B5">
      <w:r w:rsidRPr="000A04B5">
        <w:t xml:space="preserve">Donc </w:t>
      </w:r>
      <w:proofErr w:type="spellStart"/>
      <w:r w:rsidRPr="000A04B5">
        <w:t>P_ZOmin</w:t>
      </w:r>
      <w:proofErr w:type="spellEnd"/>
      <w:r w:rsidRPr="000A04B5">
        <w:t xml:space="preserve"> ≥ </w:t>
      </w:r>
      <w:proofErr w:type="spellStart"/>
      <w:r w:rsidRPr="000A04B5">
        <w:t>P_ZOemin</w:t>
      </w:r>
      <w:proofErr w:type="spellEnd"/>
    </w:p>
    <w:p w14:paraId="4C1C13D1" w14:textId="77777777" w:rsidR="000A04B5" w:rsidRPr="000A04B5" w:rsidRDefault="000A04B5" w:rsidP="000A04B5">
      <w:proofErr w:type="gramStart"/>
      <w:r w:rsidRPr="000A04B5">
        <w:t>avec</w:t>
      </w:r>
      <w:proofErr w:type="gramEnd"/>
      <w:r w:rsidRPr="000A04B5">
        <w:t xml:space="preserve"> :</w:t>
      </w:r>
    </w:p>
    <w:p w14:paraId="6C31245F" w14:textId="77777777" w:rsidR="000A04B5" w:rsidRPr="000A04B5" w:rsidRDefault="000A04B5" w:rsidP="000A04B5">
      <w:r w:rsidRPr="000A04B5">
        <w:t>Pression positive minimale (</w:t>
      </w:r>
      <w:proofErr w:type="spellStart"/>
      <w:r w:rsidRPr="000A04B5">
        <w:t>PZOmin</w:t>
      </w:r>
      <w:proofErr w:type="spellEnd"/>
      <w:r w:rsidRPr="000A04B5">
        <w:t>) : plus petite surpression que l’on peut avoir à l’entrée du conduit dans les conditions les plus défavorables (ex. extérieur très froid, pertes de charge plus fortes)</w:t>
      </w:r>
    </w:p>
    <w:p w14:paraId="344D3C7C" w14:textId="77777777" w:rsidR="000A04B5" w:rsidRPr="000A04B5" w:rsidRDefault="000A04B5" w:rsidP="000A04B5">
      <w:r w:rsidRPr="000A04B5">
        <w:t>Pression différentielle minimale (</w:t>
      </w:r>
      <w:proofErr w:type="spellStart"/>
      <w:r w:rsidRPr="000A04B5">
        <w:t>P_ZOemin</w:t>
      </w:r>
      <w:proofErr w:type="spellEnd"/>
      <w:r w:rsidRPr="000A04B5">
        <w:t>) : différence de pression minimale que l’appareil de combustion a besoin pour fonctionner correctement</w:t>
      </w:r>
    </w:p>
    <w:p w14:paraId="12163126" w14:textId="6E4432D4" w:rsidR="000A04B5" w:rsidRPr="00DF631B" w:rsidRDefault="000A04B5" w:rsidP="00DF631B">
      <w:pPr>
        <w:pStyle w:val="Paragraphedeliste"/>
        <w:numPr>
          <w:ilvl w:val="2"/>
          <w:numId w:val="9"/>
        </w:numPr>
        <w:rPr>
          <w:b/>
          <w:bCs/>
        </w:rPr>
      </w:pPr>
      <w:r w:rsidRPr="00DF631B">
        <w:rPr>
          <w:b/>
          <w:bCs/>
        </w:rPr>
        <w:t>Critères de température</w:t>
      </w:r>
    </w:p>
    <w:p w14:paraId="786838F2" w14:textId="17FF105A" w:rsidR="000A04B5" w:rsidRPr="000A04B5" w:rsidRDefault="00DF631B" w:rsidP="00DF631B">
      <w:r w:rsidRPr="00DF631B">
        <w:rPr>
          <w:b/>
          <w:bCs/>
        </w:rPr>
        <w:t xml:space="preserve">Critère 4 : </w:t>
      </w:r>
      <w:r w:rsidR="000A04B5" w:rsidRPr="000A04B5">
        <w:t>La température de la paroi intérieure à la sortie du conduit de fumée doit être supérieure ou égale à la limite de température.</w:t>
      </w:r>
      <w:r w:rsidR="000A04B5" w:rsidRPr="000A04B5">
        <w:br/>
        <w:t xml:space="preserve">Donc </w:t>
      </w:r>
      <w:proofErr w:type="spellStart"/>
      <w:r w:rsidR="000A04B5" w:rsidRPr="000A04B5">
        <w:t>T_iob</w:t>
      </w:r>
      <w:proofErr w:type="spellEnd"/>
      <w:r w:rsidR="000A04B5" w:rsidRPr="000A04B5">
        <w:t xml:space="preserve"> ≥ </w:t>
      </w:r>
      <w:proofErr w:type="spellStart"/>
      <w:r w:rsidR="000A04B5" w:rsidRPr="000A04B5">
        <w:t>T_ig</w:t>
      </w:r>
      <w:proofErr w:type="spellEnd"/>
    </w:p>
    <w:p w14:paraId="515D9A51" w14:textId="77777777" w:rsidR="000A04B5" w:rsidRPr="000A04B5" w:rsidRDefault="000A04B5" w:rsidP="000A04B5">
      <w:proofErr w:type="gramStart"/>
      <w:r w:rsidRPr="000A04B5">
        <w:t>avec</w:t>
      </w:r>
      <w:proofErr w:type="gramEnd"/>
      <w:r w:rsidRPr="000A04B5">
        <w:t xml:space="preserve"> :</w:t>
      </w:r>
    </w:p>
    <w:p w14:paraId="0EF5FFC1" w14:textId="77777777" w:rsidR="000A04B5" w:rsidRPr="000A04B5" w:rsidRDefault="000A04B5" w:rsidP="000A04B5">
      <w:r w:rsidRPr="000A04B5">
        <w:t>Température de paroi intérieure à la sortie (</w:t>
      </w:r>
      <w:proofErr w:type="spellStart"/>
      <w:r w:rsidRPr="000A04B5">
        <w:t>T_iob</w:t>
      </w:r>
      <w:proofErr w:type="spellEnd"/>
      <w:r w:rsidRPr="000A04B5">
        <w:t>) : température réelle de la paroi interne du conduit de fumée à la sortie</w:t>
      </w:r>
    </w:p>
    <w:p w14:paraId="0E6138ED" w14:textId="77777777" w:rsidR="000A04B5" w:rsidRPr="000A04B5" w:rsidRDefault="000A04B5" w:rsidP="000A04B5">
      <w:r w:rsidRPr="000A04B5">
        <w:t>Limite de température (</w:t>
      </w:r>
      <w:proofErr w:type="spellStart"/>
      <w:r w:rsidRPr="000A04B5">
        <w:t>T_ig</w:t>
      </w:r>
      <w:proofErr w:type="spellEnd"/>
      <w:r w:rsidRPr="000A04B5">
        <w:t>) : c’est la température minimale fixée par la norme</w:t>
      </w:r>
    </w:p>
    <w:p w14:paraId="42D19D36" w14:textId="77777777" w:rsidR="000A04B5" w:rsidRPr="000A04B5" w:rsidRDefault="000A04B5" w:rsidP="000A04B5">
      <w:proofErr w:type="gramStart"/>
      <w:r w:rsidRPr="000A04B5">
        <w:t>Le valeur</w:t>
      </w:r>
      <w:proofErr w:type="gramEnd"/>
      <w:r w:rsidRPr="000A04B5">
        <w:t xml:space="preserve"> de </w:t>
      </w:r>
      <w:proofErr w:type="spellStart"/>
      <w:r w:rsidRPr="000A04B5">
        <w:t>T_ig</w:t>
      </w:r>
      <w:proofErr w:type="spellEnd"/>
      <w:r w:rsidRPr="000A04B5">
        <w:t xml:space="preserve"> est :</w:t>
      </w:r>
    </w:p>
    <w:p w14:paraId="7E88F489" w14:textId="77777777" w:rsidR="000A04B5" w:rsidRPr="000A04B5" w:rsidRDefault="000A04B5" w:rsidP="000A04B5">
      <w:pPr>
        <w:numPr>
          <w:ilvl w:val="0"/>
          <w:numId w:val="6"/>
        </w:numPr>
      </w:pPr>
      <w:proofErr w:type="gramStart"/>
      <w:r w:rsidRPr="000A04B5">
        <w:t>égale</w:t>
      </w:r>
      <w:proofErr w:type="gramEnd"/>
      <w:r w:rsidRPr="000A04B5">
        <w:t xml:space="preserve"> à la température de rosée dans le cas d’un calcul sans condensation</w:t>
      </w:r>
    </w:p>
    <w:p w14:paraId="671A1664" w14:textId="77777777" w:rsidR="000A04B5" w:rsidRPr="000A04B5" w:rsidRDefault="000A04B5" w:rsidP="000A04B5">
      <w:pPr>
        <w:numPr>
          <w:ilvl w:val="0"/>
          <w:numId w:val="6"/>
        </w:numPr>
      </w:pPr>
      <w:proofErr w:type="gramStart"/>
      <w:r w:rsidRPr="000A04B5">
        <w:t>égale</w:t>
      </w:r>
      <w:proofErr w:type="gramEnd"/>
      <w:r w:rsidRPr="000A04B5">
        <w:t xml:space="preserve"> à 0 °C dans le cas d’un calcul avec condensation</w:t>
      </w:r>
    </w:p>
    <w:p w14:paraId="6ED9E672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lastRenderedPageBreak/>
        <w:t>2. Calculs</w:t>
      </w:r>
    </w:p>
    <w:p w14:paraId="386AA7BD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t>2.1 Pression - Critères 1-3</w:t>
      </w:r>
    </w:p>
    <w:p w14:paraId="6EB1CF1B" w14:textId="77777777" w:rsidR="000A04B5" w:rsidRPr="000A04B5" w:rsidRDefault="000A04B5" w:rsidP="000A04B5">
      <w:r w:rsidRPr="000A04B5">
        <w:t>Nous avons les données suivantes (voir note de calcul</w:t>
      </w:r>
      <w:proofErr w:type="gramStart"/>
      <w:r w:rsidRPr="000A04B5">
        <w:t>):</w:t>
      </w:r>
      <w:proofErr w:type="gramEnd"/>
    </w:p>
    <w:p w14:paraId="366329A8" w14:textId="77777777" w:rsidR="000A04B5" w:rsidRPr="000A04B5" w:rsidRDefault="000A04B5" w:rsidP="000A04B5">
      <w:r w:rsidRPr="000A04B5">
        <w:t>P_ZO ≈ -31 Pa</w:t>
      </w:r>
      <w:r w:rsidRPr="000A04B5">
        <w:br/>
      </w:r>
      <w:proofErr w:type="spellStart"/>
      <w:r w:rsidRPr="000A04B5">
        <w:t>P_ZOmin</w:t>
      </w:r>
      <w:proofErr w:type="spellEnd"/>
      <w:r w:rsidRPr="000A04B5">
        <w:t xml:space="preserve"> ≈ -43 Pa</w:t>
      </w:r>
    </w:p>
    <w:p w14:paraId="1541ECC6" w14:textId="52A1DA28" w:rsidR="000A04B5" w:rsidRPr="000A04B5" w:rsidRDefault="000A04B5" w:rsidP="000A04B5">
      <w:r w:rsidRPr="000A04B5">
        <w:t xml:space="preserve">La perte de charge du foyer échangeur est estimée à 30 Pa. Étant donné l’incertitude sur cette valeur, nous pouvons prendre une marge de </w:t>
      </w:r>
      <w:r w:rsidR="00DF631B" w:rsidRPr="000A04B5">
        <w:t>sécurité</w:t>
      </w:r>
      <w:r w:rsidRPr="000A04B5">
        <w:t xml:space="preserve"> du 100% et affirmer que la perte de charge du foyer échangeur est comprise entre 15 et 60 Pa.</w:t>
      </w:r>
    </w:p>
    <w:p w14:paraId="1D251A22" w14:textId="7527282E" w:rsidR="000A04B5" w:rsidRPr="000A04B5" w:rsidRDefault="000A04B5" w:rsidP="000A04B5">
      <w:r w:rsidRPr="000A04B5">
        <w:t xml:space="preserve">Pour les plages de pression du bruleur </w:t>
      </w:r>
      <w:proofErr w:type="spellStart"/>
      <w:r w:rsidRPr="000A04B5">
        <w:t>Riello</w:t>
      </w:r>
      <w:proofErr w:type="spellEnd"/>
      <w:r w:rsidRPr="000A04B5">
        <w:t xml:space="preserve"> (modèle BS3/M), nous avons les données suivantes (extrait de la documentation technique</w:t>
      </w:r>
      <w:proofErr w:type="gramStart"/>
      <w:r w:rsidRPr="000A04B5">
        <w:t>):</w:t>
      </w:r>
      <w:proofErr w:type="gramEnd"/>
      <w:r w:rsidRPr="000A04B5">
        <w:br/>
      </w:r>
      <w:r w:rsidR="00FC51CD">
        <w:rPr>
          <w:noProof/>
        </w:rPr>
        <w:drawing>
          <wp:inline distT="0" distB="0" distL="0" distR="0" wp14:anchorId="7A3D5216" wp14:editId="7E45EC45">
            <wp:extent cx="5760720" cy="3542665"/>
            <wp:effectExtent l="0" t="0" r="0" b="635"/>
            <wp:docPr id="700654215" name="Image 1" descr="Une image contenant ligne, diagramme, Tracé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54215" name="Image 1" descr="Une image contenant ligne, diagramme, Tracé, Parallèl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8A7" w14:textId="77777777" w:rsidR="000A04B5" w:rsidRPr="000A04B5" w:rsidRDefault="000A04B5" w:rsidP="000A04B5">
      <w:proofErr w:type="gramStart"/>
      <w:r w:rsidRPr="000A04B5">
        <w:t>donc</w:t>
      </w:r>
      <w:proofErr w:type="gramEnd"/>
      <w:r w:rsidRPr="000A04B5">
        <w:t xml:space="preserve"> entre -50 Pa et 200 Pa à la puissance nominale.</w:t>
      </w:r>
    </w:p>
    <w:p w14:paraId="451DD164" w14:textId="77777777" w:rsidR="000A04B5" w:rsidRPr="000A04B5" w:rsidRDefault="000A04B5" w:rsidP="000A04B5">
      <w:r w:rsidRPr="000A04B5">
        <w:t>Donc, la plage de valeurs de pressions admissibles au niveau de l’entrée du conduit de fumée est :</w:t>
      </w:r>
    </w:p>
    <w:p w14:paraId="23F6B130" w14:textId="77777777" w:rsidR="000A04B5" w:rsidRPr="000A04B5" w:rsidRDefault="000A04B5" w:rsidP="000A04B5">
      <w:pPr>
        <w:numPr>
          <w:ilvl w:val="0"/>
          <w:numId w:val="7"/>
        </w:numPr>
      </w:pPr>
      <w:r w:rsidRPr="000A04B5">
        <w:t xml:space="preserve">Valeur minimale : La plus petite valeur de pression admise pour </w:t>
      </w:r>
      <w:proofErr w:type="gramStart"/>
      <w:r w:rsidRPr="000A04B5">
        <w:t>le bruleurs</w:t>
      </w:r>
      <w:proofErr w:type="gramEnd"/>
      <w:r w:rsidRPr="000A04B5">
        <w:t xml:space="preserve"> moins la plus petite valeur de perte de charge du foyer échangeur.</w:t>
      </w:r>
      <w:r w:rsidRPr="000A04B5">
        <w:br/>
      </w:r>
      <w:proofErr w:type="spellStart"/>
      <w:r w:rsidRPr="000A04B5">
        <w:t>P_ZOemin</w:t>
      </w:r>
      <w:proofErr w:type="spellEnd"/>
      <w:r w:rsidRPr="000A04B5">
        <w:t xml:space="preserve"> = -50 - 15 = -65 Pa</w:t>
      </w:r>
    </w:p>
    <w:p w14:paraId="49F83955" w14:textId="77777777" w:rsidR="000A04B5" w:rsidRPr="000A04B5" w:rsidRDefault="000A04B5" w:rsidP="000A04B5">
      <w:pPr>
        <w:numPr>
          <w:ilvl w:val="0"/>
          <w:numId w:val="7"/>
        </w:numPr>
      </w:pPr>
      <w:r w:rsidRPr="000A04B5">
        <w:t xml:space="preserve">Valeur maximale : La plus grande valeur de pression pour </w:t>
      </w:r>
      <w:proofErr w:type="gramStart"/>
      <w:r w:rsidRPr="000A04B5">
        <w:t>le bruleurs</w:t>
      </w:r>
      <w:proofErr w:type="gramEnd"/>
      <w:r w:rsidRPr="000A04B5">
        <w:t xml:space="preserve"> moins la plus grande valeur de perte de charge du foyer échangeur.</w:t>
      </w:r>
      <w:r w:rsidRPr="000A04B5">
        <w:br/>
      </w:r>
      <w:proofErr w:type="spellStart"/>
      <w:r w:rsidRPr="000A04B5">
        <w:t>P_ZOe</w:t>
      </w:r>
      <w:proofErr w:type="spellEnd"/>
      <w:r w:rsidRPr="000A04B5">
        <w:t xml:space="preserve"> = 200 - 60 = 140 Pa</w:t>
      </w:r>
    </w:p>
    <w:p w14:paraId="52BC42E0" w14:textId="77777777" w:rsidR="000A04B5" w:rsidRPr="000A04B5" w:rsidRDefault="000A04B5" w:rsidP="000A04B5">
      <w:r w:rsidRPr="000A04B5">
        <w:t>Nous avons donc :</w:t>
      </w:r>
    </w:p>
    <w:p w14:paraId="1B5E72C7" w14:textId="77777777" w:rsidR="000A04B5" w:rsidRPr="000A04B5" w:rsidRDefault="000A04B5" w:rsidP="000A04B5">
      <w:pPr>
        <w:numPr>
          <w:ilvl w:val="0"/>
          <w:numId w:val="8"/>
        </w:numPr>
      </w:pPr>
      <w:r w:rsidRPr="000A04B5">
        <w:t xml:space="preserve">P_ZO ≈ -31 Pa ≤ </w:t>
      </w:r>
      <w:proofErr w:type="spellStart"/>
      <w:r w:rsidRPr="000A04B5">
        <w:t>P_ZOe</w:t>
      </w:r>
      <w:proofErr w:type="spellEnd"/>
      <w:r w:rsidRPr="000A04B5">
        <w:t xml:space="preserve"> = 140 Pa (</w:t>
      </w:r>
      <w:r w:rsidRPr="000A04B5">
        <w:rPr>
          <w:b/>
          <w:bCs/>
        </w:rPr>
        <w:t>Critère 1 : OK</w:t>
      </w:r>
      <w:r w:rsidRPr="000A04B5">
        <w:t>)</w:t>
      </w:r>
    </w:p>
    <w:p w14:paraId="1166093F" w14:textId="77777777" w:rsidR="000A04B5" w:rsidRPr="000A04B5" w:rsidRDefault="000A04B5" w:rsidP="000A04B5">
      <w:pPr>
        <w:numPr>
          <w:ilvl w:val="0"/>
          <w:numId w:val="8"/>
        </w:numPr>
      </w:pPr>
      <w:proofErr w:type="spellStart"/>
      <w:r w:rsidRPr="000A04B5">
        <w:t>P_ZO_min</w:t>
      </w:r>
      <w:proofErr w:type="spellEnd"/>
      <w:r w:rsidRPr="000A04B5">
        <w:t xml:space="preserve"> = -43 Pa ≥ </w:t>
      </w:r>
      <w:proofErr w:type="spellStart"/>
      <w:r w:rsidRPr="000A04B5">
        <w:t>P_ZOemin</w:t>
      </w:r>
      <w:proofErr w:type="spellEnd"/>
      <w:r w:rsidRPr="000A04B5">
        <w:t xml:space="preserve"> = -65 Pa (</w:t>
      </w:r>
      <w:r w:rsidRPr="000A04B5">
        <w:rPr>
          <w:b/>
          <w:bCs/>
        </w:rPr>
        <w:t>Critère 3 : OK</w:t>
      </w:r>
      <w:r w:rsidRPr="000A04B5">
        <w:t>)</w:t>
      </w:r>
    </w:p>
    <w:p w14:paraId="127D7E45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lastRenderedPageBreak/>
        <w:t>2.2 Pression - Critère 2</w:t>
      </w:r>
    </w:p>
    <w:p w14:paraId="0AFD84A0" w14:textId="01B5E5D1" w:rsidR="00ED186F" w:rsidRDefault="00EA37DD" w:rsidP="00ED186F">
      <w:r w:rsidRPr="00E66663">
        <w:t>D’après les calculs réalisés selon la norme</w:t>
      </w:r>
      <w:r w:rsidRPr="00EA37DD">
        <w:t xml:space="preserve"> </w:t>
      </w:r>
      <w:r w:rsidRPr="000A04B5">
        <w:t>NF EN 13384-1+A</w:t>
      </w:r>
      <w:proofErr w:type="gramStart"/>
      <w:r w:rsidRPr="000A04B5">
        <w:t>1:</w:t>
      </w:r>
      <w:proofErr w:type="gramEnd"/>
      <w:r w:rsidRPr="000A04B5">
        <w:t>2019</w:t>
      </w:r>
      <w:r w:rsidR="00E2596A">
        <w:t xml:space="preserve">, la pression au niveau de l’entrée du conduit de fumée est entre </w:t>
      </w:r>
      <w:r w:rsidR="00ED186F" w:rsidRPr="000A04B5">
        <w:t>P_ZO ≈ -31 Pa</w:t>
      </w:r>
      <w:r w:rsidR="00546161">
        <w:t xml:space="preserve"> </w:t>
      </w:r>
      <w:r w:rsidR="00C05913">
        <w:t>et</w:t>
      </w:r>
      <w:r w:rsidR="00546161">
        <w:t xml:space="preserve"> </w:t>
      </w:r>
      <w:proofErr w:type="spellStart"/>
      <w:r w:rsidR="00ED186F" w:rsidRPr="000A04B5">
        <w:t>P_ZOmin</w:t>
      </w:r>
      <w:proofErr w:type="spellEnd"/>
      <w:r w:rsidR="00ED186F" w:rsidRPr="000A04B5">
        <w:t xml:space="preserve"> ≈ -43 Pa</w:t>
      </w:r>
      <w:r w:rsidR="00C05913">
        <w:t xml:space="preserve">, soit une pression négative. </w:t>
      </w:r>
    </w:p>
    <w:p w14:paraId="7F5263BF" w14:textId="04383E56" w:rsidR="00C05913" w:rsidRDefault="00872121" w:rsidP="00ED186F">
      <w:r>
        <w:t>La dépression du conduit conditionne ainsi son étanchéité</w:t>
      </w:r>
      <w:r w:rsidR="00165589">
        <w:t xml:space="preserve"> et l</w:t>
      </w:r>
      <w:r w:rsidR="00F82E45">
        <w:t>e</w:t>
      </w:r>
      <w:r w:rsidR="00F22864">
        <w:t xml:space="preserve"> faible niveau de dépression est largement supporté par la </w:t>
      </w:r>
      <w:r w:rsidR="003C1A83">
        <w:t>tôle</w:t>
      </w:r>
      <w:r w:rsidR="00F22864">
        <w:t xml:space="preserve"> du conduit (conduit d’acier de diamètre 200mm et d’épaisseur 1mm)</w:t>
      </w:r>
      <w:r w:rsidR="003C1A83">
        <w:t xml:space="preserve"> sans déformation.</w:t>
      </w:r>
    </w:p>
    <w:p w14:paraId="4B80F49C" w14:textId="7BBA12F2" w:rsidR="00C05913" w:rsidRPr="000A04B5" w:rsidRDefault="006F3D8A" w:rsidP="00ED186F">
      <w:r>
        <w:t>Le critère de pression est satisfait</w:t>
      </w:r>
      <w:r w:rsidR="00E66663">
        <w:t>. L’étanchéité et la tenue du conduit sont clairement démontrées</w:t>
      </w:r>
      <w:r w:rsidR="00F82E45">
        <w:t xml:space="preserve"> </w:t>
      </w:r>
      <w:r w:rsidR="00F82E45" w:rsidRPr="000A04B5">
        <w:t>(</w:t>
      </w:r>
      <w:r w:rsidR="00F82E45" w:rsidRPr="000A04B5">
        <w:rPr>
          <w:b/>
          <w:bCs/>
        </w:rPr>
        <w:t xml:space="preserve">Critère </w:t>
      </w:r>
      <w:r w:rsidR="00C77A2D">
        <w:rPr>
          <w:b/>
          <w:bCs/>
        </w:rPr>
        <w:t>2</w:t>
      </w:r>
      <w:r w:rsidR="00F82E45" w:rsidRPr="000A04B5">
        <w:rPr>
          <w:b/>
          <w:bCs/>
        </w:rPr>
        <w:t xml:space="preserve"> : OK</w:t>
      </w:r>
      <w:r w:rsidR="00F82E45" w:rsidRPr="000A04B5">
        <w:t>)</w:t>
      </w:r>
      <w:r w:rsidR="00E66663">
        <w:t xml:space="preserve">. </w:t>
      </w:r>
    </w:p>
    <w:p w14:paraId="367FB726" w14:textId="77777777" w:rsidR="000A04B5" w:rsidRPr="000A04B5" w:rsidRDefault="000A04B5" w:rsidP="000A04B5">
      <w:pPr>
        <w:rPr>
          <w:b/>
          <w:bCs/>
        </w:rPr>
      </w:pPr>
      <w:r w:rsidRPr="000A04B5">
        <w:rPr>
          <w:b/>
          <w:bCs/>
        </w:rPr>
        <w:t>2.3 Température - Critère 4</w:t>
      </w:r>
    </w:p>
    <w:p w14:paraId="5CA20D3C" w14:textId="77777777" w:rsidR="000A04B5" w:rsidRPr="000A04B5" w:rsidRDefault="000A04B5" w:rsidP="000A04B5">
      <w:r w:rsidRPr="000A04B5">
        <w:t>La température de rosée est estimée à 53 °C, la température de paroi intérieure à la sortie du conduit de fumée est de 68 °C (voir note de calcul).</w:t>
      </w:r>
    </w:p>
    <w:p w14:paraId="4FE2AE3B" w14:textId="77777777" w:rsidR="000A04B5" w:rsidRPr="000A04B5" w:rsidRDefault="000A04B5" w:rsidP="000A04B5">
      <w:r w:rsidRPr="000A04B5">
        <w:t xml:space="preserve">Donc </w:t>
      </w:r>
      <w:proofErr w:type="spellStart"/>
      <w:r w:rsidRPr="000A04B5">
        <w:t>T_iob</w:t>
      </w:r>
      <w:proofErr w:type="spellEnd"/>
      <w:r w:rsidRPr="000A04B5">
        <w:t xml:space="preserve"> = 68 °C ≥ </w:t>
      </w:r>
      <w:proofErr w:type="spellStart"/>
      <w:r w:rsidRPr="000A04B5">
        <w:t>T_ig</w:t>
      </w:r>
      <w:proofErr w:type="spellEnd"/>
      <w:r w:rsidRPr="000A04B5">
        <w:t xml:space="preserve"> = 53 °C (</w:t>
      </w:r>
      <w:r w:rsidRPr="000A04B5">
        <w:rPr>
          <w:b/>
          <w:bCs/>
        </w:rPr>
        <w:t>Critère 4 : OK</w:t>
      </w:r>
      <w:r w:rsidRPr="000A04B5">
        <w:t>)</w:t>
      </w:r>
    </w:p>
    <w:p w14:paraId="78FE4123" w14:textId="414BB38C" w:rsidR="002713F5" w:rsidRPr="000A04B5" w:rsidRDefault="002713F5" w:rsidP="000A04B5"/>
    <w:sectPr w:rsidR="002713F5" w:rsidRPr="000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5EE"/>
    <w:multiLevelType w:val="multilevel"/>
    <w:tmpl w:val="6B2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B93"/>
    <w:multiLevelType w:val="multilevel"/>
    <w:tmpl w:val="2B1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3EE"/>
    <w:multiLevelType w:val="multilevel"/>
    <w:tmpl w:val="E64812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A37D78"/>
    <w:multiLevelType w:val="multilevel"/>
    <w:tmpl w:val="4AB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77AA0"/>
    <w:multiLevelType w:val="multilevel"/>
    <w:tmpl w:val="578AD9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B158F4"/>
    <w:multiLevelType w:val="multilevel"/>
    <w:tmpl w:val="8AE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0A1D"/>
    <w:multiLevelType w:val="multilevel"/>
    <w:tmpl w:val="42506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B0BAB"/>
    <w:multiLevelType w:val="multilevel"/>
    <w:tmpl w:val="7BF294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96DFF"/>
    <w:multiLevelType w:val="multilevel"/>
    <w:tmpl w:val="48F0A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C51C5"/>
    <w:multiLevelType w:val="multilevel"/>
    <w:tmpl w:val="553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654115">
    <w:abstractNumId w:val="0"/>
  </w:num>
  <w:num w:numId="2" w16cid:durableId="561411799">
    <w:abstractNumId w:val="9"/>
  </w:num>
  <w:num w:numId="3" w16cid:durableId="1240483479">
    <w:abstractNumId w:val="6"/>
  </w:num>
  <w:num w:numId="4" w16cid:durableId="615141460">
    <w:abstractNumId w:val="8"/>
  </w:num>
  <w:num w:numId="5" w16cid:durableId="690688246">
    <w:abstractNumId w:val="7"/>
  </w:num>
  <w:num w:numId="6" w16cid:durableId="17781685">
    <w:abstractNumId w:val="5"/>
  </w:num>
  <w:num w:numId="7" w16cid:durableId="1682052751">
    <w:abstractNumId w:val="1"/>
  </w:num>
  <w:num w:numId="8" w16cid:durableId="1655723089">
    <w:abstractNumId w:val="3"/>
  </w:num>
  <w:num w:numId="9" w16cid:durableId="1986200095">
    <w:abstractNumId w:val="4"/>
  </w:num>
  <w:num w:numId="10" w16cid:durableId="103391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F5"/>
    <w:rsid w:val="00043E12"/>
    <w:rsid w:val="000A04B5"/>
    <w:rsid w:val="00165589"/>
    <w:rsid w:val="00166A0D"/>
    <w:rsid w:val="002713F5"/>
    <w:rsid w:val="003C1A83"/>
    <w:rsid w:val="004F0D39"/>
    <w:rsid w:val="00546161"/>
    <w:rsid w:val="00660516"/>
    <w:rsid w:val="006F3D8A"/>
    <w:rsid w:val="006F54A8"/>
    <w:rsid w:val="00793357"/>
    <w:rsid w:val="00872121"/>
    <w:rsid w:val="00A8156B"/>
    <w:rsid w:val="00AC51FC"/>
    <w:rsid w:val="00BF2B84"/>
    <w:rsid w:val="00C05913"/>
    <w:rsid w:val="00C33A97"/>
    <w:rsid w:val="00C77A2D"/>
    <w:rsid w:val="00D10571"/>
    <w:rsid w:val="00DF631B"/>
    <w:rsid w:val="00E2596A"/>
    <w:rsid w:val="00E66663"/>
    <w:rsid w:val="00EA37DD"/>
    <w:rsid w:val="00ED186F"/>
    <w:rsid w:val="00F22864"/>
    <w:rsid w:val="00F24C02"/>
    <w:rsid w:val="00F82E45"/>
    <w:rsid w:val="00F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D876"/>
  <w15:chartTrackingRefBased/>
  <w15:docId w15:val="{A5F25C36-4981-406F-AA3B-1249589C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13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13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13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13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13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13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13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13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13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13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RIATTI</dc:creator>
  <cp:keywords/>
  <dc:description/>
  <cp:lastModifiedBy>Julien SCHWARTZ</cp:lastModifiedBy>
  <cp:revision>20</cp:revision>
  <dcterms:created xsi:type="dcterms:W3CDTF">2025-10-12T16:44:00Z</dcterms:created>
  <dcterms:modified xsi:type="dcterms:W3CDTF">2025-10-13T15:01:00Z</dcterms:modified>
</cp:coreProperties>
</file>