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California Institute of the Arts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&lt;Title&gt;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&lt;Subtitle (if applicable)&gt;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A thesis submitted in partial satisfaction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of the requirements for the degree Master of Arts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in Aesthetics and Politics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by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&lt;Student’s Name&gt;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&lt;year&gt;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  <w:b/>
        </w:rPr>
        <w:t xml:space="preserve">Readers: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st</w:t>
      </w:r>
      <w:r>
        <w:rPr>
          <w:rFonts w:ascii="Times New Roman" w:hAnsi="Times New Roman" w:cs="Times New Roman"/>
          <w:sz w:val="24"/>
          <w:sz-cs w:val="24"/>
        </w:rPr>
        <w:t xml:space="preserve"> Reader: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nd</w:t>
      </w:r>
      <w:r>
        <w:rPr>
          <w:rFonts w:ascii="Times New Roman" w:hAnsi="Times New Roman" w:cs="Times New Roman"/>
          <w:sz w:val="24"/>
          <w:sz-cs w:val="24"/>
        </w:rPr>
        <w:t xml:space="preserve"> Reader: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>Table of Contents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List of tables and figures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iii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Abstract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iv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Introduction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Chapter/Section 1 w/title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Chapter/Section 2 w/title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Appendix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Appendix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Works Cited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4"/>
          <w:sz-cs w:val="24"/>
          <w:b/>
        </w:rPr>
        <w:t xml:space="preserve">List of Table and Figures (if applicable)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 of figure/table 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 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 of figure/table 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 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 of figure/table 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 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 of figure/table 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Pg #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>Abstract of thesis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(The student begins typing the abstract here, double-spaced. 125 – 175 words)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>&lt;Body of thesis begins here&gt;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PAGE   \* MERGEFORMAT 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PAGE   \* MERGEFORMAT 1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California Institute of the Arts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Brena Smith</dc:creator>
  <cp:keywords/>
  <dc:description/>
  <cp:lastModifiedBy>Brena Smith</cp:lastModifiedBy>
  <dcterms:created>2010-04-28T08:32:00Z</dcterms:created>
  <dcterms:modified>2010-04-28T08:32:00Z</dcterms:modified>
</cp:coreProperties>
</file>

<file path=docProps/meta.xml><?xml version="1.0" encoding="utf-8"?>
<meta xmlns="http://schemas.apple.com/cocoa/2006/metadata">
  <generator>CocoaOOXMLWriter/2685.3</generator>
</meta>
</file>