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28"/>
          <w:szCs w:val="28"/>
        </w:rPr>
        <w:t>Objective-c与H5交互问题记录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undefined is not a function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3515" cy="1068705"/>
            <wp:effectExtent l="0" t="0" r="19685" b="23495"/>
            <wp:docPr id="1" name="图片 1" descr="截屏2020-04-14 上午10.13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4-14 上午10.13.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572770"/>
            <wp:effectExtent l="0" t="0" r="12700" b="11430"/>
            <wp:docPr id="3" name="图片 3" descr="截屏2020-04-14 上午10.09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4-14 上午10.09.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>在第一次进行h5集成时就报这个错，当时在网上找了也没找到解决方案，但能够肯定的是，这是h5那边的问题，后面让h5开发多次定位后，是她那边引入有问题（此处应该来个/笑哭的笑脸）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'Returned WKWebView was not created with the given configuration.'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注册界面，点击h5页面的链接（注册协议、隐私声明），会跳转一个新网页，之前未做打开新webview的适配。修改方式如下：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903605"/>
            <wp:effectExtent l="0" t="0" r="1524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t>该方法是说不需要新建，就在当前页面重新加载新链接的h5页面。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51C8C"/>
    <w:multiLevelType w:val="singleLevel"/>
    <w:tmpl w:val="5E951C8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5D37"/>
    <w:rsid w:val="7DFD5D37"/>
    <w:rsid w:val="B5CF9331"/>
    <w:rsid w:val="DF7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2020-04-15T02:10:00Z</dcterms:created>
  <dc:creator>rachel</dc:creator>
  <cp:lastModifiedBy>rachel</cp:lastModifiedBy>
  <dcterms:modified xsi:type="dcterms:W3CDTF">2020-05-06T18:18:39Z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