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C17" w:rsidRDefault="00764E16" w:rsidP="00764E16">
      <w:pPr>
        <w:pStyle w:val="a3"/>
        <w:jc w:val="center"/>
      </w:pPr>
      <w:r>
        <w:t xml:space="preserve">Тетрис выполненный в </w:t>
      </w:r>
      <w:proofErr w:type="spellStart"/>
      <w:r>
        <w:rPr>
          <w:lang w:val="en-US"/>
        </w:rPr>
        <w:t>pygame</w:t>
      </w:r>
      <w:proofErr w:type="spellEnd"/>
      <w:r>
        <w:t>.</w:t>
      </w:r>
    </w:p>
    <w:p w:rsidR="00764E16" w:rsidRPr="00865F99" w:rsidRDefault="00764E16" w:rsidP="00764E16">
      <w:pPr>
        <w:rPr>
          <w:sz w:val="30"/>
          <w:szCs w:val="30"/>
        </w:rPr>
      </w:pPr>
      <w:r w:rsidRPr="00865F99">
        <w:rPr>
          <w:sz w:val="30"/>
          <w:szCs w:val="30"/>
        </w:rPr>
        <w:t xml:space="preserve">При выполнении использовалась библиотека </w:t>
      </w:r>
      <w:proofErr w:type="spellStart"/>
      <w:r w:rsidRPr="00865F99">
        <w:rPr>
          <w:sz w:val="30"/>
          <w:szCs w:val="30"/>
          <w:lang w:val="en-US"/>
        </w:rPr>
        <w:t>pygame</w:t>
      </w:r>
      <w:proofErr w:type="spellEnd"/>
      <w:r w:rsidRPr="00865F99">
        <w:rPr>
          <w:sz w:val="30"/>
          <w:szCs w:val="30"/>
        </w:rPr>
        <w:t>. Все изображения рисуются во время исполнения файла. Управление осуществляется за счёт клавиш «</w:t>
      </w:r>
      <w:r w:rsidRPr="00865F99">
        <w:rPr>
          <w:sz w:val="30"/>
          <w:szCs w:val="30"/>
          <w:lang w:val="en-US"/>
        </w:rPr>
        <w:t>A</w:t>
      </w:r>
      <w:r w:rsidRPr="00865F99">
        <w:rPr>
          <w:sz w:val="30"/>
          <w:szCs w:val="30"/>
        </w:rPr>
        <w:t>», «</w:t>
      </w:r>
      <w:r w:rsidRPr="00865F99">
        <w:rPr>
          <w:sz w:val="30"/>
          <w:szCs w:val="30"/>
          <w:lang w:val="en-US"/>
        </w:rPr>
        <w:t>D</w:t>
      </w:r>
      <w:r w:rsidRPr="00865F99">
        <w:rPr>
          <w:sz w:val="30"/>
          <w:szCs w:val="30"/>
        </w:rPr>
        <w:t>», «</w:t>
      </w:r>
      <w:r w:rsidRPr="00865F99">
        <w:rPr>
          <w:sz w:val="30"/>
          <w:szCs w:val="30"/>
          <w:lang w:val="en-US"/>
        </w:rPr>
        <w:t>S</w:t>
      </w:r>
      <w:r w:rsidRPr="00865F99">
        <w:rPr>
          <w:sz w:val="30"/>
          <w:szCs w:val="30"/>
        </w:rPr>
        <w:t xml:space="preserve">». </w:t>
      </w:r>
      <w:r w:rsidRPr="00865F99">
        <w:rPr>
          <w:sz w:val="30"/>
          <w:szCs w:val="30"/>
          <w:lang w:val="en-US"/>
        </w:rPr>
        <w:t>A</w:t>
      </w:r>
      <w:r w:rsidRPr="00865F99">
        <w:rPr>
          <w:sz w:val="30"/>
          <w:szCs w:val="30"/>
        </w:rPr>
        <w:t xml:space="preserve"> направляет </w:t>
      </w:r>
      <w:proofErr w:type="spellStart"/>
      <w:r w:rsidRPr="00865F99">
        <w:rPr>
          <w:sz w:val="30"/>
          <w:szCs w:val="30"/>
        </w:rPr>
        <w:t>тетромино</w:t>
      </w:r>
      <w:proofErr w:type="spellEnd"/>
      <w:r w:rsidRPr="00865F99">
        <w:rPr>
          <w:sz w:val="30"/>
          <w:szCs w:val="30"/>
        </w:rPr>
        <w:t xml:space="preserve"> вправо, </w:t>
      </w:r>
      <w:r w:rsidRPr="00865F99">
        <w:rPr>
          <w:sz w:val="30"/>
          <w:szCs w:val="30"/>
          <w:lang w:val="en-US"/>
        </w:rPr>
        <w:t>D</w:t>
      </w:r>
      <w:r w:rsidRPr="00865F99">
        <w:rPr>
          <w:sz w:val="30"/>
          <w:szCs w:val="30"/>
        </w:rPr>
        <w:t xml:space="preserve"> направляет влево. Функция переворачивания фигур </w:t>
      </w:r>
      <w:proofErr w:type="spellStart"/>
      <w:r w:rsidRPr="00865F99">
        <w:rPr>
          <w:sz w:val="30"/>
          <w:szCs w:val="30"/>
        </w:rPr>
        <w:t>отстутствует</w:t>
      </w:r>
      <w:proofErr w:type="spellEnd"/>
      <w:r w:rsidRPr="00865F99">
        <w:rPr>
          <w:sz w:val="30"/>
          <w:szCs w:val="30"/>
        </w:rPr>
        <w:t>. За заполненную строку даётся 100 баллов счёта. Игра заканчивается после того, как становится невозможным появление нов</w:t>
      </w:r>
      <w:bookmarkStart w:id="0" w:name="_GoBack"/>
      <w:bookmarkEnd w:id="0"/>
      <w:r w:rsidRPr="00865F99">
        <w:rPr>
          <w:sz w:val="30"/>
          <w:szCs w:val="30"/>
        </w:rPr>
        <w:t>ой фигуры.</w:t>
      </w:r>
    </w:p>
    <w:sectPr w:rsidR="00764E16" w:rsidRPr="00865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F5"/>
    <w:rsid w:val="002F3C17"/>
    <w:rsid w:val="00764E16"/>
    <w:rsid w:val="00865F99"/>
    <w:rsid w:val="008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A70A"/>
  <w15:chartTrackingRefBased/>
  <w15:docId w15:val="{69986CE3-04A0-4293-9593-083DBE51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4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Placeholder Text"/>
    <w:basedOn w:val="a0"/>
    <w:uiPriority w:val="99"/>
    <w:semiHidden/>
    <w:rsid w:val="00764E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2023-02-25T19:44:00Z</dcterms:created>
  <dcterms:modified xsi:type="dcterms:W3CDTF">2023-02-25T19:54:00Z</dcterms:modified>
</cp:coreProperties>
</file>