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BFEC7" w14:textId="77777777" w:rsidR="00921DB0" w:rsidRDefault="00921DB0" w:rsidP="00555C82">
      <w:pPr>
        <w:jc w:val="center"/>
        <w:rPr>
          <w:rFonts w:ascii="微软雅黑" w:eastAsia="微软雅黑" w:hAnsi="微软雅黑"/>
          <w:sz w:val="32"/>
          <w:szCs w:val="32"/>
        </w:rPr>
      </w:pPr>
      <w:r w:rsidRPr="00555C82">
        <w:rPr>
          <w:rFonts w:ascii="微软雅黑" w:eastAsia="微软雅黑" w:hAnsi="微软雅黑" w:hint="eastAsia"/>
          <w:sz w:val="32"/>
          <w:szCs w:val="32"/>
        </w:rPr>
        <w:t>支付宝</w:t>
      </w:r>
      <w:r w:rsidR="00660F6B" w:rsidRPr="00555C82">
        <w:rPr>
          <w:rFonts w:ascii="微软雅黑" w:eastAsia="微软雅黑" w:hAnsi="微软雅黑" w:hint="eastAsia"/>
          <w:sz w:val="32"/>
          <w:szCs w:val="32"/>
        </w:rPr>
        <w:t xml:space="preserve">当面付2.0 </w:t>
      </w:r>
      <w:r w:rsidR="00555C82" w:rsidRPr="00555C82">
        <w:rPr>
          <w:rFonts w:ascii="微软雅黑" w:eastAsia="微软雅黑" w:hAnsi="微软雅黑" w:hint="eastAsia"/>
          <w:sz w:val="32"/>
          <w:szCs w:val="32"/>
        </w:rPr>
        <w:t>集成说明文档</w:t>
      </w:r>
      <w:r w:rsidRPr="00555C82">
        <w:rPr>
          <w:rFonts w:ascii="微软雅黑" w:eastAsia="微软雅黑" w:hAnsi="微软雅黑" w:hint="eastAsia"/>
          <w:sz w:val="32"/>
          <w:szCs w:val="32"/>
        </w:rPr>
        <w:t>——PHP版</w:t>
      </w:r>
    </w:p>
    <w:p w14:paraId="5F13E3A8" w14:textId="77777777" w:rsidR="00CC5EA8" w:rsidRDefault="00CC5EA8" w:rsidP="00555C82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6581C353" w14:textId="77777777" w:rsidR="00CC5EA8" w:rsidRDefault="00CC5EA8" w:rsidP="00CC5EA8">
      <w:pPr>
        <w:pStyle w:val="11"/>
        <w:tabs>
          <w:tab w:val="right" w:leader="dot" w:pos="8296"/>
        </w:tabs>
        <w:spacing w:afterLines="100" w:after="312"/>
        <w:rPr>
          <w:noProof/>
          <w:sz w:val="24"/>
          <w:szCs w:val="24"/>
        </w:rPr>
      </w:pPr>
      <w:r>
        <w:rPr>
          <w:rFonts w:ascii="微软雅黑" w:eastAsia="微软雅黑" w:hAnsi="微软雅黑"/>
          <w:sz w:val="32"/>
          <w:szCs w:val="32"/>
        </w:rPr>
        <w:fldChar w:fldCharType="begin"/>
      </w:r>
      <w:r>
        <w:rPr>
          <w:rFonts w:ascii="微软雅黑" w:eastAsia="微软雅黑" w:hAnsi="微软雅黑"/>
          <w:sz w:val="32"/>
          <w:szCs w:val="32"/>
        </w:rPr>
        <w:instrText xml:space="preserve"> TOC \o "1-3" </w:instrText>
      </w:r>
      <w:r>
        <w:rPr>
          <w:rFonts w:ascii="微软雅黑" w:eastAsia="微软雅黑" w:hAnsi="微软雅黑"/>
          <w:sz w:val="32"/>
          <w:szCs w:val="32"/>
        </w:rPr>
        <w:fldChar w:fldCharType="separate"/>
      </w:r>
      <w:r>
        <w:rPr>
          <w:rFonts w:hint="eastAsia"/>
          <w:noProof/>
        </w:rPr>
        <w:t>一．程序功能说明：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_Toc325895671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2F22A4" w14:textId="77777777" w:rsidR="00CC5EA8" w:rsidRDefault="00CC5EA8" w:rsidP="00CC5EA8">
      <w:pPr>
        <w:pStyle w:val="11"/>
        <w:tabs>
          <w:tab w:val="right" w:leader="dot" w:pos="8296"/>
        </w:tabs>
        <w:spacing w:afterLines="100" w:after="312"/>
        <w:rPr>
          <w:noProof/>
          <w:sz w:val="24"/>
          <w:szCs w:val="24"/>
        </w:rPr>
      </w:pPr>
      <w:r>
        <w:rPr>
          <w:rFonts w:hint="eastAsia"/>
          <w:noProof/>
        </w:rPr>
        <w:t>二．运行环境要求：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_Toc325895672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50BF1A" w14:textId="77777777" w:rsidR="00CC5EA8" w:rsidRDefault="00CC5EA8" w:rsidP="00CC5EA8">
      <w:pPr>
        <w:pStyle w:val="11"/>
        <w:tabs>
          <w:tab w:val="right" w:leader="dot" w:pos="8296"/>
        </w:tabs>
        <w:spacing w:afterLines="100" w:after="312"/>
        <w:rPr>
          <w:noProof/>
          <w:sz w:val="24"/>
          <w:szCs w:val="24"/>
        </w:rPr>
      </w:pPr>
      <w:r>
        <w:rPr>
          <w:rFonts w:hint="eastAsia"/>
          <w:noProof/>
        </w:rPr>
        <w:t>三．封装代码结构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_Toc325895673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C013E7" w14:textId="77777777" w:rsidR="00CC5EA8" w:rsidRDefault="00CC5EA8" w:rsidP="00CC5EA8">
      <w:pPr>
        <w:pStyle w:val="11"/>
        <w:tabs>
          <w:tab w:val="right" w:leader="dot" w:pos="8296"/>
        </w:tabs>
        <w:spacing w:afterLines="100" w:after="312"/>
        <w:rPr>
          <w:noProof/>
          <w:sz w:val="24"/>
          <w:szCs w:val="24"/>
        </w:rPr>
      </w:pPr>
      <w:r>
        <w:rPr>
          <w:rFonts w:hint="eastAsia"/>
          <w:noProof/>
        </w:rPr>
        <w:t>四．接口方法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_Toc325895674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C83506" w14:textId="77777777" w:rsidR="00CC5EA8" w:rsidRDefault="00CC5EA8" w:rsidP="00CC5EA8">
      <w:pPr>
        <w:pStyle w:val="11"/>
        <w:tabs>
          <w:tab w:val="right" w:leader="dot" w:pos="8296"/>
        </w:tabs>
        <w:spacing w:afterLines="100" w:after="312"/>
        <w:rPr>
          <w:noProof/>
          <w:sz w:val="24"/>
          <w:szCs w:val="24"/>
        </w:rPr>
      </w:pPr>
      <w:r>
        <w:rPr>
          <w:rFonts w:hint="eastAsia"/>
          <w:noProof/>
        </w:rPr>
        <w:t>五．相应接口流程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_Toc325895675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A6F22F" w14:textId="77777777" w:rsidR="00CC5EA8" w:rsidRDefault="00CC5EA8" w:rsidP="00CC5EA8">
      <w:pPr>
        <w:pStyle w:val="21"/>
        <w:tabs>
          <w:tab w:val="right" w:leader="dot" w:pos="8296"/>
        </w:tabs>
        <w:spacing w:afterLines="100" w:after="312"/>
        <w:rPr>
          <w:noProof/>
          <w:sz w:val="24"/>
          <w:szCs w:val="24"/>
        </w:rPr>
      </w:pPr>
      <w:r>
        <w:rPr>
          <w:noProof/>
        </w:rPr>
        <w:t>1</w:t>
      </w:r>
      <w:r>
        <w:rPr>
          <w:rFonts w:hint="eastAsia"/>
          <w:noProof/>
        </w:rPr>
        <w:t>、条码支付流程：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_Toc325895676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A5DF19" w14:textId="77777777" w:rsidR="00CC5EA8" w:rsidRDefault="00CC5EA8" w:rsidP="00CC5EA8">
      <w:pPr>
        <w:pStyle w:val="21"/>
        <w:tabs>
          <w:tab w:val="right" w:leader="dot" w:pos="8296"/>
        </w:tabs>
        <w:spacing w:afterLines="100" w:after="312"/>
        <w:rPr>
          <w:noProof/>
          <w:sz w:val="24"/>
          <w:szCs w:val="24"/>
        </w:rPr>
      </w:pPr>
      <w:r>
        <w:rPr>
          <w:noProof/>
        </w:rPr>
        <w:t>2</w:t>
      </w:r>
      <w:r>
        <w:rPr>
          <w:rFonts w:hint="eastAsia"/>
          <w:noProof/>
        </w:rPr>
        <w:t>、查询接口流程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_Toc325895677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6C9CBF" w14:textId="77777777" w:rsidR="00CC5EA8" w:rsidRDefault="00CC5EA8" w:rsidP="00CC5EA8">
      <w:pPr>
        <w:pStyle w:val="21"/>
        <w:tabs>
          <w:tab w:val="right" w:leader="dot" w:pos="8296"/>
        </w:tabs>
        <w:spacing w:afterLines="100" w:after="312"/>
        <w:rPr>
          <w:noProof/>
          <w:sz w:val="24"/>
          <w:szCs w:val="24"/>
        </w:rPr>
      </w:pPr>
      <w:r>
        <w:rPr>
          <w:noProof/>
        </w:rPr>
        <w:t>3</w:t>
      </w:r>
      <w:r>
        <w:rPr>
          <w:rFonts w:hint="eastAsia"/>
          <w:noProof/>
        </w:rPr>
        <w:t>、退款接口流程：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_Toc325895678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C61CFB" w14:textId="77777777" w:rsidR="00CC5EA8" w:rsidRDefault="00CC5EA8" w:rsidP="00CC5EA8">
      <w:pPr>
        <w:pStyle w:val="21"/>
        <w:tabs>
          <w:tab w:val="right" w:leader="dot" w:pos="8296"/>
        </w:tabs>
        <w:spacing w:afterLines="100" w:after="312"/>
        <w:rPr>
          <w:noProof/>
          <w:sz w:val="24"/>
          <w:szCs w:val="24"/>
        </w:rPr>
      </w:pPr>
      <w:r>
        <w:rPr>
          <w:noProof/>
        </w:rPr>
        <w:t>4</w:t>
      </w:r>
      <w:r>
        <w:rPr>
          <w:rFonts w:hint="eastAsia"/>
          <w:noProof/>
        </w:rPr>
        <w:t>、扫码支付（不含异步通知）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_Toc325895679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52C1F9" w14:textId="191190C1" w:rsidR="00CC5EA8" w:rsidRDefault="00CC5EA8" w:rsidP="00CC5EA8">
      <w:pPr>
        <w:spacing w:afterLines="100" w:after="312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fldChar w:fldCharType="end"/>
      </w:r>
    </w:p>
    <w:p w14:paraId="45E81971" w14:textId="77777777" w:rsidR="00CC5EA8" w:rsidRDefault="00CC5EA8" w:rsidP="00555C82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7424CF6D" w14:textId="77777777" w:rsidR="00CC5EA8" w:rsidRDefault="00CC5EA8" w:rsidP="00555C82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43367E76" w14:textId="77777777" w:rsidR="00CC5EA8" w:rsidRDefault="00CC5EA8" w:rsidP="00555C82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1C9E4412" w14:textId="77777777" w:rsidR="00CC5EA8" w:rsidRDefault="00CC5EA8" w:rsidP="00555C82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574B0BBF" w14:textId="77777777" w:rsidR="00CC5EA8" w:rsidRDefault="00CC5EA8" w:rsidP="00CC5EA8">
      <w:pPr>
        <w:rPr>
          <w:rFonts w:ascii="微软雅黑" w:eastAsia="微软雅黑" w:hAnsi="微软雅黑"/>
          <w:sz w:val="32"/>
          <w:szCs w:val="32"/>
        </w:rPr>
      </w:pPr>
    </w:p>
    <w:p w14:paraId="750E8230" w14:textId="77777777" w:rsidR="00CC5EA8" w:rsidRDefault="00CC5EA8" w:rsidP="00555C82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48A5698B" w14:textId="77777777" w:rsidR="00CC5EA8" w:rsidRDefault="00CC5EA8" w:rsidP="00555C82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0CCEC7F3" w14:textId="77777777" w:rsidR="00CC5EA8" w:rsidRDefault="00CC5EA8" w:rsidP="00555C82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73D96F92" w14:textId="77777777" w:rsidR="00CC5EA8" w:rsidRDefault="00CC5EA8" w:rsidP="00555C82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4CC83EE7" w14:textId="217003E6" w:rsidR="00B57FEE" w:rsidRDefault="00B57FEE" w:rsidP="00B57FEE">
      <w:pPr>
        <w:pStyle w:val="1"/>
      </w:pPr>
      <w:bookmarkStart w:id="0" w:name="_Toc325895671"/>
      <w:r>
        <w:rPr>
          <w:rFonts w:hint="eastAsia"/>
        </w:rPr>
        <w:lastRenderedPageBreak/>
        <w:t>一．程序功能说明：</w:t>
      </w:r>
      <w:bookmarkEnd w:id="0"/>
    </w:p>
    <w:p w14:paraId="266A0671" w14:textId="77777777" w:rsidR="00555C82" w:rsidRPr="00B57FEE" w:rsidRDefault="00555C82" w:rsidP="00B57FEE">
      <w:pPr>
        <w:ind w:firstLine="420"/>
        <w:jc w:val="left"/>
        <w:rPr>
          <w:rFonts w:ascii="微软雅黑" w:eastAsia="微软雅黑" w:hAnsi="微软雅黑"/>
          <w:bCs/>
          <w:color w:val="000000"/>
          <w:szCs w:val="21"/>
        </w:rPr>
      </w:pPr>
      <w:r w:rsidRPr="00B57FEE">
        <w:rPr>
          <w:rFonts w:ascii="微软雅黑" w:eastAsia="微软雅黑" w:hAnsi="微软雅黑" w:hint="eastAsia"/>
          <w:bCs/>
          <w:color w:val="000000"/>
          <w:szCs w:val="21"/>
        </w:rPr>
        <w:t>在支付宝标准SDK的基础上再做了一层封装， 即PHP版本demo中f2fpay文件夹(集成了支付轮询撤销逻辑)</w:t>
      </w:r>
    </w:p>
    <w:p w14:paraId="329792C4" w14:textId="2CED2D24" w:rsidR="00B57FEE" w:rsidRDefault="00B57FEE" w:rsidP="00B57FEE">
      <w:pPr>
        <w:pStyle w:val="1"/>
      </w:pPr>
      <w:bookmarkStart w:id="1" w:name="_Toc325895672"/>
      <w:r>
        <w:rPr>
          <w:rFonts w:hint="eastAsia"/>
        </w:rPr>
        <w:t>二．运行环境要求：</w:t>
      </w:r>
      <w:bookmarkEnd w:id="1"/>
    </w:p>
    <w:p w14:paraId="38CA87CB" w14:textId="1ED30AF1" w:rsidR="00B57FEE" w:rsidRDefault="00B57FEE" w:rsidP="00555C82">
      <w:pPr>
        <w:jc w:val="left"/>
        <w:rPr>
          <w:rFonts w:ascii="微软雅黑" w:eastAsia="微软雅黑" w:hAnsi="微软雅黑"/>
          <w:b/>
          <w:bCs/>
          <w:color w:val="000000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Cs w:val="21"/>
        </w:rPr>
        <w:tab/>
        <w:t>PHP5.5以上</w:t>
      </w:r>
    </w:p>
    <w:p w14:paraId="2157738E" w14:textId="359E717C" w:rsidR="00B57FEE" w:rsidRDefault="006478CB" w:rsidP="006478CB">
      <w:pPr>
        <w:pStyle w:val="1"/>
      </w:pPr>
      <w:bookmarkStart w:id="2" w:name="_Toc325895673"/>
      <w:r>
        <w:rPr>
          <w:rFonts w:hint="eastAsia"/>
        </w:rPr>
        <w:t>三．封装代码结构</w:t>
      </w:r>
      <w:bookmarkEnd w:id="2"/>
    </w:p>
    <w:p w14:paraId="4C85E7FB" w14:textId="276A5A39" w:rsidR="00AF27E8" w:rsidRDefault="00307EE8" w:rsidP="00555C82">
      <w:pPr>
        <w:jc w:val="left"/>
        <w:rPr>
          <w:rFonts w:ascii="微软雅黑" w:eastAsia="微软雅黑" w:hAnsi="微软雅黑"/>
          <w:b/>
          <w:bCs/>
          <w:color w:val="000000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Cs w:val="21"/>
        </w:rPr>
        <w:t>###f2fpay文件夹目录代码结构###</w:t>
      </w:r>
    </w:p>
    <w:p w14:paraId="4821543C" w14:textId="77777777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|____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</w:rPr>
        <w:t>config</w:t>
      </w:r>
      <w:proofErr w:type="spellEnd"/>
      <w:proofErr w:type="gramEnd"/>
    </w:p>
    <w:p w14:paraId="41A969A6" w14:textId="7C015BA8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|____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</w:rPr>
        <w:t>config.php</w:t>
      </w:r>
      <w:proofErr w:type="spellEnd"/>
      <w:r w:rsidR="00307EE8">
        <w:rPr>
          <w:rFonts w:ascii="Menlo Regular" w:hAnsi="Menlo Regular" w:cs="Menlo Regular" w:hint="eastAsia"/>
          <w:color w:val="000000"/>
          <w:kern w:val="0"/>
          <w:sz w:val="22"/>
        </w:rPr>
        <w:t xml:space="preserve">  //</w:t>
      </w:r>
      <w:r w:rsidR="00307EE8">
        <w:rPr>
          <w:rFonts w:ascii="Menlo Regular" w:hAnsi="Menlo Regular" w:cs="Menlo Regular" w:hint="eastAsia"/>
          <w:color w:val="000000"/>
          <w:kern w:val="0"/>
          <w:sz w:val="22"/>
        </w:rPr>
        <w:t>配置文件（</w:t>
      </w:r>
      <w:proofErr w:type="spellStart"/>
      <w:r w:rsidR="00307EE8">
        <w:rPr>
          <w:rFonts w:ascii="Menlo Regular" w:hAnsi="Menlo Regular" w:cs="Menlo Regular" w:hint="eastAsia"/>
          <w:color w:val="000000"/>
          <w:kern w:val="0"/>
          <w:sz w:val="22"/>
        </w:rPr>
        <w:t>appid</w:t>
      </w:r>
      <w:proofErr w:type="spellEnd"/>
      <w:r w:rsidR="00307EE8">
        <w:rPr>
          <w:rFonts w:ascii="Menlo Regular" w:hAnsi="Menlo Regular" w:cs="Menlo Regular" w:hint="eastAsia"/>
          <w:color w:val="000000"/>
          <w:kern w:val="0"/>
          <w:sz w:val="22"/>
        </w:rPr>
        <w:t>、密钥</w:t>
      </w:r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>等</w:t>
      </w:r>
      <w:r w:rsidR="00307EE8">
        <w:rPr>
          <w:rFonts w:ascii="Menlo Regular" w:hAnsi="Menlo Regular" w:cs="Menlo Regular" w:hint="eastAsia"/>
          <w:color w:val="000000"/>
          <w:kern w:val="0"/>
          <w:sz w:val="22"/>
        </w:rPr>
        <w:t>）</w:t>
      </w:r>
    </w:p>
    <w:p w14:paraId="14EE5E6B" w14:textId="0FEEEE06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|____log</w:t>
      </w:r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>日志文件夹</w:t>
      </w:r>
    </w:p>
    <w:p w14:paraId="17A8DF0E" w14:textId="77777777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|____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</w:rPr>
        <w:t>log.txt</w:t>
      </w:r>
      <w:proofErr w:type="gramEnd"/>
    </w:p>
    <w:p w14:paraId="4481C7B2" w14:textId="77777777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|____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</w:rPr>
        <w:t>model</w:t>
      </w:r>
      <w:proofErr w:type="gramEnd"/>
    </w:p>
    <w:p w14:paraId="41D6C690" w14:textId="77777777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|____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</w:rPr>
        <w:t>builder</w:t>
      </w:r>
      <w:proofErr w:type="gramEnd"/>
    </w:p>
    <w:p w14:paraId="678C666A" w14:textId="2507989F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</w:rPr>
        <w:t>AlipayTradePayContentBuilder.php</w:t>
      </w:r>
      <w:proofErr w:type="spellEnd"/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 w:rsidR="00573851">
        <w:rPr>
          <w:rFonts w:ascii="Menlo" w:hAnsi="Menlo"/>
          <w:color w:val="000000"/>
          <w:sz w:val="24"/>
          <w:szCs w:val="24"/>
        </w:rPr>
        <w:t>条码支付请求</w:t>
      </w:r>
      <w:proofErr w:type="spellStart"/>
      <w:r w:rsidR="00573851">
        <w:rPr>
          <w:rFonts w:ascii="Menlo" w:hAnsi="Menlo"/>
          <w:color w:val="000000"/>
          <w:sz w:val="24"/>
          <w:szCs w:val="24"/>
        </w:rPr>
        <w:t>bizContent</w:t>
      </w:r>
      <w:proofErr w:type="spellEnd"/>
      <w:r w:rsidR="00573851">
        <w:rPr>
          <w:rFonts w:ascii="Menlo" w:hAnsi="Menlo"/>
          <w:color w:val="000000"/>
          <w:sz w:val="24"/>
          <w:szCs w:val="24"/>
        </w:rPr>
        <w:t>结构体</w:t>
      </w:r>
    </w:p>
    <w:p w14:paraId="1041E420" w14:textId="7F2E7547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</w:rPr>
        <w:t>AlipayTradePrecreateContentBuilder.php</w:t>
      </w:r>
      <w:proofErr w:type="spellEnd"/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 w:rsidR="00573851">
        <w:rPr>
          <w:rFonts w:ascii="Menlo" w:hAnsi="Menlo"/>
          <w:color w:val="000000"/>
          <w:sz w:val="24"/>
          <w:szCs w:val="24"/>
        </w:rPr>
        <w:t>扫码支付</w:t>
      </w:r>
      <w:r w:rsidR="00573851">
        <w:rPr>
          <w:rFonts w:ascii="Menlo" w:hAnsi="Menlo"/>
          <w:color w:val="000000"/>
          <w:sz w:val="24"/>
          <w:szCs w:val="24"/>
        </w:rPr>
        <w:t>(</w:t>
      </w:r>
      <w:r w:rsidR="00573851">
        <w:rPr>
          <w:rFonts w:ascii="Menlo" w:hAnsi="Menlo" w:hint="eastAsia"/>
          <w:color w:val="000000"/>
          <w:sz w:val="24"/>
          <w:szCs w:val="24"/>
        </w:rPr>
        <w:t>生成</w:t>
      </w:r>
      <w:r w:rsidR="00573851">
        <w:rPr>
          <w:rFonts w:ascii="Menlo" w:hAnsi="Menlo"/>
          <w:color w:val="000000"/>
          <w:sz w:val="24"/>
          <w:szCs w:val="24"/>
        </w:rPr>
        <w:t>二维码</w:t>
      </w:r>
      <w:r w:rsidR="00573851">
        <w:rPr>
          <w:rFonts w:ascii="Menlo" w:hAnsi="Menlo"/>
          <w:color w:val="000000"/>
          <w:sz w:val="24"/>
          <w:szCs w:val="24"/>
        </w:rPr>
        <w:t>)</w:t>
      </w:r>
      <w:r w:rsidR="00573851">
        <w:rPr>
          <w:rFonts w:ascii="Menlo" w:hAnsi="Menlo"/>
          <w:color w:val="000000"/>
          <w:sz w:val="24"/>
          <w:szCs w:val="24"/>
        </w:rPr>
        <w:t>请求</w:t>
      </w:r>
      <w:proofErr w:type="spellStart"/>
      <w:r w:rsidR="00573851">
        <w:rPr>
          <w:rFonts w:ascii="Menlo" w:hAnsi="Menlo"/>
          <w:color w:val="000000"/>
          <w:sz w:val="24"/>
          <w:szCs w:val="24"/>
        </w:rPr>
        <w:t>bizContent</w:t>
      </w:r>
      <w:proofErr w:type="spellEnd"/>
      <w:r w:rsidR="00573851">
        <w:rPr>
          <w:rFonts w:ascii="Menlo" w:hAnsi="Menlo"/>
          <w:color w:val="000000"/>
          <w:sz w:val="24"/>
          <w:szCs w:val="24"/>
        </w:rPr>
        <w:t>结构体</w:t>
      </w:r>
    </w:p>
    <w:p w14:paraId="4AD95D84" w14:textId="3C38B157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</w:rPr>
        <w:t>AlipayTradeQueryContentBuilder.php</w:t>
      </w:r>
      <w:proofErr w:type="spellEnd"/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 w:rsidR="00573851">
        <w:rPr>
          <w:rFonts w:ascii="Menlo" w:hAnsi="Menlo"/>
          <w:color w:val="000000"/>
          <w:sz w:val="24"/>
          <w:szCs w:val="24"/>
        </w:rPr>
        <w:t>查询请求</w:t>
      </w:r>
      <w:proofErr w:type="spellStart"/>
      <w:r w:rsidR="00573851">
        <w:rPr>
          <w:rFonts w:ascii="Menlo" w:hAnsi="Menlo"/>
          <w:color w:val="000000"/>
          <w:sz w:val="24"/>
          <w:szCs w:val="24"/>
        </w:rPr>
        <w:t>bizContent</w:t>
      </w:r>
      <w:proofErr w:type="spellEnd"/>
      <w:r w:rsidR="00573851">
        <w:rPr>
          <w:rFonts w:ascii="Menlo" w:hAnsi="Menlo"/>
          <w:color w:val="000000"/>
          <w:sz w:val="24"/>
          <w:szCs w:val="24"/>
        </w:rPr>
        <w:t>结构体</w:t>
      </w:r>
    </w:p>
    <w:p w14:paraId="0FE56C25" w14:textId="2AD3CBFE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</w:rPr>
        <w:t>AlipayTradeRefundContentBuilder.php</w:t>
      </w:r>
      <w:proofErr w:type="spellEnd"/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 w:rsidR="00573851">
        <w:rPr>
          <w:rFonts w:ascii="Menlo" w:hAnsi="Menlo"/>
          <w:color w:val="000000"/>
          <w:sz w:val="24"/>
          <w:szCs w:val="24"/>
        </w:rPr>
        <w:t>退款请求</w:t>
      </w:r>
      <w:proofErr w:type="spellStart"/>
      <w:r w:rsidR="00573851">
        <w:rPr>
          <w:rFonts w:ascii="Menlo" w:hAnsi="Menlo"/>
          <w:color w:val="000000"/>
          <w:sz w:val="24"/>
          <w:szCs w:val="24"/>
        </w:rPr>
        <w:t>bizContent</w:t>
      </w:r>
      <w:proofErr w:type="spellEnd"/>
      <w:r w:rsidR="00573851">
        <w:rPr>
          <w:rFonts w:ascii="Menlo" w:hAnsi="Menlo"/>
          <w:color w:val="000000"/>
          <w:sz w:val="24"/>
          <w:szCs w:val="24"/>
        </w:rPr>
        <w:t>结构体</w:t>
      </w:r>
    </w:p>
    <w:p w14:paraId="630A30C0" w14:textId="56982621" w:rsidR="00A5098B" w:rsidRDefault="00A5098B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</w:t>
      </w:r>
      <w:proofErr w:type="spellStart"/>
      <w:r w:rsidRPr="00A5098B">
        <w:rPr>
          <w:rFonts w:ascii="Menlo Regular" w:hAnsi="Menlo Regular" w:cs="Menlo Regular"/>
          <w:color w:val="000000"/>
          <w:kern w:val="0"/>
          <w:sz w:val="22"/>
        </w:rPr>
        <w:t>AlipayTradeCancelContentBuilder</w:t>
      </w:r>
      <w:r>
        <w:rPr>
          <w:rFonts w:ascii="Menlo Regular" w:hAnsi="Menlo Regular" w:cs="Menlo Regular"/>
          <w:color w:val="000000"/>
          <w:kern w:val="0"/>
          <w:sz w:val="22"/>
        </w:rPr>
        <w:t>.php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>
        <w:rPr>
          <w:rFonts w:ascii="Menlo" w:hAnsi="Menlo" w:hint="eastAsia"/>
          <w:color w:val="000000"/>
          <w:sz w:val="24"/>
          <w:szCs w:val="24"/>
        </w:rPr>
        <w:t>撤销</w:t>
      </w:r>
      <w:bookmarkStart w:id="3" w:name="_GoBack"/>
      <w:bookmarkEnd w:id="3"/>
      <w:r>
        <w:rPr>
          <w:rFonts w:ascii="Menlo" w:hAnsi="Menlo"/>
          <w:color w:val="000000"/>
          <w:sz w:val="24"/>
          <w:szCs w:val="24"/>
        </w:rPr>
        <w:t>请求</w:t>
      </w:r>
      <w:proofErr w:type="spellStart"/>
      <w:r>
        <w:rPr>
          <w:rFonts w:ascii="Menlo" w:hAnsi="Menlo"/>
          <w:color w:val="000000"/>
          <w:sz w:val="24"/>
          <w:szCs w:val="24"/>
        </w:rPr>
        <w:t>bizContent</w:t>
      </w:r>
      <w:proofErr w:type="spellEnd"/>
      <w:r>
        <w:rPr>
          <w:rFonts w:ascii="Menlo" w:hAnsi="Menlo"/>
          <w:color w:val="000000"/>
          <w:sz w:val="24"/>
          <w:szCs w:val="24"/>
        </w:rPr>
        <w:t>结构体</w:t>
      </w:r>
    </w:p>
    <w:p w14:paraId="6F727D16" w14:textId="3E04454D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</w:rPr>
        <w:t>ExtendParams.php</w:t>
      </w:r>
      <w:proofErr w:type="spellEnd"/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>扩展参数构造类</w:t>
      </w:r>
    </w:p>
    <w:p w14:paraId="1635B74C" w14:textId="44E36514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</w:rPr>
        <w:t>GoodsDetail.php</w:t>
      </w:r>
      <w:proofErr w:type="spellEnd"/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>商品详情参数构造类</w:t>
      </w:r>
    </w:p>
    <w:p w14:paraId="25C58D4B" w14:textId="7415B105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</w:rPr>
        <w:t>RoyaltyDetailInfo.php</w:t>
      </w:r>
      <w:proofErr w:type="spellEnd"/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>分润参数构造类</w:t>
      </w:r>
    </w:p>
    <w:p w14:paraId="26CA2FF1" w14:textId="77777777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|____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</w:rPr>
        <w:t>result</w:t>
      </w:r>
      <w:proofErr w:type="gramEnd"/>
    </w:p>
    <w:p w14:paraId="359E0525" w14:textId="1FE905C3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|____AlipayF2FPayResult.php</w:t>
      </w:r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>条码支付应答</w:t>
      </w:r>
    </w:p>
    <w:p w14:paraId="0A38390E" w14:textId="44943A1F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|____AlipayF2FPrecreateResult.php</w:t>
      </w:r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 w:rsidR="00573851">
        <w:rPr>
          <w:rFonts w:ascii="Menlo" w:hAnsi="Menlo"/>
          <w:color w:val="000000"/>
          <w:sz w:val="24"/>
          <w:szCs w:val="24"/>
        </w:rPr>
        <w:t>扫码支付</w:t>
      </w:r>
      <w:r w:rsidR="00573851">
        <w:rPr>
          <w:rFonts w:ascii="Menlo" w:hAnsi="Menlo"/>
          <w:color w:val="000000"/>
          <w:sz w:val="24"/>
          <w:szCs w:val="24"/>
        </w:rPr>
        <w:t>(</w:t>
      </w:r>
      <w:r w:rsidR="00573851">
        <w:rPr>
          <w:rFonts w:ascii="Menlo" w:hAnsi="Menlo" w:hint="eastAsia"/>
          <w:color w:val="000000"/>
          <w:sz w:val="24"/>
          <w:szCs w:val="24"/>
        </w:rPr>
        <w:t>生成</w:t>
      </w:r>
      <w:r w:rsidR="00573851">
        <w:rPr>
          <w:rFonts w:ascii="Menlo" w:hAnsi="Menlo"/>
          <w:color w:val="000000"/>
          <w:sz w:val="24"/>
          <w:szCs w:val="24"/>
        </w:rPr>
        <w:t>二维码</w:t>
      </w:r>
      <w:r w:rsidR="00573851">
        <w:rPr>
          <w:rFonts w:ascii="Menlo" w:hAnsi="Menlo"/>
          <w:color w:val="000000"/>
          <w:sz w:val="24"/>
          <w:szCs w:val="24"/>
        </w:rPr>
        <w:t>)</w:t>
      </w:r>
      <w:r w:rsidR="00573851">
        <w:rPr>
          <w:rFonts w:ascii="Menlo" w:hAnsi="Menlo" w:hint="eastAsia"/>
          <w:color w:val="000000"/>
          <w:sz w:val="24"/>
          <w:szCs w:val="24"/>
        </w:rPr>
        <w:t>应答</w:t>
      </w:r>
    </w:p>
    <w:p w14:paraId="29F1950B" w14:textId="55FFBF78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|____AlipayF2FQueryResult.php</w:t>
      </w:r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>查询应答</w:t>
      </w:r>
    </w:p>
    <w:p w14:paraId="33EFA15C" w14:textId="57D8B1D1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|____AlipayF2FRefundResult.php</w:t>
      </w:r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>退款应答</w:t>
      </w:r>
    </w:p>
    <w:p w14:paraId="0B0E2283" w14:textId="77777777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lastRenderedPageBreak/>
        <w:t>|____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</w:rPr>
        <w:t>service</w:t>
      </w:r>
      <w:proofErr w:type="gramEnd"/>
    </w:p>
    <w:p w14:paraId="384EB822" w14:textId="599582A0" w:rsidR="00AF27E8" w:rsidRPr="00AF27E8" w:rsidRDefault="00AF27E8" w:rsidP="00AF27E8">
      <w:pPr>
        <w:jc w:val="left"/>
        <w:rPr>
          <w:rFonts w:ascii="微软雅黑" w:eastAsia="微软雅黑" w:hAnsi="微软雅黑"/>
          <w:b/>
          <w:bCs/>
          <w:color w:val="000000"/>
          <w:szCs w:val="21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|____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</w:rPr>
        <w:t>AlipayTradeService.php</w:t>
      </w:r>
      <w:proofErr w:type="spellEnd"/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>当面付</w:t>
      </w:r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>2.0</w:t>
      </w:r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>服务实现，包括条码支付</w:t>
      </w:r>
      <w:r w:rsidR="00EF72B2">
        <w:rPr>
          <w:rFonts w:ascii="Menlo Regular" w:hAnsi="Menlo Regular" w:cs="Menlo Regular" w:hint="eastAsia"/>
          <w:color w:val="000000"/>
          <w:kern w:val="0"/>
          <w:sz w:val="22"/>
        </w:rPr>
        <w:t>（带轮询）</w:t>
      </w:r>
      <w:r w:rsidR="00573851">
        <w:rPr>
          <w:rFonts w:ascii="Menlo Regular" w:hAnsi="Menlo Regular" w:cs="Menlo Regular" w:hint="eastAsia"/>
          <w:color w:val="000000"/>
          <w:kern w:val="0"/>
          <w:sz w:val="22"/>
        </w:rPr>
        <w:t>、扫码支付</w:t>
      </w:r>
      <w:r w:rsidR="00EF72B2">
        <w:rPr>
          <w:rFonts w:ascii="Menlo Regular" w:hAnsi="Menlo Regular" w:cs="Menlo Regular" w:hint="eastAsia"/>
          <w:color w:val="000000"/>
          <w:kern w:val="0"/>
          <w:sz w:val="22"/>
        </w:rPr>
        <w:t>、消费查询、消费退款</w:t>
      </w:r>
    </w:p>
    <w:p w14:paraId="3EFAC133" w14:textId="7E45D52F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|____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</w:rPr>
        <w:t>barpay_test.php</w:t>
      </w:r>
      <w:proofErr w:type="spellEnd"/>
      <w:r w:rsidR="00EF72B2"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 w:rsidR="00EF72B2">
        <w:rPr>
          <w:rFonts w:ascii="Menlo Regular" w:hAnsi="Menlo Regular" w:cs="Menlo Regular" w:hint="eastAsia"/>
          <w:color w:val="000000"/>
          <w:kern w:val="0"/>
          <w:sz w:val="22"/>
        </w:rPr>
        <w:t>条码测试页面</w:t>
      </w:r>
    </w:p>
    <w:p w14:paraId="34D29AFE" w14:textId="302E5A41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|____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</w:rPr>
        <w:t>qrpay_test.php</w:t>
      </w:r>
      <w:proofErr w:type="spellEnd"/>
      <w:r w:rsidR="00EF72B2"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 w:rsidR="00EF72B2">
        <w:rPr>
          <w:rFonts w:ascii="Menlo Regular" w:hAnsi="Menlo Regular" w:cs="Menlo Regular" w:hint="eastAsia"/>
          <w:color w:val="000000"/>
          <w:kern w:val="0"/>
          <w:sz w:val="22"/>
        </w:rPr>
        <w:t>扫码（二维码）测试页面</w:t>
      </w:r>
    </w:p>
    <w:p w14:paraId="0E90D778" w14:textId="095FA3DD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|____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</w:rPr>
        <w:t>query_test.php</w:t>
      </w:r>
      <w:proofErr w:type="spellEnd"/>
      <w:r w:rsidR="00EF72B2"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 w:rsidR="00EF72B2">
        <w:rPr>
          <w:rFonts w:ascii="Menlo Regular" w:hAnsi="Menlo Regular" w:cs="Menlo Regular" w:hint="eastAsia"/>
          <w:color w:val="000000"/>
          <w:kern w:val="0"/>
          <w:sz w:val="22"/>
        </w:rPr>
        <w:t>查询测试页面</w:t>
      </w:r>
    </w:p>
    <w:p w14:paraId="65A6DE39" w14:textId="6BC5B82B" w:rsidR="00AF27E8" w:rsidRDefault="00AF27E8" w:rsidP="00AF27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|____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</w:rPr>
        <w:t>refund_test.php</w:t>
      </w:r>
      <w:proofErr w:type="spellEnd"/>
      <w:r w:rsidR="00EF72B2">
        <w:rPr>
          <w:rFonts w:ascii="Menlo Regular" w:hAnsi="Menlo Regular" w:cs="Menlo Regular" w:hint="eastAsia"/>
          <w:color w:val="000000"/>
          <w:kern w:val="0"/>
          <w:sz w:val="22"/>
        </w:rPr>
        <w:t xml:space="preserve"> //</w:t>
      </w:r>
      <w:r w:rsidR="00EF72B2">
        <w:rPr>
          <w:rFonts w:ascii="Menlo Regular" w:hAnsi="Menlo Regular" w:cs="Menlo Regular" w:hint="eastAsia"/>
          <w:color w:val="000000"/>
          <w:kern w:val="0"/>
          <w:sz w:val="22"/>
        </w:rPr>
        <w:t>退款测试页面</w:t>
      </w:r>
    </w:p>
    <w:p w14:paraId="7C53847E" w14:textId="77777777" w:rsidR="00555C82" w:rsidRDefault="00555C82" w:rsidP="00555C82">
      <w:pPr>
        <w:rPr>
          <w:rFonts w:ascii="Calibri" w:hAnsi="Calibri"/>
          <w:color w:val="000000"/>
          <w:szCs w:val="21"/>
        </w:rPr>
      </w:pPr>
    </w:p>
    <w:p w14:paraId="6E235092" w14:textId="629E76C5" w:rsidR="006478CB" w:rsidRDefault="006478CB" w:rsidP="006478CB">
      <w:pPr>
        <w:pStyle w:val="1"/>
      </w:pPr>
      <w:bookmarkStart w:id="4" w:name="_Toc325895674"/>
      <w:r>
        <w:rPr>
          <w:rFonts w:hint="eastAsia"/>
        </w:rPr>
        <w:t>四．接口方法</w:t>
      </w:r>
      <w:bookmarkEnd w:id="4"/>
    </w:p>
    <w:p w14:paraId="5BD6DA3D" w14:textId="77777777" w:rsidR="006478CB" w:rsidRDefault="006478CB" w:rsidP="006478CB">
      <w:pPr>
        <w:jc w:val="left"/>
        <w:rPr>
          <w:rFonts w:ascii="微软雅黑" w:eastAsia="微软雅黑" w:hAnsi="微软雅黑"/>
          <w:b/>
          <w:bCs/>
          <w:color w:val="000000"/>
          <w:szCs w:val="21"/>
        </w:rPr>
      </w:pPr>
      <w:proofErr w:type="spellStart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AlipayTradeService</w:t>
      </w:r>
      <w:r>
        <w:rPr>
          <w:rFonts w:ascii="微软雅黑" w:eastAsia="微软雅黑" w:hAnsi="微软雅黑" w:hint="eastAsia"/>
          <w:b/>
          <w:bCs/>
          <w:color w:val="000000"/>
          <w:szCs w:val="21"/>
        </w:rPr>
        <w:t>.php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Cs w:val="21"/>
        </w:rPr>
        <w:t>文件中相应方法：</w:t>
      </w:r>
    </w:p>
    <w:p w14:paraId="5C7F30E6" w14:textId="77777777" w:rsidR="006478CB" w:rsidRPr="006478CB" w:rsidRDefault="006478CB" w:rsidP="006478CB">
      <w:pPr>
        <w:jc w:val="left"/>
        <w:rPr>
          <w:rFonts w:ascii="微软雅黑" w:eastAsia="微软雅黑" w:hAnsi="微软雅黑"/>
          <w:b/>
          <w:bCs/>
          <w:color w:val="000000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Cs w:val="21"/>
        </w:rPr>
        <w:tab/>
      </w:r>
      <w:r w:rsidRPr="006478CB">
        <w:rPr>
          <w:rFonts w:ascii="微软雅黑" w:eastAsia="微软雅黑" w:hAnsi="微软雅黑" w:hint="eastAsia"/>
          <w:b/>
          <w:bCs/>
          <w:color w:val="000000"/>
          <w:szCs w:val="21"/>
        </w:rPr>
        <w:t>// 当面付2.0条码支付(带轮询逻辑)</w:t>
      </w:r>
    </w:p>
    <w:p w14:paraId="1683C01F" w14:textId="77777777" w:rsidR="006478CB" w:rsidRPr="006478CB" w:rsidRDefault="006478CB" w:rsidP="006478CB">
      <w:pPr>
        <w:jc w:val="left"/>
        <w:rPr>
          <w:rFonts w:ascii="微软雅黑" w:eastAsia="微软雅黑" w:hAnsi="微软雅黑"/>
          <w:b/>
          <w:bCs/>
          <w:color w:val="000000"/>
          <w:szCs w:val="21"/>
        </w:rPr>
      </w:pPr>
      <w:r w:rsidRPr="006478CB">
        <w:rPr>
          <w:rFonts w:ascii="微软雅黑" w:eastAsia="微软雅黑" w:hAnsi="微软雅黑"/>
          <w:b/>
          <w:bCs/>
          <w:color w:val="000000"/>
          <w:szCs w:val="21"/>
        </w:rPr>
        <w:tab/>
      </w:r>
      <w:proofErr w:type="gramStart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public</w:t>
      </w:r>
      <w:proofErr w:type="gramEnd"/>
      <w:r w:rsidRPr="006478CB">
        <w:rPr>
          <w:rFonts w:ascii="微软雅黑" w:eastAsia="微软雅黑" w:hAnsi="微软雅黑"/>
          <w:b/>
          <w:bCs/>
          <w:color w:val="000000"/>
          <w:szCs w:val="21"/>
        </w:rPr>
        <w:t xml:space="preserve"> function </w:t>
      </w:r>
      <w:proofErr w:type="spellStart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barPay</w:t>
      </w:r>
      <w:proofErr w:type="spellEnd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($</w:t>
      </w:r>
      <w:proofErr w:type="spellStart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req</w:t>
      </w:r>
      <w:proofErr w:type="spellEnd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)</w:t>
      </w:r>
    </w:p>
    <w:p w14:paraId="576E3390" w14:textId="77777777" w:rsidR="006478CB" w:rsidRPr="006478CB" w:rsidRDefault="006478CB" w:rsidP="006478CB">
      <w:pPr>
        <w:jc w:val="left"/>
        <w:rPr>
          <w:rFonts w:ascii="微软雅黑" w:eastAsia="微软雅黑" w:hAnsi="微软雅黑"/>
          <w:b/>
          <w:bCs/>
          <w:color w:val="000000"/>
          <w:szCs w:val="21"/>
        </w:rPr>
      </w:pPr>
    </w:p>
    <w:p w14:paraId="39BCEE09" w14:textId="77777777" w:rsidR="006478CB" w:rsidRPr="006478CB" w:rsidRDefault="006478CB" w:rsidP="006478CB">
      <w:pPr>
        <w:ind w:firstLine="420"/>
        <w:jc w:val="left"/>
        <w:rPr>
          <w:rFonts w:ascii="微软雅黑" w:eastAsia="微软雅黑" w:hAnsi="微软雅黑"/>
          <w:b/>
          <w:bCs/>
          <w:color w:val="000000"/>
          <w:szCs w:val="21"/>
        </w:rPr>
      </w:pPr>
      <w:r w:rsidRPr="006478CB">
        <w:rPr>
          <w:rFonts w:ascii="微软雅黑" w:eastAsia="微软雅黑" w:hAnsi="微软雅黑" w:hint="eastAsia"/>
          <w:b/>
          <w:bCs/>
          <w:color w:val="000000"/>
          <w:szCs w:val="21"/>
        </w:rPr>
        <w:t>// 当面付2.0消费查询</w:t>
      </w:r>
    </w:p>
    <w:p w14:paraId="20049721" w14:textId="77777777" w:rsidR="006478CB" w:rsidRPr="006478CB" w:rsidRDefault="006478CB" w:rsidP="006478CB">
      <w:pPr>
        <w:jc w:val="left"/>
        <w:rPr>
          <w:rFonts w:ascii="微软雅黑" w:eastAsia="微软雅黑" w:hAnsi="微软雅黑"/>
          <w:b/>
          <w:bCs/>
          <w:color w:val="000000"/>
          <w:szCs w:val="21"/>
        </w:rPr>
      </w:pPr>
      <w:r w:rsidRPr="006478CB">
        <w:rPr>
          <w:rFonts w:ascii="微软雅黑" w:eastAsia="微软雅黑" w:hAnsi="微软雅黑"/>
          <w:b/>
          <w:bCs/>
          <w:color w:val="000000"/>
          <w:szCs w:val="21"/>
        </w:rPr>
        <w:tab/>
      </w:r>
      <w:proofErr w:type="gramStart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public</w:t>
      </w:r>
      <w:proofErr w:type="gramEnd"/>
      <w:r w:rsidRPr="006478CB">
        <w:rPr>
          <w:rFonts w:ascii="微软雅黑" w:eastAsia="微软雅黑" w:hAnsi="微软雅黑"/>
          <w:b/>
          <w:bCs/>
          <w:color w:val="000000"/>
          <w:szCs w:val="21"/>
        </w:rPr>
        <w:t xml:space="preserve"> function </w:t>
      </w:r>
      <w:proofErr w:type="spellStart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queryTradeResult</w:t>
      </w:r>
      <w:proofErr w:type="spellEnd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($</w:t>
      </w:r>
      <w:proofErr w:type="spellStart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outTradeNo</w:t>
      </w:r>
      <w:proofErr w:type="spellEnd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)</w:t>
      </w:r>
    </w:p>
    <w:p w14:paraId="6B2687E1" w14:textId="77777777" w:rsidR="006478CB" w:rsidRPr="006478CB" w:rsidRDefault="006478CB" w:rsidP="006478CB">
      <w:pPr>
        <w:jc w:val="left"/>
        <w:rPr>
          <w:rFonts w:ascii="微软雅黑" w:eastAsia="微软雅黑" w:hAnsi="微软雅黑"/>
          <w:b/>
          <w:bCs/>
          <w:color w:val="000000"/>
          <w:szCs w:val="21"/>
        </w:rPr>
      </w:pPr>
    </w:p>
    <w:p w14:paraId="4037BA19" w14:textId="77777777" w:rsidR="006478CB" w:rsidRPr="006478CB" w:rsidRDefault="006478CB" w:rsidP="006478CB">
      <w:pPr>
        <w:ind w:firstLine="420"/>
        <w:jc w:val="left"/>
        <w:rPr>
          <w:rFonts w:ascii="微软雅黑" w:eastAsia="微软雅黑" w:hAnsi="微软雅黑"/>
          <w:b/>
          <w:bCs/>
          <w:color w:val="000000"/>
          <w:szCs w:val="21"/>
        </w:rPr>
      </w:pPr>
      <w:r w:rsidRPr="006478CB">
        <w:rPr>
          <w:rFonts w:ascii="微软雅黑" w:eastAsia="微软雅黑" w:hAnsi="微软雅黑" w:hint="eastAsia"/>
          <w:b/>
          <w:bCs/>
          <w:color w:val="000000"/>
          <w:szCs w:val="21"/>
        </w:rPr>
        <w:t>// 当面付2.0消费退款</w:t>
      </w:r>
    </w:p>
    <w:p w14:paraId="34EB388F" w14:textId="77777777" w:rsidR="006478CB" w:rsidRPr="006478CB" w:rsidRDefault="006478CB" w:rsidP="006478CB">
      <w:pPr>
        <w:jc w:val="left"/>
        <w:rPr>
          <w:rFonts w:ascii="微软雅黑" w:eastAsia="微软雅黑" w:hAnsi="微软雅黑"/>
          <w:b/>
          <w:bCs/>
          <w:color w:val="000000"/>
          <w:szCs w:val="21"/>
        </w:rPr>
      </w:pPr>
      <w:r w:rsidRPr="006478CB">
        <w:rPr>
          <w:rFonts w:ascii="微软雅黑" w:eastAsia="微软雅黑" w:hAnsi="微软雅黑"/>
          <w:b/>
          <w:bCs/>
          <w:color w:val="000000"/>
          <w:szCs w:val="21"/>
        </w:rPr>
        <w:tab/>
      </w:r>
      <w:proofErr w:type="gramStart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public</w:t>
      </w:r>
      <w:proofErr w:type="gramEnd"/>
      <w:r w:rsidRPr="006478CB">
        <w:rPr>
          <w:rFonts w:ascii="微软雅黑" w:eastAsia="微软雅黑" w:hAnsi="微软雅黑"/>
          <w:b/>
          <w:bCs/>
          <w:color w:val="000000"/>
          <w:szCs w:val="21"/>
        </w:rPr>
        <w:t xml:space="preserve"> function refund($</w:t>
      </w:r>
      <w:proofErr w:type="spellStart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req</w:t>
      </w:r>
      <w:proofErr w:type="spellEnd"/>
      <w:r w:rsidRPr="006478CB">
        <w:rPr>
          <w:rFonts w:ascii="微软雅黑" w:eastAsia="微软雅黑" w:hAnsi="微软雅黑"/>
          <w:b/>
          <w:bCs/>
          <w:color w:val="000000"/>
          <w:szCs w:val="21"/>
        </w:rPr>
        <w:t xml:space="preserve">) </w:t>
      </w:r>
    </w:p>
    <w:p w14:paraId="3EE599DF" w14:textId="77777777" w:rsidR="006478CB" w:rsidRPr="006478CB" w:rsidRDefault="006478CB" w:rsidP="006478CB">
      <w:pPr>
        <w:jc w:val="left"/>
        <w:rPr>
          <w:rFonts w:ascii="微软雅黑" w:eastAsia="微软雅黑" w:hAnsi="微软雅黑"/>
          <w:b/>
          <w:bCs/>
          <w:color w:val="000000"/>
          <w:szCs w:val="21"/>
        </w:rPr>
      </w:pPr>
    </w:p>
    <w:p w14:paraId="094CC446" w14:textId="77777777" w:rsidR="006478CB" w:rsidRPr="006478CB" w:rsidRDefault="006478CB" w:rsidP="006478CB">
      <w:pPr>
        <w:ind w:firstLine="420"/>
        <w:jc w:val="left"/>
        <w:rPr>
          <w:rFonts w:ascii="微软雅黑" w:eastAsia="微软雅黑" w:hAnsi="微软雅黑"/>
          <w:b/>
          <w:bCs/>
          <w:color w:val="000000"/>
          <w:szCs w:val="21"/>
        </w:rPr>
      </w:pPr>
      <w:r w:rsidRPr="006478CB">
        <w:rPr>
          <w:rFonts w:ascii="微软雅黑" w:eastAsia="微软雅黑" w:hAnsi="微软雅黑" w:hint="eastAsia"/>
          <w:b/>
          <w:bCs/>
          <w:color w:val="000000"/>
          <w:szCs w:val="21"/>
        </w:rPr>
        <w:t>//当面付2.0预下单(生成二维码,带轮询)</w:t>
      </w:r>
    </w:p>
    <w:p w14:paraId="6112771C" w14:textId="77777777" w:rsidR="006478CB" w:rsidRDefault="006478CB" w:rsidP="006478CB">
      <w:pPr>
        <w:jc w:val="left"/>
        <w:rPr>
          <w:rFonts w:ascii="微软雅黑" w:eastAsia="微软雅黑" w:hAnsi="微软雅黑"/>
          <w:b/>
          <w:bCs/>
          <w:color w:val="000000"/>
          <w:szCs w:val="21"/>
        </w:rPr>
      </w:pPr>
      <w:r w:rsidRPr="006478CB">
        <w:rPr>
          <w:rFonts w:ascii="微软雅黑" w:eastAsia="微软雅黑" w:hAnsi="微软雅黑"/>
          <w:b/>
          <w:bCs/>
          <w:color w:val="000000"/>
          <w:szCs w:val="21"/>
        </w:rPr>
        <w:tab/>
      </w:r>
      <w:proofErr w:type="gramStart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public</w:t>
      </w:r>
      <w:proofErr w:type="gramEnd"/>
      <w:r w:rsidRPr="006478CB">
        <w:rPr>
          <w:rFonts w:ascii="微软雅黑" w:eastAsia="微软雅黑" w:hAnsi="微软雅黑"/>
          <w:b/>
          <w:bCs/>
          <w:color w:val="000000"/>
          <w:szCs w:val="21"/>
        </w:rPr>
        <w:t xml:space="preserve"> function </w:t>
      </w:r>
      <w:proofErr w:type="spellStart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qrPay</w:t>
      </w:r>
      <w:proofErr w:type="spellEnd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($</w:t>
      </w:r>
      <w:proofErr w:type="spellStart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req</w:t>
      </w:r>
      <w:proofErr w:type="spellEnd"/>
      <w:r w:rsidRPr="006478CB">
        <w:rPr>
          <w:rFonts w:ascii="微软雅黑" w:eastAsia="微软雅黑" w:hAnsi="微软雅黑"/>
          <w:b/>
          <w:bCs/>
          <w:color w:val="000000"/>
          <w:szCs w:val="21"/>
        </w:rPr>
        <w:t>)</w:t>
      </w:r>
    </w:p>
    <w:p w14:paraId="05CB9517" w14:textId="77777777" w:rsidR="006478CB" w:rsidRPr="00612A2F" w:rsidRDefault="006478CB" w:rsidP="00555C82">
      <w:pPr>
        <w:rPr>
          <w:rFonts w:ascii="Calibri" w:hAnsi="Calibri"/>
          <w:color w:val="000000"/>
          <w:szCs w:val="21"/>
        </w:rPr>
      </w:pPr>
    </w:p>
    <w:p w14:paraId="1A74627D" w14:textId="5DF2C392" w:rsidR="006478CB" w:rsidRPr="006478CB" w:rsidRDefault="006478CB" w:rsidP="006478CB">
      <w:pPr>
        <w:pStyle w:val="1"/>
      </w:pPr>
      <w:bookmarkStart w:id="5" w:name="_Toc325895675"/>
      <w:r>
        <w:rPr>
          <w:rFonts w:hint="eastAsia"/>
        </w:rPr>
        <w:lastRenderedPageBreak/>
        <w:t>五．相应接口流程</w:t>
      </w:r>
      <w:bookmarkEnd w:id="5"/>
    </w:p>
    <w:p w14:paraId="068AC001" w14:textId="53AEAC90" w:rsidR="00BA137E" w:rsidRPr="00BA137E" w:rsidRDefault="006478CB" w:rsidP="00BA137E">
      <w:pPr>
        <w:pStyle w:val="2"/>
        <w:rPr>
          <w:rFonts w:ascii="Calibri" w:hAnsi="Calibri"/>
        </w:rPr>
      </w:pPr>
      <w:bookmarkStart w:id="6" w:name="_Toc325895676"/>
      <w:r>
        <w:rPr>
          <w:rFonts w:hint="eastAsia"/>
        </w:rPr>
        <w:t>1</w:t>
      </w:r>
      <w:r>
        <w:rPr>
          <w:rFonts w:hint="eastAsia"/>
        </w:rPr>
        <w:t>、</w:t>
      </w:r>
      <w:r w:rsidR="00BA137E">
        <w:rPr>
          <w:rFonts w:hint="eastAsia"/>
        </w:rPr>
        <w:t>条码支付</w:t>
      </w:r>
      <w:r w:rsidR="00867F4F">
        <w:rPr>
          <w:rFonts w:hint="eastAsia"/>
        </w:rPr>
        <w:t>流程</w:t>
      </w:r>
      <w:r w:rsidR="00555C82">
        <w:rPr>
          <w:rFonts w:hint="eastAsia"/>
        </w:rPr>
        <w:t>：</w:t>
      </w:r>
      <w:bookmarkEnd w:id="6"/>
    </w:p>
    <w:p w14:paraId="593B7B49" w14:textId="1AD1E2B3" w:rsidR="00BA137E" w:rsidRDefault="00BA137E" w:rsidP="00555C82">
      <w:pPr>
        <w:rPr>
          <w:rFonts w:ascii="Calibri" w:hAnsi="Calibri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提供：支付、查询、退款</w:t>
      </w:r>
      <w:r>
        <w:rPr>
          <w:rFonts w:ascii="Calibri" w:hAnsi="Calibri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（条码支付），封装了支付宝</w:t>
      </w:r>
      <w:r>
        <w:rPr>
          <w:rFonts w:ascii="Calibri" w:hAnsi="Calibri"/>
          <w:color w:val="000000"/>
          <w:szCs w:val="21"/>
        </w:rPr>
        <w:t>SDK</w:t>
      </w:r>
      <w:r>
        <w:rPr>
          <w:rFonts w:ascii="微软雅黑" w:eastAsia="微软雅黑" w:hAnsi="微软雅黑" w:hint="eastAsia"/>
          <w:color w:val="000000"/>
          <w:szCs w:val="21"/>
        </w:rPr>
        <w:t>，提供给收银系统界面直接调用。</w:t>
      </w:r>
    </w:p>
    <w:p w14:paraId="59F59275" w14:textId="43684925" w:rsidR="00BA137E" w:rsidRDefault="008E5287" w:rsidP="00555C82">
      <w:pPr>
        <w:rPr>
          <w:rFonts w:ascii="Calibri" w:hAnsi="Calibri"/>
          <w:color w:val="000000" w:themeColor="text1"/>
          <w:szCs w:val="21"/>
        </w:rPr>
      </w:pPr>
      <w:r>
        <w:rPr>
          <w:rFonts w:ascii="Calibri" w:hAnsi="Calibri"/>
          <w:noProof/>
          <w:color w:val="000000" w:themeColor="text1"/>
          <w:szCs w:val="21"/>
        </w:rPr>
        <w:drawing>
          <wp:inline distT="0" distB="0" distL="0" distR="0" wp14:anchorId="7CF5B42E" wp14:editId="7E536348">
            <wp:extent cx="5274310" cy="4030405"/>
            <wp:effectExtent l="0" t="0" r="889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537B" w14:textId="77777777" w:rsidR="00BA137E" w:rsidRDefault="00BA137E" w:rsidP="00555C82">
      <w:pPr>
        <w:rPr>
          <w:rFonts w:ascii="Calibri" w:hAnsi="Calibri"/>
          <w:color w:val="000000" w:themeColor="text1"/>
          <w:szCs w:val="21"/>
        </w:rPr>
      </w:pPr>
    </w:p>
    <w:p w14:paraId="06796E54" w14:textId="314CCCDD" w:rsidR="00BA137E" w:rsidRDefault="00BA137E" w:rsidP="00555C82">
      <w:pPr>
        <w:rPr>
          <w:rFonts w:ascii="微软雅黑" w:eastAsia="微软雅黑" w:hAnsi="微软雅黑"/>
          <w:color w:val="000000" w:themeColor="text1"/>
          <w:szCs w:val="21"/>
        </w:rPr>
      </w:pPr>
      <w:r w:rsidRPr="00BA137E">
        <w:rPr>
          <w:rFonts w:ascii="微软雅黑" w:eastAsia="微软雅黑" w:hAnsi="微软雅黑" w:hint="eastAsia"/>
          <w:color w:val="000000" w:themeColor="text1"/>
          <w:szCs w:val="21"/>
        </w:rPr>
        <w:t>示例代码：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137E" w14:paraId="0B40926C" w14:textId="77777777" w:rsidTr="00BA137E">
        <w:tc>
          <w:tcPr>
            <w:tcW w:w="8522" w:type="dxa"/>
          </w:tcPr>
          <w:p w14:paraId="5016EB76" w14:textId="77777777" w:rsidR="00BA137E" w:rsidRPr="00BA137E" w:rsidRDefault="00BA137E" w:rsidP="00BA137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color w:val="A9B7C6"/>
                <w:kern w:val="0"/>
                <w:sz w:val="22"/>
              </w:rPr>
            </w:pPr>
            <w:r w:rsidRPr="00BA137E">
              <w:rPr>
                <w:rFonts w:ascii="微软雅黑" w:eastAsia="微软雅黑" w:hAnsi="微软雅黑" w:cs="Courier"/>
                <w:color w:val="808080"/>
                <w:kern w:val="0"/>
                <w:sz w:val="22"/>
                <w:shd w:val="clear" w:color="auto" w:fill="232525"/>
              </w:rPr>
              <w:t>// 创建请求builder，设置请求参数</w:t>
            </w:r>
            <w:r w:rsidRPr="00BA137E">
              <w:rPr>
                <w:rFonts w:ascii="微软雅黑" w:eastAsia="微软雅黑" w:hAnsi="微软雅黑" w:cs="Courier"/>
                <w:color w:val="808080"/>
                <w:kern w:val="0"/>
                <w:sz w:val="22"/>
                <w:shd w:val="clear" w:color="auto" w:fill="232525"/>
              </w:rPr>
              <w:br/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barPayRequestBuilder</w:t>
            </w:r>
            <w:proofErr w:type="spellEnd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 xml:space="preserve"> 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 xml:space="preserve">= 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new 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AlipayTradePayContentBuilder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()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barPayRequestBuilder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setOutTradeNo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outTradeNo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barPayRequestBuilder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setTotalAmount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totalAmount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barPayRequestBuilder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setAuthCode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authCode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</w:p>
          <w:p w14:paraId="3405D00F" w14:textId="77777777" w:rsidR="00BA137E" w:rsidRPr="00BA137E" w:rsidRDefault="00BA137E" w:rsidP="00BA137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color w:val="808080"/>
                <w:kern w:val="0"/>
                <w:sz w:val="22"/>
                <w:shd w:val="clear" w:color="auto" w:fill="232525"/>
              </w:rPr>
            </w:pPr>
          </w:p>
          <w:p w14:paraId="1A5400A9" w14:textId="77777777" w:rsidR="00BA137E" w:rsidRDefault="00BA137E" w:rsidP="00BA137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</w:pPr>
            <w:r w:rsidRPr="00BA137E">
              <w:rPr>
                <w:rFonts w:ascii="微软雅黑" w:eastAsia="微软雅黑" w:hAnsi="微软雅黑" w:cs="Courier"/>
                <w:color w:val="808080"/>
                <w:kern w:val="0"/>
                <w:sz w:val="22"/>
                <w:shd w:val="clear" w:color="auto" w:fill="232525"/>
              </w:rPr>
              <w:lastRenderedPageBreak/>
              <w:t>// 调用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808080"/>
                <w:kern w:val="0"/>
                <w:sz w:val="22"/>
                <w:shd w:val="clear" w:color="auto" w:fill="232525"/>
              </w:rPr>
              <w:t>barPay</w:t>
            </w:r>
            <w:proofErr w:type="spellEnd"/>
            <w:r w:rsidRPr="00BA137E">
              <w:rPr>
                <w:rFonts w:ascii="微软雅黑" w:eastAsia="微软雅黑" w:hAnsi="微软雅黑" w:cs="Courier"/>
                <w:color w:val="808080"/>
                <w:kern w:val="0"/>
                <w:sz w:val="22"/>
                <w:shd w:val="clear" w:color="auto" w:fill="232525"/>
              </w:rPr>
              <w:t>方法获取当面付应答</w:t>
            </w:r>
            <w:r w:rsidRPr="00BA137E">
              <w:rPr>
                <w:rFonts w:ascii="微软雅黑" w:eastAsia="微软雅黑" w:hAnsi="微软雅黑" w:cs="Courier"/>
                <w:color w:val="808080"/>
                <w:kern w:val="0"/>
                <w:sz w:val="22"/>
                <w:shd w:val="clear" w:color="auto" w:fill="232525"/>
              </w:rPr>
              <w:br/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barPay</w:t>
            </w:r>
            <w:proofErr w:type="spellEnd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 xml:space="preserve"> 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 xml:space="preserve">= 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new 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AlipayTradeService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config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barPayResult</w:t>
            </w:r>
            <w:proofErr w:type="spellEnd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 xml:space="preserve"> 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 xml:space="preserve">= </w:t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barPay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barPay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barPayRequestBuilder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</w:p>
          <w:p w14:paraId="4730BE6A" w14:textId="7D033432" w:rsidR="00BA137E" w:rsidRPr="00BA137E" w:rsidRDefault="00BA137E" w:rsidP="00BA137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color w:val="A9B7C6"/>
                <w:kern w:val="0"/>
                <w:sz w:val="22"/>
              </w:rPr>
            </w:pPr>
            <w:r>
              <w:rPr>
                <w:rFonts w:ascii="微软雅黑" w:eastAsia="微软雅黑" w:hAnsi="微软雅黑" w:cs="Courier" w:hint="eastAsia"/>
                <w:color w:val="CC7832"/>
                <w:kern w:val="0"/>
                <w:sz w:val="22"/>
                <w:shd w:val="clear" w:color="auto" w:fill="232525"/>
              </w:rPr>
              <w:t>//获得支付结果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switch 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barPayResult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getTradeStatus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()) {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 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case </w:t>
            </w:r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"SUCCESS"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: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     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echo </w:t>
            </w:r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 xml:space="preserve">"支付宝支付成功:" 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 xml:space="preserve">. </w:t>
            </w:r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"&lt;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br</w:t>
            </w:r>
            <w:proofErr w:type="spellEnd"/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&gt;--------------------------&lt;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br</w:t>
            </w:r>
            <w:proofErr w:type="spellEnd"/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&gt;"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     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print_r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barPayResult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())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     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break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 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case </w:t>
            </w:r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"FAILED"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: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     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echo </w:t>
            </w:r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"支付宝支付失败!!!</w:t>
            </w:r>
            <w:proofErr w:type="gramStart"/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 xml:space="preserve">" 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.</w:t>
            </w:r>
            <w:proofErr w:type="gram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</w:t>
            </w:r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"&lt;</w:t>
            </w:r>
            <w:proofErr w:type="spellStart"/>
            <w:proofErr w:type="gramStart"/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br</w:t>
            </w:r>
            <w:proofErr w:type="spellEnd"/>
            <w:proofErr w:type="gramEnd"/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&gt;--------------------------&lt;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br</w:t>
            </w:r>
            <w:proofErr w:type="spellEnd"/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&gt;"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     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if 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(!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empty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barPayResult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())) {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         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print_r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barPayResult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())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     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}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     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break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 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case </w:t>
            </w:r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"UNKNOWN"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: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     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echo </w:t>
            </w:r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 xml:space="preserve">"系统异常，订单状态未知!!!" 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 xml:space="preserve">. </w:t>
            </w:r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"&lt;</w:t>
            </w:r>
            <w:proofErr w:type="spellStart"/>
            <w:proofErr w:type="gramStart"/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br</w:t>
            </w:r>
            <w:proofErr w:type="spellEnd"/>
            <w:proofErr w:type="gramEnd"/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&gt;--------------------------&lt;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br</w:t>
            </w:r>
            <w:proofErr w:type="spellEnd"/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&gt;"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     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if 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(!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empty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barPayResult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())) {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         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print_r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barPayResult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BA137E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proofErr w:type="spellEnd"/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())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     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}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     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break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lastRenderedPageBreak/>
              <w:t xml:space="preserve">    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default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:</w:t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     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echo </w:t>
            </w:r>
            <w:r w:rsidRPr="00BA137E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"不支持的交易状态，交易返回异常!!!"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     </w:t>
            </w:r>
            <w:r w:rsidRPr="00BA137E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break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BA137E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  <w:r w:rsidRPr="00BA137E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}</w:t>
            </w:r>
          </w:p>
          <w:p w14:paraId="246D2C13" w14:textId="77777777" w:rsidR="00BA137E" w:rsidRDefault="00BA137E" w:rsidP="00555C82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</w:tbl>
    <w:p w14:paraId="6A5C091C" w14:textId="77777777" w:rsidR="00BA137E" w:rsidRPr="00BA137E" w:rsidRDefault="00BA137E" w:rsidP="00555C82">
      <w:pPr>
        <w:rPr>
          <w:rFonts w:ascii="微软雅黑" w:eastAsia="微软雅黑" w:hAnsi="微软雅黑"/>
          <w:color w:val="000000"/>
          <w:szCs w:val="21"/>
        </w:rPr>
      </w:pPr>
    </w:p>
    <w:p w14:paraId="73730358" w14:textId="16BCC821" w:rsidR="00555C82" w:rsidRPr="006478CB" w:rsidRDefault="006478CB" w:rsidP="006478CB">
      <w:pPr>
        <w:pStyle w:val="2"/>
        <w:rPr>
          <w:rFonts w:ascii="Calibri" w:hAnsi="Calibri"/>
        </w:rPr>
      </w:pPr>
      <w:bookmarkStart w:id="7" w:name="_Toc325895677"/>
      <w:r>
        <w:rPr>
          <w:rFonts w:hint="eastAsia"/>
        </w:rPr>
        <w:t>2</w:t>
      </w:r>
      <w:r>
        <w:rPr>
          <w:rFonts w:hint="eastAsia"/>
        </w:rPr>
        <w:t>、</w:t>
      </w:r>
      <w:r w:rsidR="00555C82" w:rsidRPr="006478CB">
        <w:rPr>
          <w:rFonts w:hint="eastAsia"/>
        </w:rPr>
        <w:t>查询接口流程</w:t>
      </w:r>
      <w:bookmarkEnd w:id="7"/>
    </w:p>
    <w:p w14:paraId="012CE5BA" w14:textId="4F036053" w:rsidR="00944496" w:rsidRDefault="008E5287" w:rsidP="00555C82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noProof/>
          <w:color w:val="000000" w:themeColor="text1"/>
          <w:szCs w:val="21"/>
        </w:rPr>
        <w:drawing>
          <wp:inline distT="0" distB="0" distL="0" distR="0" wp14:anchorId="27F2EFB1" wp14:editId="7A011E0A">
            <wp:extent cx="5274310" cy="3910820"/>
            <wp:effectExtent l="0" t="0" r="889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411B" w14:textId="3275BD61" w:rsidR="00555C82" w:rsidRDefault="00BA137E" w:rsidP="00555C82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示例代码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137E" w14:paraId="38996CF9" w14:textId="77777777" w:rsidTr="00BA137E">
        <w:tc>
          <w:tcPr>
            <w:tcW w:w="8522" w:type="dxa"/>
          </w:tcPr>
          <w:p w14:paraId="372793AC" w14:textId="4A622239" w:rsidR="00944496" w:rsidRPr="00944496" w:rsidRDefault="00944496" w:rsidP="0094449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color w:val="A9B7C6"/>
                <w:kern w:val="0"/>
                <w:sz w:val="22"/>
              </w:rPr>
            </w:pPr>
            <w:r w:rsidRPr="00944496">
              <w:rPr>
                <w:rFonts w:ascii="微软雅黑" w:eastAsia="微软雅黑" w:hAnsi="微软雅黑" w:cs="Courier" w:hint="eastAsia"/>
                <w:color w:val="9876AA"/>
                <w:kern w:val="0"/>
                <w:sz w:val="22"/>
                <w:shd w:val="clear" w:color="auto" w:fill="232525"/>
              </w:rPr>
              <w:t>//获取商户订单号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br/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out_trade_no</w:t>
            </w:r>
            <w:proofErr w:type="spellEnd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 xml:space="preserve"> 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= trim(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$_POST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[</w:t>
            </w:r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'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out_trade_no</w:t>
            </w:r>
            <w:proofErr w:type="spellEnd"/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'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])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</w:p>
          <w:p w14:paraId="1487EE2C" w14:textId="77777777" w:rsidR="00944496" w:rsidRPr="00944496" w:rsidRDefault="00944496" w:rsidP="0094449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</w:pPr>
          </w:p>
          <w:p w14:paraId="16A3C3A4" w14:textId="04F1B493" w:rsidR="00944496" w:rsidRPr="00944496" w:rsidRDefault="00944496" w:rsidP="0094449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</w:pPr>
            <w:r w:rsidRPr="00944496">
              <w:rPr>
                <w:rFonts w:ascii="微软雅黑" w:eastAsia="微软雅黑" w:hAnsi="微软雅黑" w:cs="Courier" w:hint="eastAsia"/>
                <w:color w:val="9876AA"/>
                <w:kern w:val="0"/>
                <w:sz w:val="22"/>
                <w:shd w:val="clear" w:color="auto" w:fill="232525"/>
              </w:rPr>
              <w:lastRenderedPageBreak/>
              <w:t>//初始化类对象，调用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queryTradeResult</w:t>
            </w:r>
            <w:proofErr w:type="spellEnd"/>
            <w:r w:rsidRPr="00944496">
              <w:rPr>
                <w:rFonts w:ascii="微软雅黑" w:eastAsia="微软雅黑" w:hAnsi="微软雅黑" w:cs="Courier" w:hint="eastAsia"/>
                <w:color w:val="FFC66D"/>
                <w:kern w:val="0"/>
                <w:sz w:val="22"/>
                <w:shd w:val="clear" w:color="auto" w:fill="232525"/>
              </w:rPr>
              <w:t>方法获取查询应答</w:t>
            </w:r>
          </w:p>
          <w:p w14:paraId="47A912BE" w14:textId="77777777" w:rsidR="00944496" w:rsidRPr="00944496" w:rsidRDefault="00944496" w:rsidP="0094449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</w:pP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proofErr w:type="gram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queryResponse</w:t>
            </w:r>
            <w:proofErr w:type="spellEnd"/>
            <w:proofErr w:type="gramEnd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 xml:space="preserve"> 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 xml:space="preserve">= 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new 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AlipayTradeService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config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40332B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40332B"/>
              </w:rPr>
              <w:t>queryResult</w:t>
            </w:r>
            <w:proofErr w:type="spellEnd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 xml:space="preserve"> 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 xml:space="preserve">= 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queryResponse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queryTradeResult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out_trade_no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</w:p>
          <w:p w14:paraId="6CFBD785" w14:textId="610E85D9" w:rsidR="00944496" w:rsidRPr="00944496" w:rsidRDefault="00944496" w:rsidP="00944496">
            <w:pPr>
              <w:pStyle w:val="HTML"/>
              <w:shd w:val="clear" w:color="auto" w:fill="2B2B2B"/>
              <w:rPr>
                <w:rFonts w:ascii="Menlo" w:hAnsi="Menlo" w:hint="eastAsia"/>
                <w:color w:val="A9B7C6"/>
                <w:sz w:val="18"/>
                <w:szCs w:val="18"/>
              </w:rPr>
            </w:pPr>
            <w:r w:rsidRPr="00944496">
              <w:rPr>
                <w:rFonts w:ascii="微软雅黑" w:eastAsia="微软雅黑" w:hAnsi="微软雅黑" w:hint="eastAsia"/>
                <w:color w:val="CC7832"/>
                <w:sz w:val="22"/>
                <w:szCs w:val="22"/>
                <w:shd w:val="clear" w:color="auto" w:fill="232525"/>
              </w:rPr>
              <w:t>//</w:t>
            </w:r>
            <w:r w:rsidRPr="00944496">
              <w:rPr>
                <w:rFonts w:ascii="微软雅黑" w:eastAsia="微软雅黑" w:hAnsi="微软雅黑"/>
                <w:color w:val="808080"/>
                <w:sz w:val="22"/>
                <w:szCs w:val="22"/>
                <w:shd w:val="clear" w:color="auto" w:fill="232525"/>
              </w:rPr>
              <w:t>根据查询返回结果状态进行业务处理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</w:r>
            <w:r w:rsidRPr="00944496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switch 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344134"/>
              </w:rPr>
              <w:t>$</w:t>
            </w:r>
            <w:proofErr w:type="spellStart"/>
            <w:r w:rsidRPr="00944496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344134"/>
              </w:rPr>
              <w:t>queryResult</w:t>
            </w:r>
            <w:proofErr w:type="spellEnd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proofErr w:type="spellStart"/>
            <w:r w:rsidRPr="00944496">
              <w:rPr>
                <w:rFonts w:ascii="微软雅黑" w:eastAsia="微软雅黑" w:hAnsi="微软雅黑"/>
                <w:color w:val="FFC66D"/>
                <w:sz w:val="22"/>
                <w:szCs w:val="22"/>
                <w:shd w:val="clear" w:color="auto" w:fill="232525"/>
              </w:rPr>
              <w:t>getTradeStatus</w:t>
            </w:r>
            <w:proofErr w:type="spellEnd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()){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  <w:t xml:space="preserve">    </w:t>
            </w:r>
            <w:r w:rsidRPr="00944496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case </w:t>
            </w:r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"SUCCESS"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: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  <w:t xml:space="preserve">        </w:t>
            </w:r>
            <w:r w:rsidRPr="00944496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echo </w:t>
            </w:r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"支付宝查询交易成功:"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.</w:t>
            </w:r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"&lt;</w:t>
            </w:r>
            <w:proofErr w:type="spellStart"/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br</w:t>
            </w:r>
            <w:proofErr w:type="spellEnd"/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&gt;--------------------------&lt;</w:t>
            </w:r>
            <w:proofErr w:type="spellStart"/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br</w:t>
            </w:r>
            <w:proofErr w:type="spellEnd"/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&gt;"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     </w:t>
            </w:r>
            <w:proofErr w:type="spellStart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print_r</w:t>
            </w:r>
            <w:proofErr w:type="spellEnd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344134"/>
              </w:rPr>
              <w:t>$</w:t>
            </w:r>
            <w:proofErr w:type="spellStart"/>
            <w:r w:rsidRPr="00944496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344134"/>
              </w:rPr>
              <w:t>queryResult</w:t>
            </w:r>
            <w:proofErr w:type="spellEnd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proofErr w:type="spellStart"/>
            <w:r w:rsidRPr="00944496">
              <w:rPr>
                <w:rFonts w:ascii="微软雅黑" w:eastAsia="微软雅黑" w:hAnsi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proofErr w:type="spellEnd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())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     </w:t>
            </w:r>
            <w:r w:rsidRPr="00944496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break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 </w:t>
            </w:r>
            <w:r w:rsidRPr="00944496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case </w:t>
            </w:r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"FAILED"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: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  <w:t xml:space="preserve">        </w:t>
            </w:r>
            <w:r w:rsidRPr="00944496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echo </w:t>
            </w:r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"支付宝查询交易失败或者交易已关闭!!!"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.</w:t>
            </w:r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"&lt;</w:t>
            </w:r>
            <w:proofErr w:type="spellStart"/>
            <w:proofErr w:type="gramStart"/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br</w:t>
            </w:r>
            <w:proofErr w:type="spellEnd"/>
            <w:proofErr w:type="gramEnd"/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&gt;--------------------------&lt;</w:t>
            </w:r>
            <w:proofErr w:type="spellStart"/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br</w:t>
            </w:r>
            <w:proofErr w:type="spellEnd"/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&gt;"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     </w:t>
            </w:r>
            <w:r w:rsidRPr="00944496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if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(!</w:t>
            </w:r>
            <w:r w:rsidRPr="00944496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empty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344134"/>
              </w:rPr>
              <w:t>$</w:t>
            </w:r>
            <w:proofErr w:type="spellStart"/>
            <w:r w:rsidRPr="00944496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344134"/>
              </w:rPr>
              <w:t>queryResult</w:t>
            </w:r>
            <w:proofErr w:type="spellEnd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proofErr w:type="spellStart"/>
            <w:r w:rsidRPr="00944496">
              <w:rPr>
                <w:rFonts w:ascii="微软雅黑" w:eastAsia="微软雅黑" w:hAnsi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proofErr w:type="spellEnd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())){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  <w:t xml:space="preserve">            </w:t>
            </w:r>
            <w:proofErr w:type="spellStart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print_r</w:t>
            </w:r>
            <w:proofErr w:type="spellEnd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344134"/>
              </w:rPr>
              <w:t>$</w:t>
            </w:r>
            <w:proofErr w:type="spellStart"/>
            <w:r w:rsidRPr="00944496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344134"/>
              </w:rPr>
              <w:t>queryResult</w:t>
            </w:r>
            <w:proofErr w:type="spellEnd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proofErr w:type="spellStart"/>
            <w:r w:rsidRPr="00944496">
              <w:rPr>
                <w:rFonts w:ascii="微软雅黑" w:eastAsia="微软雅黑" w:hAnsi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proofErr w:type="spellEnd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())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     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}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  <w:t xml:space="preserve">        </w:t>
            </w:r>
            <w:r w:rsidRPr="00944496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break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 </w:t>
            </w:r>
            <w:r w:rsidRPr="00944496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case </w:t>
            </w:r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"UNKNOWN"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: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  <w:t xml:space="preserve">        </w:t>
            </w:r>
            <w:r w:rsidRPr="00944496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echo </w:t>
            </w:r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"系统异常，订单状态未知!!!"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.</w:t>
            </w:r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"&lt;</w:t>
            </w:r>
            <w:proofErr w:type="spellStart"/>
            <w:proofErr w:type="gramStart"/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br</w:t>
            </w:r>
            <w:proofErr w:type="spellEnd"/>
            <w:proofErr w:type="gramEnd"/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&gt;--------------------------&lt;</w:t>
            </w:r>
            <w:proofErr w:type="spellStart"/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br</w:t>
            </w:r>
            <w:proofErr w:type="spellEnd"/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&gt;"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     </w:t>
            </w:r>
            <w:r w:rsidRPr="00944496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if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(!</w:t>
            </w:r>
            <w:r w:rsidRPr="00944496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empty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344134"/>
              </w:rPr>
              <w:t>$</w:t>
            </w:r>
            <w:proofErr w:type="spellStart"/>
            <w:r w:rsidRPr="00944496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344134"/>
              </w:rPr>
              <w:t>queryResult</w:t>
            </w:r>
            <w:proofErr w:type="spellEnd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proofErr w:type="spellStart"/>
            <w:r w:rsidRPr="00944496">
              <w:rPr>
                <w:rFonts w:ascii="微软雅黑" w:eastAsia="微软雅黑" w:hAnsi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proofErr w:type="spellEnd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())){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  <w:t xml:space="preserve">            </w:t>
            </w:r>
            <w:proofErr w:type="spellStart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print_r</w:t>
            </w:r>
            <w:proofErr w:type="spellEnd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344134"/>
              </w:rPr>
              <w:t>$</w:t>
            </w:r>
            <w:proofErr w:type="spellStart"/>
            <w:r w:rsidRPr="00944496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344134"/>
              </w:rPr>
              <w:t>queryResult</w:t>
            </w:r>
            <w:proofErr w:type="spellEnd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proofErr w:type="spellStart"/>
            <w:r w:rsidRPr="00944496">
              <w:rPr>
                <w:rFonts w:ascii="微软雅黑" w:eastAsia="微软雅黑" w:hAnsi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proofErr w:type="spellEnd"/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())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     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}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lastRenderedPageBreak/>
              <w:t xml:space="preserve">        </w:t>
            </w:r>
            <w:r w:rsidRPr="00944496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break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 </w:t>
            </w:r>
            <w:r w:rsidRPr="00944496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default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:</w:t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  <w:t xml:space="preserve">        </w:t>
            </w:r>
            <w:r w:rsidRPr="00944496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echo </w:t>
            </w:r>
            <w:r w:rsidRPr="00944496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"不支持的查询状态，交易返回异常!!!"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     </w:t>
            </w:r>
            <w:r w:rsidRPr="00944496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break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</w:r>
            <w:r w:rsidRPr="00944496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}</w:t>
            </w:r>
          </w:p>
          <w:p w14:paraId="34A4FD62" w14:textId="77777777" w:rsidR="00BA137E" w:rsidRDefault="00BA137E" w:rsidP="00555C82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</w:tbl>
    <w:p w14:paraId="7D007372" w14:textId="77777777" w:rsidR="00BA137E" w:rsidRDefault="00BA137E" w:rsidP="00555C82">
      <w:pPr>
        <w:rPr>
          <w:rFonts w:ascii="微软雅黑" w:eastAsia="微软雅黑" w:hAnsi="微软雅黑"/>
          <w:color w:val="000000"/>
          <w:szCs w:val="21"/>
        </w:rPr>
      </w:pPr>
    </w:p>
    <w:p w14:paraId="21525F49" w14:textId="3F74230A" w:rsidR="00555C82" w:rsidRPr="006478CB" w:rsidRDefault="006478CB" w:rsidP="006478CB">
      <w:pPr>
        <w:pStyle w:val="2"/>
        <w:rPr>
          <w:rFonts w:ascii="Calibri" w:hAnsi="Calibri"/>
        </w:rPr>
      </w:pPr>
      <w:bookmarkStart w:id="8" w:name="_Toc325895678"/>
      <w:r>
        <w:rPr>
          <w:rFonts w:hint="eastAsia"/>
        </w:rPr>
        <w:t>3</w:t>
      </w:r>
      <w:r>
        <w:rPr>
          <w:rFonts w:hint="eastAsia"/>
        </w:rPr>
        <w:t>、</w:t>
      </w:r>
      <w:r w:rsidR="00555C82" w:rsidRPr="006478CB">
        <w:rPr>
          <w:rFonts w:hint="eastAsia"/>
        </w:rPr>
        <w:t>退款接口流程：</w:t>
      </w:r>
      <w:bookmarkEnd w:id="8"/>
    </w:p>
    <w:p w14:paraId="6D5E830C" w14:textId="74054E11" w:rsidR="00944496" w:rsidRDefault="008E5287" w:rsidP="00555C82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noProof/>
          <w:color w:val="000000" w:themeColor="text1"/>
          <w:szCs w:val="21"/>
        </w:rPr>
        <w:drawing>
          <wp:inline distT="0" distB="0" distL="0" distR="0" wp14:anchorId="47064114" wp14:editId="2483171B">
            <wp:extent cx="5274310" cy="3895591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2904" w14:textId="5DD64BF5" w:rsidR="00555C82" w:rsidRDefault="00944496" w:rsidP="00555C82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示例代码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4496" w14:paraId="2D265EF0" w14:textId="77777777" w:rsidTr="00944496">
        <w:tc>
          <w:tcPr>
            <w:tcW w:w="8522" w:type="dxa"/>
          </w:tcPr>
          <w:p w14:paraId="5E98BDE2" w14:textId="77777777" w:rsidR="00944496" w:rsidRPr="00944496" w:rsidRDefault="00944496" w:rsidP="0094449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color w:val="A9B7C6"/>
                <w:kern w:val="0"/>
                <w:sz w:val="22"/>
              </w:rPr>
            </w:pPr>
            <w:r w:rsidRPr="00944496">
              <w:rPr>
                <w:rFonts w:ascii="微软雅黑" w:eastAsia="微软雅黑" w:hAnsi="微软雅黑" w:cs="Courier"/>
                <w:color w:val="808080"/>
                <w:kern w:val="0"/>
                <w:sz w:val="22"/>
                <w:shd w:val="clear" w:color="auto" w:fill="232525"/>
              </w:rPr>
              <w:t>//创建退款请求builder,设置参数</w:t>
            </w:r>
            <w:r w:rsidRPr="00944496">
              <w:rPr>
                <w:rFonts w:ascii="微软雅黑" w:eastAsia="微软雅黑" w:hAnsi="微软雅黑" w:cs="Courier"/>
                <w:color w:val="808080"/>
                <w:kern w:val="0"/>
                <w:sz w:val="22"/>
                <w:shd w:val="clear" w:color="auto" w:fill="232525"/>
              </w:rPr>
              <w:br/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refundRequestBuilder</w:t>
            </w:r>
            <w:proofErr w:type="spellEnd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 xml:space="preserve"> 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 xml:space="preserve">= 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new 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AlipayTradeRefundContentBuilder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()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lastRenderedPageBreak/>
              <w:t xml:space="preserve">   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refundRequestBuilder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setOutTradeNo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out_trade_no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refundRequestBuilder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setRefundAmount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refund_amount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refundRequestBuilder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setOutRequestNo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out_request_no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  <w:r w:rsidRPr="00944496">
              <w:rPr>
                <w:rFonts w:ascii="微软雅黑" w:eastAsia="微软雅黑" w:hAnsi="微软雅黑" w:cs="Courier"/>
                <w:color w:val="808080"/>
                <w:kern w:val="0"/>
                <w:sz w:val="22"/>
                <w:shd w:val="clear" w:color="auto" w:fill="232525"/>
              </w:rPr>
              <w:t>//初始化类对象,调用refund获取退款应答</w:t>
            </w:r>
            <w:r w:rsidRPr="00944496">
              <w:rPr>
                <w:rFonts w:ascii="微软雅黑" w:eastAsia="微软雅黑" w:hAnsi="微软雅黑" w:cs="Courier"/>
                <w:color w:val="808080"/>
                <w:kern w:val="0"/>
                <w:sz w:val="22"/>
                <w:shd w:val="clear" w:color="auto" w:fill="232525"/>
              </w:rPr>
              <w:br/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refundResponse</w:t>
            </w:r>
            <w:proofErr w:type="spellEnd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 xml:space="preserve"> 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 xml:space="preserve">= 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new 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AlipayTradeService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config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refundResult</w:t>
            </w:r>
            <w:proofErr w:type="spellEnd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 xml:space="preserve"> 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 xml:space="preserve">=    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refundResponse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 w:rsidRPr="00944496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refund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refundRequestBuilder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  <w:r w:rsidRPr="00944496">
              <w:rPr>
                <w:rFonts w:ascii="微软雅黑" w:eastAsia="微软雅黑" w:hAnsi="微软雅黑" w:cs="Courier"/>
                <w:color w:val="808080"/>
                <w:kern w:val="0"/>
                <w:sz w:val="22"/>
                <w:shd w:val="clear" w:color="auto" w:fill="232525"/>
              </w:rPr>
              <w:t>//根据交易状态进行处理</w:t>
            </w:r>
            <w:r w:rsidRPr="00944496">
              <w:rPr>
                <w:rFonts w:ascii="微软雅黑" w:eastAsia="微软雅黑" w:hAnsi="微软雅黑" w:cs="Courier"/>
                <w:color w:val="808080"/>
                <w:kern w:val="0"/>
                <w:sz w:val="22"/>
                <w:shd w:val="clear" w:color="auto" w:fill="232525"/>
              </w:rPr>
              <w:br/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switch 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refundResult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getTradeStatus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()){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case </w:t>
            </w:r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"SUCCESS"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: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   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echo </w:t>
            </w:r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"支付宝退款成功:"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.</w:t>
            </w:r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"&lt;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br</w:t>
            </w:r>
            <w:proofErr w:type="spellEnd"/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&gt;--------------------------&lt;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br</w:t>
            </w:r>
            <w:proofErr w:type="spellEnd"/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&gt;"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   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print_r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refundResult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())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   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break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case </w:t>
            </w:r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"FAILED"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: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   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echo </w:t>
            </w:r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"支付宝退款失败!!!"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.</w:t>
            </w:r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"&lt;</w:t>
            </w:r>
            <w:proofErr w:type="spellStart"/>
            <w:proofErr w:type="gramStart"/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br</w:t>
            </w:r>
            <w:proofErr w:type="spellEnd"/>
            <w:proofErr w:type="gramEnd"/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&gt;--------------------------&lt;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br</w:t>
            </w:r>
            <w:proofErr w:type="spellEnd"/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&gt;"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   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if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(!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empty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refundResult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())){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      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print_r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refundResult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())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   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}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   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break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case </w:t>
            </w:r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"UNKNOWN"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: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   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echo </w:t>
            </w:r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"系统异常，订单状态未知!!!"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.</w:t>
            </w:r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"&lt;</w:t>
            </w:r>
            <w:proofErr w:type="spellStart"/>
            <w:proofErr w:type="gramStart"/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br</w:t>
            </w:r>
            <w:proofErr w:type="spellEnd"/>
            <w:proofErr w:type="gramEnd"/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&gt;--------------------------&lt;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br</w:t>
            </w:r>
            <w:proofErr w:type="spellEnd"/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&gt;"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lastRenderedPageBreak/>
              <w:t xml:space="preserve">      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if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(!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empty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refundResult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())){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      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print_r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$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9876AA"/>
                <w:kern w:val="0"/>
                <w:sz w:val="22"/>
                <w:shd w:val="clear" w:color="auto" w:fill="232525"/>
              </w:rPr>
              <w:t>refundResult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proofErr w:type="spellStart"/>
            <w:r w:rsidRPr="00944496">
              <w:rPr>
                <w:rFonts w:ascii="微软雅黑" w:eastAsia="微软雅黑" w:hAnsi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proofErr w:type="spellEnd"/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())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   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}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   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break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default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:</w:t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br/>
              <w:t xml:space="preserve">      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echo </w:t>
            </w:r>
            <w:r w:rsidRPr="00944496">
              <w:rPr>
                <w:rFonts w:ascii="微软雅黑" w:eastAsia="微软雅黑" w:hAnsi="微软雅黑" w:cs="Courier"/>
                <w:color w:val="6A8759"/>
                <w:kern w:val="0"/>
                <w:sz w:val="22"/>
                <w:shd w:val="clear" w:color="auto" w:fill="232525"/>
              </w:rPr>
              <w:t>"不支持的交易状态，交易返回异常!!!"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  <w:t xml:space="preserve">      </w:t>
            </w:r>
            <w:r w:rsidRPr="00944496">
              <w:rPr>
                <w:rFonts w:ascii="微软雅黑" w:eastAsia="微软雅黑" w:hAnsi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break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 w:rsidRPr="00944496">
              <w:rPr>
                <w:rFonts w:ascii="微软雅黑" w:eastAsia="微软雅黑" w:hAnsi="微软雅黑" w:cs="Courier"/>
                <w:color w:val="CC7832"/>
                <w:kern w:val="0"/>
                <w:sz w:val="22"/>
                <w:shd w:val="clear" w:color="auto" w:fill="232525"/>
              </w:rPr>
              <w:br/>
            </w:r>
            <w:r w:rsidRPr="00944496">
              <w:rPr>
                <w:rFonts w:ascii="微软雅黑" w:eastAsia="微软雅黑" w:hAnsi="微软雅黑" w:cs="Courier"/>
                <w:color w:val="A9B7C6"/>
                <w:kern w:val="0"/>
                <w:sz w:val="22"/>
                <w:shd w:val="clear" w:color="auto" w:fill="232525"/>
              </w:rPr>
              <w:t>}</w:t>
            </w:r>
          </w:p>
          <w:p w14:paraId="55B8C9E6" w14:textId="24B967E9" w:rsidR="00944496" w:rsidRDefault="00944496" w:rsidP="00944496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</w:t>
            </w:r>
          </w:p>
        </w:tc>
      </w:tr>
    </w:tbl>
    <w:p w14:paraId="69EEFD8A" w14:textId="77777777" w:rsidR="00944496" w:rsidRDefault="00944496" w:rsidP="00555C82">
      <w:pPr>
        <w:rPr>
          <w:rFonts w:ascii="微软雅黑" w:eastAsia="微软雅黑" w:hAnsi="微软雅黑"/>
          <w:color w:val="000000"/>
          <w:szCs w:val="21"/>
        </w:rPr>
      </w:pPr>
    </w:p>
    <w:p w14:paraId="501872D1" w14:textId="0597418F" w:rsidR="00555C82" w:rsidRDefault="006478CB" w:rsidP="006478CB">
      <w:pPr>
        <w:pStyle w:val="2"/>
        <w:rPr>
          <w:rFonts w:ascii="微软雅黑" w:eastAsia="微软雅黑" w:hAnsi="微软雅黑"/>
          <w:color w:val="000000"/>
          <w:szCs w:val="21"/>
        </w:rPr>
      </w:pPr>
      <w:bookmarkStart w:id="9" w:name="_Toc325895679"/>
      <w:r>
        <w:rPr>
          <w:rFonts w:hint="eastAsia"/>
        </w:rPr>
        <w:t>4</w:t>
      </w:r>
      <w:r>
        <w:rPr>
          <w:rFonts w:hint="eastAsia"/>
        </w:rPr>
        <w:t>、</w:t>
      </w:r>
      <w:r w:rsidR="00555C82" w:rsidRPr="006478CB">
        <w:rPr>
          <w:rFonts w:hint="eastAsia"/>
        </w:rPr>
        <w:t>扫码支付（不含异步通知）</w:t>
      </w:r>
      <w:bookmarkEnd w:id="9"/>
    </w:p>
    <w:p w14:paraId="54F99936" w14:textId="77777777" w:rsidR="00555C82" w:rsidRDefault="00555C82" w:rsidP="00555C82">
      <w:pPr>
        <w:rPr>
          <w:rFonts w:ascii="Calibri" w:hAnsi="Calibri"/>
          <w:b/>
          <w:bCs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预下单（扫码支付）接口</w:t>
      </w:r>
    </w:p>
    <w:p w14:paraId="06778BEE" w14:textId="5F4C54A2" w:rsidR="00555C82" w:rsidRDefault="008E5287" w:rsidP="00555C82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noProof/>
          <w:color w:val="000000" w:themeColor="text1"/>
          <w:szCs w:val="21"/>
        </w:rPr>
        <w:drawing>
          <wp:inline distT="0" distB="0" distL="0" distR="0" wp14:anchorId="7C656896" wp14:editId="1A4D19E6">
            <wp:extent cx="5274310" cy="3034647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B96A" w14:textId="48E8C452" w:rsidR="00944496" w:rsidRDefault="00944496" w:rsidP="00555C82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示例代码：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4496" w14:paraId="1C2F7A86" w14:textId="77777777" w:rsidTr="00944496">
        <w:tc>
          <w:tcPr>
            <w:tcW w:w="8522" w:type="dxa"/>
          </w:tcPr>
          <w:p w14:paraId="6434E31C" w14:textId="77777777" w:rsidR="00944496" w:rsidRPr="00F812B8" w:rsidRDefault="00944496" w:rsidP="00944496">
            <w:pPr>
              <w:pStyle w:val="HTML"/>
              <w:shd w:val="clear" w:color="auto" w:fill="2B2B2B"/>
              <w:rPr>
                <w:rFonts w:ascii="微软雅黑" w:eastAsia="微软雅黑" w:hAnsi="微软雅黑"/>
                <w:color w:val="A9B7C6"/>
                <w:sz w:val="22"/>
                <w:szCs w:val="22"/>
              </w:rPr>
            </w:pPr>
            <w:r w:rsidRPr="00F812B8">
              <w:rPr>
                <w:rFonts w:ascii="微软雅黑" w:eastAsia="微软雅黑" w:hAnsi="微软雅黑"/>
                <w:color w:val="808080"/>
                <w:sz w:val="22"/>
                <w:szCs w:val="22"/>
                <w:shd w:val="clear" w:color="auto" w:fill="232525"/>
              </w:rPr>
              <w:lastRenderedPageBreak/>
              <w:t>// 创建请求builder，设置请求参数</w:t>
            </w:r>
            <w:r w:rsidRPr="00F812B8">
              <w:rPr>
                <w:rFonts w:ascii="微软雅黑" w:eastAsia="微软雅黑" w:hAnsi="微软雅黑"/>
                <w:color w:val="808080"/>
                <w:sz w:val="22"/>
                <w:szCs w:val="22"/>
                <w:shd w:val="clear" w:color="auto" w:fill="232525"/>
              </w:rPr>
              <w:br/>
            </w:r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$</w:t>
            </w:r>
            <w:proofErr w:type="spellStart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qrPayRequestBuilder</w:t>
            </w:r>
            <w:proofErr w:type="spellEnd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 xml:space="preserve"> 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 xml:space="preserve">= 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new </w:t>
            </w:r>
            <w:proofErr w:type="spellStart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AlipayTradePrecreateContentBuilder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()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</w:r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$</w:t>
            </w:r>
            <w:proofErr w:type="spellStart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qrPayRequestBuilder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proofErr w:type="spellStart"/>
            <w:r w:rsidRPr="00F812B8">
              <w:rPr>
                <w:rFonts w:ascii="微软雅黑" w:eastAsia="微软雅黑" w:hAnsi="微软雅黑"/>
                <w:color w:val="FFC66D"/>
                <w:sz w:val="22"/>
                <w:szCs w:val="22"/>
                <w:shd w:val="clear" w:color="auto" w:fill="232525"/>
              </w:rPr>
              <w:t>setOutTradeNo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$</w:t>
            </w:r>
            <w:proofErr w:type="spellStart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outTradeNo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)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</w:r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$</w:t>
            </w:r>
            <w:proofErr w:type="spellStart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qrPayRequestBuilder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proofErr w:type="spellStart"/>
            <w:r w:rsidRPr="00F812B8">
              <w:rPr>
                <w:rFonts w:ascii="微软雅黑" w:eastAsia="微软雅黑" w:hAnsi="微软雅黑"/>
                <w:color w:val="FFC66D"/>
                <w:sz w:val="22"/>
                <w:szCs w:val="22"/>
                <w:shd w:val="clear" w:color="auto" w:fill="232525"/>
              </w:rPr>
              <w:t>setTotalAmount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$</w:t>
            </w:r>
            <w:proofErr w:type="spellStart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totalAmount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)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</w:p>
          <w:p w14:paraId="614E841F" w14:textId="0CEBFED9" w:rsidR="00944496" w:rsidRPr="00F812B8" w:rsidRDefault="00F812B8" w:rsidP="00F812B8">
            <w:pPr>
              <w:pStyle w:val="HTML"/>
              <w:shd w:val="clear" w:color="auto" w:fill="2B2B2B"/>
              <w:rPr>
                <w:rFonts w:ascii="Menlo" w:hAnsi="Menlo" w:hint="eastAsia"/>
                <w:color w:val="A9B7C6"/>
                <w:sz w:val="18"/>
                <w:szCs w:val="18"/>
              </w:rPr>
            </w:pPr>
            <w:r w:rsidRPr="00F812B8">
              <w:rPr>
                <w:rFonts w:ascii="微软雅黑" w:eastAsia="微软雅黑" w:hAnsi="微软雅黑"/>
                <w:color w:val="808080"/>
                <w:sz w:val="22"/>
                <w:szCs w:val="22"/>
                <w:shd w:val="clear" w:color="auto" w:fill="232525"/>
              </w:rPr>
              <w:t>// 调用</w:t>
            </w:r>
            <w:proofErr w:type="spellStart"/>
            <w:r w:rsidRPr="00F812B8">
              <w:rPr>
                <w:rFonts w:ascii="微软雅黑" w:eastAsia="微软雅黑" w:hAnsi="微软雅黑"/>
                <w:color w:val="808080"/>
                <w:sz w:val="22"/>
                <w:szCs w:val="22"/>
                <w:shd w:val="clear" w:color="auto" w:fill="232525"/>
              </w:rPr>
              <w:t>qrPay</w:t>
            </w:r>
            <w:proofErr w:type="spellEnd"/>
            <w:r w:rsidRPr="00F812B8">
              <w:rPr>
                <w:rFonts w:ascii="微软雅黑" w:eastAsia="微软雅黑" w:hAnsi="微软雅黑"/>
                <w:color w:val="808080"/>
                <w:sz w:val="22"/>
                <w:szCs w:val="22"/>
                <w:shd w:val="clear" w:color="auto" w:fill="232525"/>
              </w:rPr>
              <w:t>方法获取当面付应答</w:t>
            </w:r>
            <w:r w:rsidRPr="00F812B8">
              <w:rPr>
                <w:rFonts w:ascii="微软雅黑" w:eastAsia="微软雅黑" w:hAnsi="微软雅黑"/>
                <w:color w:val="808080"/>
                <w:sz w:val="22"/>
                <w:szCs w:val="22"/>
                <w:shd w:val="clear" w:color="auto" w:fill="232525"/>
              </w:rPr>
              <w:br/>
            </w:r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$</w:t>
            </w:r>
            <w:proofErr w:type="spellStart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qrPay</w:t>
            </w:r>
            <w:proofErr w:type="spellEnd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 xml:space="preserve"> 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 xml:space="preserve">= 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new </w:t>
            </w:r>
            <w:proofErr w:type="spellStart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AlipayTradeService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$</w:t>
            </w:r>
            <w:proofErr w:type="spellStart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config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)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</w:r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$</w:t>
            </w:r>
            <w:proofErr w:type="spellStart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qrPayResult</w:t>
            </w:r>
            <w:proofErr w:type="spellEnd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 xml:space="preserve"> 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 xml:space="preserve">= </w:t>
            </w:r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$</w:t>
            </w:r>
            <w:proofErr w:type="spellStart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qrPay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proofErr w:type="spellStart"/>
            <w:r w:rsidRPr="00F812B8">
              <w:rPr>
                <w:rFonts w:ascii="微软雅黑" w:eastAsia="微软雅黑" w:hAnsi="微软雅黑"/>
                <w:color w:val="FFC66D"/>
                <w:sz w:val="22"/>
                <w:szCs w:val="22"/>
                <w:shd w:val="clear" w:color="auto" w:fill="232525"/>
              </w:rPr>
              <w:t>qrPay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$</w:t>
            </w:r>
            <w:proofErr w:type="spellStart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qrPayRequestBuilder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)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</w:r>
            <w:r w:rsidRPr="00F812B8">
              <w:rPr>
                <w:rFonts w:ascii="微软雅黑" w:eastAsia="微软雅黑" w:hAnsi="微软雅黑"/>
                <w:color w:val="808080"/>
                <w:sz w:val="22"/>
                <w:szCs w:val="22"/>
                <w:shd w:val="clear" w:color="auto" w:fill="232525"/>
              </w:rPr>
              <w:t>// 根据状态值进行业务处理</w:t>
            </w:r>
            <w:r w:rsidRPr="00F812B8">
              <w:rPr>
                <w:rFonts w:ascii="微软雅黑" w:eastAsia="微软雅黑" w:hAnsi="微软雅黑"/>
                <w:color w:val="808080"/>
                <w:sz w:val="22"/>
                <w:szCs w:val="22"/>
                <w:shd w:val="clear" w:color="auto" w:fill="232525"/>
              </w:rPr>
              <w:br/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switch 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$</w:t>
            </w:r>
            <w:proofErr w:type="spellStart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qrPayResult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proofErr w:type="spellStart"/>
            <w:r w:rsidRPr="00F812B8">
              <w:rPr>
                <w:rFonts w:ascii="微软雅黑" w:eastAsia="微软雅黑" w:hAnsi="微软雅黑"/>
                <w:color w:val="FFC66D"/>
                <w:sz w:val="22"/>
                <w:szCs w:val="22"/>
                <w:shd w:val="clear" w:color="auto" w:fill="232525"/>
              </w:rPr>
              <w:t>getTradeStatus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()){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  <w:t xml:space="preserve">   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case </w:t>
            </w:r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"SUCCESS"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: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  <w:t xml:space="preserve">      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echo </w:t>
            </w:r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"支付宝支付成功:"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.</w:t>
            </w:r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"&lt;</w:t>
            </w:r>
            <w:proofErr w:type="spellStart"/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br</w:t>
            </w:r>
            <w:proofErr w:type="spellEnd"/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&gt;--------------------------&lt;</w:t>
            </w:r>
            <w:proofErr w:type="spellStart"/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br</w:t>
            </w:r>
            <w:proofErr w:type="spellEnd"/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&gt;"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   </w:t>
            </w:r>
            <w:proofErr w:type="spellStart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print_r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$</w:t>
            </w:r>
            <w:proofErr w:type="spellStart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qrPayResult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proofErr w:type="spellStart"/>
            <w:r w:rsidRPr="00F812B8">
              <w:rPr>
                <w:rFonts w:ascii="微软雅黑" w:eastAsia="微软雅黑" w:hAnsi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())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   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break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case </w:t>
            </w:r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"FAILED"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: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  <w:t xml:space="preserve">      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echo </w:t>
            </w:r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"支付宝支付失败!!!"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.</w:t>
            </w:r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"&lt;</w:t>
            </w:r>
            <w:proofErr w:type="spellStart"/>
            <w:proofErr w:type="gramStart"/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br</w:t>
            </w:r>
            <w:proofErr w:type="spellEnd"/>
            <w:proofErr w:type="gramEnd"/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&gt;--------------------------&lt;</w:t>
            </w:r>
            <w:proofErr w:type="spellStart"/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br</w:t>
            </w:r>
            <w:proofErr w:type="spellEnd"/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&gt;"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   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if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(!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empty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$</w:t>
            </w:r>
            <w:proofErr w:type="spellStart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qrPayResult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proofErr w:type="spellStart"/>
            <w:r w:rsidRPr="00F812B8">
              <w:rPr>
                <w:rFonts w:ascii="微软雅黑" w:eastAsia="微软雅黑" w:hAnsi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())){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  <w:t xml:space="preserve">         </w:t>
            </w:r>
            <w:proofErr w:type="spellStart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print_r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$</w:t>
            </w:r>
            <w:proofErr w:type="spellStart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qrPayResult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proofErr w:type="spellStart"/>
            <w:r w:rsidRPr="00F812B8">
              <w:rPr>
                <w:rFonts w:ascii="微软雅黑" w:eastAsia="微软雅黑" w:hAnsi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())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   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}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  <w:t xml:space="preserve">      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break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case </w:t>
            </w:r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"UNKNOWN"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: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  <w:t xml:space="preserve">      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echo </w:t>
            </w:r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"系统异常，订单状态未知!!!"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.</w:t>
            </w:r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"&lt;</w:t>
            </w:r>
            <w:proofErr w:type="spellStart"/>
            <w:proofErr w:type="gramStart"/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br</w:t>
            </w:r>
            <w:proofErr w:type="spellEnd"/>
            <w:proofErr w:type="gramEnd"/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&gt;--------------------------&lt;</w:t>
            </w:r>
            <w:proofErr w:type="spellStart"/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br</w:t>
            </w:r>
            <w:proofErr w:type="spellEnd"/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&gt;"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lastRenderedPageBreak/>
              <w:t xml:space="preserve">      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if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(!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empty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$</w:t>
            </w:r>
            <w:proofErr w:type="spellStart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qrPayResult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proofErr w:type="spellStart"/>
            <w:r w:rsidRPr="00F812B8">
              <w:rPr>
                <w:rFonts w:ascii="微软雅黑" w:eastAsia="微软雅黑" w:hAnsi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())){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  <w:t xml:space="preserve">         </w:t>
            </w:r>
            <w:proofErr w:type="spellStart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print_r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$</w:t>
            </w:r>
            <w:proofErr w:type="spellStart"/>
            <w:r w:rsidRPr="00F812B8">
              <w:rPr>
                <w:rFonts w:ascii="微软雅黑" w:eastAsia="微软雅黑" w:hAnsi="微软雅黑"/>
                <w:color w:val="9876AA"/>
                <w:sz w:val="22"/>
                <w:szCs w:val="22"/>
                <w:shd w:val="clear" w:color="auto" w:fill="232525"/>
              </w:rPr>
              <w:t>qrPayResult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proofErr w:type="spellStart"/>
            <w:r w:rsidRPr="00F812B8">
              <w:rPr>
                <w:rFonts w:ascii="微软雅黑" w:eastAsia="微软雅黑" w:hAnsi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proofErr w:type="spellEnd"/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())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   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}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  <w:t xml:space="preserve">      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break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default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:</w:t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br/>
              <w:t xml:space="preserve">      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echo </w:t>
            </w:r>
            <w:r w:rsidRPr="00F812B8">
              <w:rPr>
                <w:rFonts w:ascii="微软雅黑" w:eastAsia="微软雅黑" w:hAnsi="微软雅黑"/>
                <w:color w:val="6A8759"/>
                <w:sz w:val="22"/>
                <w:szCs w:val="22"/>
                <w:shd w:val="clear" w:color="auto" w:fill="232525"/>
              </w:rPr>
              <w:t>"不支持的交易状态，交易返回异常!!!"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  <w:t xml:space="preserve">      </w:t>
            </w:r>
            <w:r w:rsidRPr="00F812B8">
              <w:rPr>
                <w:rFonts w:ascii="微软雅黑" w:eastAsia="微软雅黑" w:hAnsi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break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 w:rsidRPr="00F812B8">
              <w:rPr>
                <w:rFonts w:ascii="微软雅黑" w:eastAsia="微软雅黑" w:hAnsi="微软雅黑"/>
                <w:color w:val="CC7832"/>
                <w:sz w:val="22"/>
                <w:szCs w:val="22"/>
                <w:shd w:val="clear" w:color="auto" w:fill="232525"/>
              </w:rPr>
              <w:br/>
            </w:r>
            <w:r w:rsidRPr="00F812B8">
              <w:rPr>
                <w:rFonts w:ascii="微软雅黑" w:eastAsia="微软雅黑" w:hAnsi="微软雅黑"/>
                <w:color w:val="A9B7C6"/>
                <w:sz w:val="22"/>
                <w:szCs w:val="22"/>
                <w:shd w:val="clear" w:color="auto" w:fill="232525"/>
              </w:rPr>
              <w:t>}</w:t>
            </w:r>
          </w:p>
        </w:tc>
      </w:tr>
    </w:tbl>
    <w:p w14:paraId="24C04C17" w14:textId="77777777" w:rsidR="00944496" w:rsidRDefault="00944496" w:rsidP="00555C82">
      <w:pPr>
        <w:rPr>
          <w:rFonts w:ascii="微软雅黑" w:eastAsia="微软雅黑" w:hAnsi="微软雅黑"/>
          <w:color w:val="000000"/>
          <w:szCs w:val="21"/>
        </w:rPr>
      </w:pPr>
    </w:p>
    <w:p w14:paraId="333FDEBC" w14:textId="77777777" w:rsidR="00555C82" w:rsidRPr="009530D9" w:rsidRDefault="00555C82" w:rsidP="00555C82">
      <w:pPr>
        <w:rPr>
          <w:rFonts w:ascii="微软雅黑" w:eastAsia="微软雅黑" w:hAnsi="微软雅黑"/>
          <w:b/>
          <w:color w:val="000000" w:themeColor="text1"/>
          <w:szCs w:val="21"/>
        </w:rPr>
      </w:pPr>
      <w:r w:rsidRPr="009530D9">
        <w:rPr>
          <w:rFonts w:ascii="微软雅黑" w:eastAsia="微软雅黑" w:hAnsi="微软雅黑" w:hint="eastAsia"/>
          <w:b/>
          <w:color w:val="000000" w:themeColor="text1"/>
          <w:szCs w:val="21"/>
        </w:rPr>
        <w:t>扫码支付获得支付结果：</w:t>
      </w:r>
    </w:p>
    <w:p w14:paraId="3450B1C2" w14:textId="77777777" w:rsidR="00555C82" w:rsidRDefault="00555C82" w:rsidP="00555C82">
      <w:pPr>
        <w:rPr>
          <w:rFonts w:eastAsia="微软雅黑"/>
          <w:color w:val="000000" w:themeColor="text1"/>
        </w:rPr>
      </w:pPr>
      <w:r>
        <w:rPr>
          <w:rFonts w:eastAsia="微软雅黑" w:hint="eastAsia"/>
          <w:color w:val="000000" w:themeColor="text1"/>
        </w:rPr>
        <w:t>方案一：</w:t>
      </w:r>
      <w:r>
        <w:rPr>
          <w:rFonts w:eastAsia="微软雅黑"/>
          <w:color w:val="000000" w:themeColor="text1"/>
        </w:rPr>
        <w:t xml:space="preserve"> </w:t>
      </w:r>
      <w:r>
        <w:rPr>
          <w:rFonts w:eastAsia="微软雅黑" w:hint="eastAsia"/>
          <w:color w:val="000000" w:themeColor="text1"/>
        </w:rPr>
        <w:t>采用上面的查询接口。</w:t>
      </w:r>
    </w:p>
    <w:p w14:paraId="16C022B1" w14:textId="77777777" w:rsidR="00555C82" w:rsidRDefault="00555C82" w:rsidP="00555C82">
      <w:pPr>
        <w:rPr>
          <w:rFonts w:eastAsia="微软雅黑"/>
          <w:color w:val="000000" w:themeColor="text1"/>
        </w:rPr>
      </w:pPr>
      <w:r>
        <w:rPr>
          <w:rFonts w:eastAsia="微软雅黑" w:hint="eastAsia"/>
          <w:color w:val="000000" w:themeColor="text1"/>
        </w:rPr>
        <w:t>方案二：</w:t>
      </w:r>
      <w:r>
        <w:rPr>
          <w:rFonts w:eastAsia="微软雅黑"/>
          <w:color w:val="000000" w:themeColor="text1"/>
        </w:rPr>
        <w:t xml:space="preserve"> </w:t>
      </w:r>
      <w:r>
        <w:rPr>
          <w:rFonts w:eastAsia="微软雅黑" w:hint="eastAsia"/>
          <w:color w:val="000000" w:themeColor="text1"/>
        </w:rPr>
        <w:t>采用轮询逻辑：</w:t>
      </w:r>
    </w:p>
    <w:p w14:paraId="63FF9127" w14:textId="77777777" w:rsidR="00555C82" w:rsidRPr="00555C82" w:rsidRDefault="00A5098B" w:rsidP="00555C82">
      <w:pPr>
        <w:jc w:val="left"/>
        <w:rPr>
          <w:rFonts w:ascii="微软雅黑" w:eastAsia="微软雅黑" w:hAnsi="微软雅黑"/>
          <w:sz w:val="22"/>
        </w:rPr>
      </w:pPr>
      <w:r>
        <w:rPr>
          <w:rFonts w:eastAsia="微软雅黑"/>
          <w:color w:val="000000" w:themeColor="text1"/>
        </w:rPr>
        <w:pict w14:anchorId="1CDFA1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55pt;height:138.3pt">
            <v:imagedata r:id="rId13" o:title=""/>
          </v:shape>
        </w:pict>
      </w:r>
    </w:p>
    <w:p w14:paraId="5E706F7D" w14:textId="77777777" w:rsidR="00555C82" w:rsidRPr="009530D9" w:rsidRDefault="00555C82" w:rsidP="00555C82">
      <w:pPr>
        <w:rPr>
          <w:rFonts w:ascii="微软雅黑" w:eastAsia="微软雅黑" w:hAnsi="微软雅黑"/>
          <w:b/>
          <w:color w:val="000000" w:themeColor="text1"/>
          <w:szCs w:val="21"/>
        </w:rPr>
      </w:pPr>
      <w:r w:rsidRPr="009530D9">
        <w:rPr>
          <w:rFonts w:ascii="微软雅黑" w:eastAsia="微软雅黑" w:hAnsi="微软雅黑" w:hint="eastAsia"/>
          <w:b/>
          <w:color w:val="000000" w:themeColor="text1"/>
          <w:szCs w:val="21"/>
        </w:rPr>
        <w:t>扫码支付获得支付结果：</w:t>
      </w:r>
    </w:p>
    <w:p w14:paraId="1A7204F3" w14:textId="77777777" w:rsidR="00555C82" w:rsidRDefault="00555C82" w:rsidP="00555C82">
      <w:pPr>
        <w:rPr>
          <w:rFonts w:eastAsia="微软雅黑"/>
          <w:color w:val="000000" w:themeColor="text1"/>
        </w:rPr>
      </w:pPr>
      <w:r>
        <w:rPr>
          <w:rFonts w:eastAsia="微软雅黑" w:hint="eastAsia"/>
          <w:color w:val="000000" w:themeColor="text1"/>
        </w:rPr>
        <w:t>方案一：</w:t>
      </w:r>
      <w:r>
        <w:rPr>
          <w:rFonts w:eastAsia="微软雅黑"/>
          <w:color w:val="000000" w:themeColor="text1"/>
        </w:rPr>
        <w:t xml:space="preserve"> </w:t>
      </w:r>
      <w:r>
        <w:rPr>
          <w:rFonts w:eastAsia="微软雅黑" w:hint="eastAsia"/>
          <w:color w:val="000000" w:themeColor="text1"/>
        </w:rPr>
        <w:t>采用上面的查询接口。</w:t>
      </w:r>
    </w:p>
    <w:p w14:paraId="23349F64" w14:textId="77777777" w:rsidR="00555C82" w:rsidRDefault="00555C82" w:rsidP="00555C82">
      <w:pPr>
        <w:rPr>
          <w:rFonts w:eastAsia="微软雅黑"/>
          <w:color w:val="000000" w:themeColor="text1"/>
        </w:rPr>
      </w:pPr>
      <w:r>
        <w:rPr>
          <w:rFonts w:eastAsia="微软雅黑" w:hint="eastAsia"/>
          <w:color w:val="000000" w:themeColor="text1"/>
        </w:rPr>
        <w:t>方案二：</w:t>
      </w:r>
      <w:r>
        <w:rPr>
          <w:rFonts w:eastAsia="微软雅黑"/>
          <w:color w:val="000000" w:themeColor="text1"/>
        </w:rPr>
        <w:t xml:space="preserve"> </w:t>
      </w:r>
      <w:r>
        <w:rPr>
          <w:rFonts w:eastAsia="微软雅黑" w:hint="eastAsia"/>
          <w:color w:val="000000" w:themeColor="text1"/>
        </w:rPr>
        <w:t>采用轮询逻辑：</w:t>
      </w:r>
    </w:p>
    <w:p w14:paraId="34D39340" w14:textId="77777777" w:rsidR="00555C82" w:rsidRDefault="00A5098B" w:rsidP="00555C82">
      <w:pPr>
        <w:rPr>
          <w:rFonts w:eastAsia="微软雅黑"/>
          <w:color w:val="000000" w:themeColor="text1"/>
        </w:rPr>
      </w:pPr>
      <w:r>
        <w:rPr>
          <w:rFonts w:eastAsia="微软雅黑"/>
          <w:color w:val="000000" w:themeColor="text1"/>
        </w:rPr>
        <w:lastRenderedPageBreak/>
        <w:pict w14:anchorId="4A39A602">
          <v:shape id="_x0000_i1026" type="#_x0000_t75" style="width:440.55pt;height:138.3pt">
            <v:imagedata r:id="rId14" o:title=""/>
          </v:shape>
        </w:pict>
      </w:r>
    </w:p>
    <w:p w14:paraId="33C4C283" w14:textId="77777777" w:rsidR="00764A1D" w:rsidRPr="003A0E97" w:rsidRDefault="00764A1D" w:rsidP="00555C82">
      <w:pPr>
        <w:pStyle w:val="1"/>
      </w:pPr>
    </w:p>
    <w:sectPr w:rsidR="00764A1D" w:rsidRPr="003A0E97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EBE83" w14:textId="77777777" w:rsidR="00ED6780" w:rsidRDefault="00ED6780" w:rsidP="00F812B8">
      <w:r>
        <w:separator/>
      </w:r>
    </w:p>
  </w:endnote>
  <w:endnote w:type="continuationSeparator" w:id="0">
    <w:p w14:paraId="630568D7" w14:textId="77777777" w:rsidR="00ED6780" w:rsidRDefault="00ED6780" w:rsidP="00F8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10F05" w14:textId="77777777" w:rsidR="00ED6780" w:rsidRDefault="00ED6780" w:rsidP="00ED6780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017E5A76" w14:textId="77777777" w:rsidR="00ED6780" w:rsidRDefault="00ED6780" w:rsidP="00F812B8">
    <w:pPr>
      <w:pStyle w:val="a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CEF23" w14:textId="77777777" w:rsidR="00ED6780" w:rsidRDefault="00ED6780" w:rsidP="00ED6780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A5098B">
      <w:rPr>
        <w:rStyle w:val="af"/>
        <w:noProof/>
      </w:rPr>
      <w:t>2</w:t>
    </w:r>
    <w:r>
      <w:rPr>
        <w:rStyle w:val="af"/>
      </w:rPr>
      <w:fldChar w:fldCharType="end"/>
    </w:r>
  </w:p>
  <w:p w14:paraId="7D332B31" w14:textId="77777777" w:rsidR="00ED6780" w:rsidRDefault="00ED6780" w:rsidP="00F812B8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0E2A90" w14:textId="77777777" w:rsidR="00ED6780" w:rsidRDefault="00ED6780" w:rsidP="00F812B8">
      <w:r>
        <w:separator/>
      </w:r>
    </w:p>
  </w:footnote>
  <w:footnote w:type="continuationSeparator" w:id="0">
    <w:p w14:paraId="2B2C5338" w14:textId="77777777" w:rsidR="00ED6780" w:rsidRDefault="00ED6780" w:rsidP="00F81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F256A"/>
    <w:multiLevelType w:val="hybridMultilevel"/>
    <w:tmpl w:val="F5763126"/>
    <w:lvl w:ilvl="0" w:tplc="A4C23FA4">
      <w:start w:val="3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B05EF1"/>
    <w:multiLevelType w:val="hybridMultilevel"/>
    <w:tmpl w:val="202C8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9D0F08"/>
    <w:multiLevelType w:val="hybridMultilevel"/>
    <w:tmpl w:val="DAD85484"/>
    <w:lvl w:ilvl="0" w:tplc="0FE06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CA0A84"/>
    <w:multiLevelType w:val="hybridMultilevel"/>
    <w:tmpl w:val="930226E8"/>
    <w:lvl w:ilvl="0" w:tplc="57861F2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B0"/>
    <w:rsid w:val="00012384"/>
    <w:rsid w:val="00074430"/>
    <w:rsid w:val="000A1987"/>
    <w:rsid w:val="000B293F"/>
    <w:rsid w:val="000C098C"/>
    <w:rsid w:val="000D262E"/>
    <w:rsid w:val="000F00C9"/>
    <w:rsid w:val="000F204E"/>
    <w:rsid w:val="000F2B0F"/>
    <w:rsid w:val="00122D8C"/>
    <w:rsid w:val="00163EDA"/>
    <w:rsid w:val="00170CC3"/>
    <w:rsid w:val="00186DBF"/>
    <w:rsid w:val="001960EE"/>
    <w:rsid w:val="001B208D"/>
    <w:rsid w:val="001D6483"/>
    <w:rsid w:val="001D7BC8"/>
    <w:rsid w:val="002048B0"/>
    <w:rsid w:val="00207579"/>
    <w:rsid w:val="00230337"/>
    <w:rsid w:val="00261E11"/>
    <w:rsid w:val="0026700F"/>
    <w:rsid w:val="002871C8"/>
    <w:rsid w:val="002A2629"/>
    <w:rsid w:val="00307EE8"/>
    <w:rsid w:val="0032098C"/>
    <w:rsid w:val="003221FE"/>
    <w:rsid w:val="003576EC"/>
    <w:rsid w:val="003648F8"/>
    <w:rsid w:val="003939DA"/>
    <w:rsid w:val="003A0E97"/>
    <w:rsid w:val="003B16E7"/>
    <w:rsid w:val="003B5524"/>
    <w:rsid w:val="003C42F5"/>
    <w:rsid w:val="003E70B3"/>
    <w:rsid w:val="004374BA"/>
    <w:rsid w:val="0047229F"/>
    <w:rsid w:val="004819E5"/>
    <w:rsid w:val="0049287B"/>
    <w:rsid w:val="004D3C94"/>
    <w:rsid w:val="004D5264"/>
    <w:rsid w:val="004F03C2"/>
    <w:rsid w:val="00503C8F"/>
    <w:rsid w:val="005102FC"/>
    <w:rsid w:val="00555C82"/>
    <w:rsid w:val="00573851"/>
    <w:rsid w:val="005769E7"/>
    <w:rsid w:val="0057767A"/>
    <w:rsid w:val="005831C1"/>
    <w:rsid w:val="005B5885"/>
    <w:rsid w:val="005B7BFA"/>
    <w:rsid w:val="0061314C"/>
    <w:rsid w:val="006318C2"/>
    <w:rsid w:val="0064486A"/>
    <w:rsid w:val="006478CB"/>
    <w:rsid w:val="00660F6B"/>
    <w:rsid w:val="0066508E"/>
    <w:rsid w:val="00683C86"/>
    <w:rsid w:val="006857C4"/>
    <w:rsid w:val="006A14A5"/>
    <w:rsid w:val="006C04B3"/>
    <w:rsid w:val="006C4053"/>
    <w:rsid w:val="006E28E1"/>
    <w:rsid w:val="006F55B6"/>
    <w:rsid w:val="007273A7"/>
    <w:rsid w:val="0072752F"/>
    <w:rsid w:val="007464F5"/>
    <w:rsid w:val="00764A1D"/>
    <w:rsid w:val="00867F4F"/>
    <w:rsid w:val="00872C83"/>
    <w:rsid w:val="0087770E"/>
    <w:rsid w:val="008A75E8"/>
    <w:rsid w:val="008D670A"/>
    <w:rsid w:val="008E5287"/>
    <w:rsid w:val="008E5BBE"/>
    <w:rsid w:val="008F1B01"/>
    <w:rsid w:val="0090488B"/>
    <w:rsid w:val="00913EC8"/>
    <w:rsid w:val="00921DB0"/>
    <w:rsid w:val="00944496"/>
    <w:rsid w:val="009608BE"/>
    <w:rsid w:val="00976D44"/>
    <w:rsid w:val="00980F3D"/>
    <w:rsid w:val="009F14D7"/>
    <w:rsid w:val="009F2112"/>
    <w:rsid w:val="00A124F6"/>
    <w:rsid w:val="00A5098B"/>
    <w:rsid w:val="00A511EA"/>
    <w:rsid w:val="00A51619"/>
    <w:rsid w:val="00A57F4A"/>
    <w:rsid w:val="00AF27E8"/>
    <w:rsid w:val="00AF7298"/>
    <w:rsid w:val="00B06538"/>
    <w:rsid w:val="00B57FEE"/>
    <w:rsid w:val="00B635BD"/>
    <w:rsid w:val="00B673D5"/>
    <w:rsid w:val="00B73066"/>
    <w:rsid w:val="00B92374"/>
    <w:rsid w:val="00BA137E"/>
    <w:rsid w:val="00BD1459"/>
    <w:rsid w:val="00BE2BC4"/>
    <w:rsid w:val="00BE3508"/>
    <w:rsid w:val="00BF0521"/>
    <w:rsid w:val="00BF24AB"/>
    <w:rsid w:val="00C13AEB"/>
    <w:rsid w:val="00C93082"/>
    <w:rsid w:val="00C9332F"/>
    <w:rsid w:val="00CA7C7E"/>
    <w:rsid w:val="00CC0321"/>
    <w:rsid w:val="00CC50DA"/>
    <w:rsid w:val="00CC5EA8"/>
    <w:rsid w:val="00CF6D64"/>
    <w:rsid w:val="00D1233D"/>
    <w:rsid w:val="00D57449"/>
    <w:rsid w:val="00D66EA9"/>
    <w:rsid w:val="00DB4EAE"/>
    <w:rsid w:val="00E920AE"/>
    <w:rsid w:val="00E94C2F"/>
    <w:rsid w:val="00E95B31"/>
    <w:rsid w:val="00EC55F2"/>
    <w:rsid w:val="00ED6780"/>
    <w:rsid w:val="00EF72B2"/>
    <w:rsid w:val="00F01D94"/>
    <w:rsid w:val="00F350E8"/>
    <w:rsid w:val="00F374EE"/>
    <w:rsid w:val="00F6177A"/>
    <w:rsid w:val="00F8000D"/>
    <w:rsid w:val="00F812B8"/>
    <w:rsid w:val="00F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3A68D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1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78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1D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21DB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21DB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21DB0"/>
    <w:rPr>
      <w:b/>
      <w:bCs/>
      <w:kern w:val="44"/>
      <w:sz w:val="44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921DB0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21DB0"/>
    <w:rPr>
      <w:sz w:val="18"/>
      <w:szCs w:val="18"/>
    </w:rPr>
  </w:style>
  <w:style w:type="character" w:styleId="a8">
    <w:name w:val="Hyperlink"/>
    <w:basedOn w:val="a0"/>
    <w:uiPriority w:val="99"/>
    <w:unhideWhenUsed/>
    <w:rsid w:val="003E70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000D"/>
  </w:style>
  <w:style w:type="character" w:styleId="a9">
    <w:name w:val="Strong"/>
    <w:basedOn w:val="a0"/>
    <w:uiPriority w:val="22"/>
    <w:qFormat/>
    <w:rsid w:val="003648F8"/>
    <w:rPr>
      <w:b/>
      <w:bCs/>
    </w:rPr>
  </w:style>
  <w:style w:type="paragraph" w:styleId="aa">
    <w:name w:val="Document Map"/>
    <w:basedOn w:val="a"/>
    <w:link w:val="ab"/>
    <w:uiPriority w:val="99"/>
    <w:semiHidden/>
    <w:unhideWhenUsed/>
    <w:rsid w:val="00555C82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555C82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6478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BA1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444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44496"/>
    <w:rPr>
      <w:rFonts w:ascii="Courier" w:hAnsi="Courier" w:cs="Courier"/>
      <w:kern w:val="0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F81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F812B8"/>
    <w:rPr>
      <w:sz w:val="18"/>
      <w:szCs w:val="18"/>
    </w:rPr>
  </w:style>
  <w:style w:type="character" w:styleId="af">
    <w:name w:val="page number"/>
    <w:basedOn w:val="a0"/>
    <w:uiPriority w:val="99"/>
    <w:semiHidden/>
    <w:unhideWhenUsed/>
    <w:rsid w:val="00F812B8"/>
  </w:style>
  <w:style w:type="paragraph" w:styleId="11">
    <w:name w:val="toc 1"/>
    <w:basedOn w:val="a"/>
    <w:next w:val="a"/>
    <w:autoRedefine/>
    <w:uiPriority w:val="39"/>
    <w:unhideWhenUsed/>
    <w:rsid w:val="00CC5EA8"/>
  </w:style>
  <w:style w:type="paragraph" w:styleId="21">
    <w:name w:val="toc 2"/>
    <w:basedOn w:val="a"/>
    <w:next w:val="a"/>
    <w:autoRedefine/>
    <w:uiPriority w:val="39"/>
    <w:unhideWhenUsed/>
    <w:rsid w:val="00CC5EA8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C5EA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CC5EA8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C5EA8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C5EA8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C5EA8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C5EA8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C5EA8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1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78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1D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21DB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21DB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21DB0"/>
    <w:rPr>
      <w:b/>
      <w:bCs/>
      <w:kern w:val="44"/>
      <w:sz w:val="44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921DB0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21DB0"/>
    <w:rPr>
      <w:sz w:val="18"/>
      <w:szCs w:val="18"/>
    </w:rPr>
  </w:style>
  <w:style w:type="character" w:styleId="a8">
    <w:name w:val="Hyperlink"/>
    <w:basedOn w:val="a0"/>
    <w:uiPriority w:val="99"/>
    <w:unhideWhenUsed/>
    <w:rsid w:val="003E70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000D"/>
  </w:style>
  <w:style w:type="character" w:styleId="a9">
    <w:name w:val="Strong"/>
    <w:basedOn w:val="a0"/>
    <w:uiPriority w:val="22"/>
    <w:qFormat/>
    <w:rsid w:val="003648F8"/>
    <w:rPr>
      <w:b/>
      <w:bCs/>
    </w:rPr>
  </w:style>
  <w:style w:type="paragraph" w:styleId="aa">
    <w:name w:val="Document Map"/>
    <w:basedOn w:val="a"/>
    <w:link w:val="ab"/>
    <w:uiPriority w:val="99"/>
    <w:semiHidden/>
    <w:unhideWhenUsed/>
    <w:rsid w:val="00555C82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555C82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6478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BA1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444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44496"/>
    <w:rPr>
      <w:rFonts w:ascii="Courier" w:hAnsi="Courier" w:cs="Courier"/>
      <w:kern w:val="0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F81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F812B8"/>
    <w:rPr>
      <w:sz w:val="18"/>
      <w:szCs w:val="18"/>
    </w:rPr>
  </w:style>
  <w:style w:type="character" w:styleId="af">
    <w:name w:val="page number"/>
    <w:basedOn w:val="a0"/>
    <w:uiPriority w:val="99"/>
    <w:semiHidden/>
    <w:unhideWhenUsed/>
    <w:rsid w:val="00F812B8"/>
  </w:style>
  <w:style w:type="paragraph" w:styleId="11">
    <w:name w:val="toc 1"/>
    <w:basedOn w:val="a"/>
    <w:next w:val="a"/>
    <w:autoRedefine/>
    <w:uiPriority w:val="39"/>
    <w:unhideWhenUsed/>
    <w:rsid w:val="00CC5EA8"/>
  </w:style>
  <w:style w:type="paragraph" w:styleId="21">
    <w:name w:val="toc 2"/>
    <w:basedOn w:val="a"/>
    <w:next w:val="a"/>
    <w:autoRedefine/>
    <w:uiPriority w:val="39"/>
    <w:unhideWhenUsed/>
    <w:rsid w:val="00CC5EA8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C5EA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CC5EA8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C5EA8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C5EA8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C5EA8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C5EA8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C5EA8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633951-A11B-EC41-9ADA-95E1E724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13</Pages>
  <Words>888</Words>
  <Characters>5064</Characters>
  <Application>Microsoft Macintosh Word</Application>
  <DocSecurity>0</DocSecurity>
  <Lines>42</Lines>
  <Paragraphs>11</Paragraphs>
  <ScaleCrop>false</ScaleCrop>
  <Company>ALIBABA</Company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锦龙</dc:creator>
  <cp:lastModifiedBy>默 笙</cp:lastModifiedBy>
  <cp:revision>125</cp:revision>
  <dcterms:created xsi:type="dcterms:W3CDTF">2014-08-11T02:06:00Z</dcterms:created>
  <dcterms:modified xsi:type="dcterms:W3CDTF">2016-06-29T07:55:00Z</dcterms:modified>
</cp:coreProperties>
</file>