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студентов»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p>
      <w:pPr>
        <w:pStyle w:val="BodyText"/>
      </w:pPr>
      <w:r>
        <w:t xml:space="preserve">Сначала нарисуем граф сети. Для этого с помощью контекстного меню создаём новую</w:t>
      </w:r>
      <w:r>
        <w:t xml:space="preserve"> </w:t>
      </w:r>
      <w:r>
        <w:t xml:space="preserve">сеть, добавляем позиции, переход и дуги (рис.</w:t>
      </w:r>
      <w:r>
        <w:t xml:space="preserve"> </w:t>
      </w:r>
      <w:r>
        <w:t xml:space="preserve">[-@fig:001]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 сети модели «Накорми студентов»</w:t>
            </w:r>
          </w:p>
        </w:tc>
      </w:tr>
    </w:tbl>
    <w:p>
      <w:pPr>
        <w:pStyle w:val="ImageCaption"/>
      </w:pPr>
      <w:r>
        <w:t xml:space="preserve">Граф сети модели «Накорми студентов»</w:t>
      </w:r>
    </w:p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Для этого наведя мышку на меню Standart declarations,</w:t>
      </w:r>
      <w:r>
        <w:t xml:space="preserve"> </w:t>
      </w:r>
      <w:r>
        <w:t xml:space="preserve">правой кнопкой вызываем контекстное меню и выбираем New Decl (рис.</w:t>
      </w:r>
      <w:r>
        <w:t xml:space="preserve"> </w:t>
      </w:r>
      <w:r>
        <w:t xml:space="preserve">[-@fig:002]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Декларации модели «Накорми студентов»</w:t>
            </w:r>
          </w:p>
        </w:tc>
      </w:tr>
    </w:tbl>
    <w:p>
      <w:pPr>
        <w:pStyle w:val="ImageCaption"/>
      </w:pPr>
      <w:r>
        <w:t xml:space="preserve">Декларации модели «Накорми студентов»</w:t>
      </w:r>
    </w:p>
    <w:p>
      <w:pPr>
        <w:pStyle w:val="BodyText"/>
      </w:pPr>
      <w:r>
        <w:t xml:space="preserve">После этого задаем тип s фишкам, относящимся к студентам, тип p — фишкам,</w:t>
      </w:r>
      <w:r>
        <w:t xml:space="preserve"> </w:t>
      </w:r>
      <w:r>
        <w:t xml:space="preserve">относящимся к пирогам, задаём значения переменных x и y для дуг и начальные</w:t>
      </w:r>
      <w:r>
        <w:t xml:space="preserve"> </w:t>
      </w:r>
      <w:r>
        <w:t xml:space="preserve">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. В результате получаем работающую модель (рис.</w:t>
      </w:r>
      <w:r>
        <w:t xml:space="preserve"> </w:t>
      </w:r>
      <w:r>
        <w:t xml:space="preserve">[-@fig:003]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Модель «Накорми студентов»</w:t>
            </w:r>
          </w:p>
        </w:tc>
      </w:tr>
    </w:tbl>
    <w:p>
      <w:pPr>
        <w:pStyle w:val="ImageCaption"/>
      </w:pPr>
      <w:r>
        <w:t xml:space="preserve">Модель «Накорми студентов»</w:t>
      </w:r>
    </w:p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</w:t>
      </w:r>
      <w:r>
        <w:t xml:space="preserve"> </w:t>
      </w:r>
      <w:r>
        <w:t xml:space="preserve">в позицию «сытый студент» и преобразуются в тип «студенты» (рис.</w:t>
      </w:r>
      <w:r>
        <w:t xml:space="preserve"> </w:t>
      </w:r>
      <w:r>
        <w:t xml:space="preserve">[-@fig:004]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модели «Накорми студентов»</w:t>
            </w:r>
          </w:p>
        </w:tc>
      </w:tr>
    </w:tbl>
    <w:p>
      <w:pPr>
        <w:pStyle w:val="ImageCaption"/>
      </w:pPr>
      <w:r>
        <w:t xml:space="preserve">Запуск модели «Накорми студентов»</w:t>
      </w:r>
    </w:p>
    <w:bookmarkStart w:id="21" w:name="упражнение"/>
    <w:p>
      <w:pPr>
        <w:pStyle w:val="Heading2"/>
      </w:pP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полученного отчета можно узнать:</w:t>
      </w:r>
    </w:p>
    <w:p>
      <w:pPr>
        <w:pStyle w:val="Compact"/>
        <w:numPr>
          <w:ilvl w:val="0"/>
          <w:numId w:val="1002"/>
        </w:numPr>
      </w:pPr>
      <w:r>
        <w:t xml:space="preserve">В графе есть 4 узла и 3 дуги (4 состояния и 3 перехода).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</w:p>
    <w:p>
      <w:pPr>
        <w:pStyle w:val="Compact"/>
        <w:numPr>
          <w:ilvl w:val="0"/>
          <w:numId w:val="1002"/>
        </w:numPr>
      </w:pPr>
      <w:r>
        <w:t xml:space="preserve">Также указаны границы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равная 4.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4.</w:t>
      </w:r>
    </w:p>
    <w:p>
      <w:pPr>
        <w:pStyle w:val="Compact"/>
        <w:numPr>
          <w:ilvl w:val="0"/>
          <w:numId w:val="1002"/>
        </w:numPr>
      </w:pPr>
      <w:r>
        <w:t xml:space="preserve">В конце указано, что нет бесконечных последовательностей вхождений.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/home/openmodelica/stud_eat.cpn</w:t>
      </w:r>
      <w:r>
        <w:br/>
      </w:r>
      <w:r>
        <w:rPr>
          <w:rStyle w:val="VerbatimChar"/>
        </w:rPr>
        <w:t xml:space="preserve">Report generated: Fri May 24 02:24:03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nakormi_studenta'food 1 5          2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5`pasty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2`pasty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p>
      <w:pPr>
        <w:pStyle w:val="FirstParagraph"/>
      </w:pPr>
      <w:r>
        <w:t xml:space="preserve">Построим граф пространства состояний: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Пространство состояний для модели «Накорми студентов»</w:t>
            </w:r>
          </w:p>
        </w:tc>
      </w:tr>
    </w:tbl>
    <w:p>
      <w:pPr>
        <w:pStyle w:val="ImageCaption"/>
      </w:pPr>
      <w:r>
        <w:t xml:space="preserve">Пространство состояний для модели «Накорми студентов»</w:t>
      </w:r>
    </w:p>
    <w:bookmarkEnd w:id="21"/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Герра Гарсия Паола Валентина</dc:creator>
  <cp:keywords/>
  <dcterms:created xsi:type="dcterms:W3CDTF">2025-06-16T00:27:24Z</dcterms:created>
  <dcterms:modified xsi:type="dcterms:W3CDTF">2025-06-16T00:27:24Z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False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DejaVu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DejaVu Sans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DejaVu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DejaVu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Модель «Накорми студентов»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