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E496" w14:textId="77777777" w:rsidR="001C0D90" w:rsidRPr="00C27F7A" w:rsidRDefault="0063602C" w:rsidP="0063602C">
      <w:pPr>
        <w:pStyle w:val="Titel"/>
        <w:rPr>
          <w:rStyle w:val="Titelvanboek"/>
        </w:rPr>
      </w:pPr>
      <w:r w:rsidRPr="00C27F7A">
        <w:rPr>
          <w:rStyle w:val="Titelvanboek"/>
        </w:rPr>
        <w:t>Vox zelfstudie inschrijfsysteem</w:t>
      </w:r>
    </w:p>
    <w:p w14:paraId="3C1C293B" w14:textId="1054E2B9" w:rsidR="0063602C" w:rsidRPr="0063602C" w:rsidRDefault="0063602C" w:rsidP="0063602C">
      <w:pPr>
        <w:pStyle w:val="Ondertitel"/>
      </w:pPr>
      <w:r>
        <w:t>Handleiding</w:t>
      </w:r>
      <w:r w:rsidR="000B32F7">
        <w:t xml:space="preserve"> </w:t>
      </w:r>
      <w:r w:rsidR="001C2E7C">
        <w:t>docent</w:t>
      </w:r>
    </w:p>
    <w:sdt>
      <w:sdtPr>
        <w:id w:val="444197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F669500" w14:textId="77777777" w:rsidR="00180ACD" w:rsidRDefault="00180ACD">
          <w:pPr>
            <w:pStyle w:val="Kopvaninhoudsopgave"/>
          </w:pPr>
          <w:r>
            <w:t>Inhoudsopgave</w:t>
          </w:r>
          <w:bookmarkStart w:id="0" w:name="_GoBack"/>
          <w:bookmarkEnd w:id="0"/>
        </w:p>
        <w:p w14:paraId="2D27D2A2" w14:textId="1678A5CD" w:rsidR="00875252" w:rsidRDefault="00180ACD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61570" w:history="1">
            <w:r w:rsidR="00875252" w:rsidRPr="009D7DDB">
              <w:rPr>
                <w:rStyle w:val="Hyperlink"/>
                <w:noProof/>
              </w:rPr>
              <w:t>Inleiding</w:t>
            </w:r>
            <w:r w:rsidR="00875252">
              <w:rPr>
                <w:noProof/>
                <w:webHidden/>
              </w:rPr>
              <w:tab/>
            </w:r>
            <w:r w:rsidR="00875252">
              <w:rPr>
                <w:noProof/>
                <w:webHidden/>
              </w:rPr>
              <w:fldChar w:fldCharType="begin"/>
            </w:r>
            <w:r w:rsidR="00875252">
              <w:rPr>
                <w:noProof/>
                <w:webHidden/>
              </w:rPr>
              <w:instrText xml:space="preserve"> PAGEREF _Toc535261570 \h </w:instrText>
            </w:r>
            <w:r w:rsidR="00875252">
              <w:rPr>
                <w:noProof/>
                <w:webHidden/>
              </w:rPr>
            </w:r>
            <w:r w:rsidR="00875252">
              <w:rPr>
                <w:noProof/>
                <w:webHidden/>
              </w:rPr>
              <w:fldChar w:fldCharType="separate"/>
            </w:r>
            <w:r w:rsidR="00875252">
              <w:rPr>
                <w:noProof/>
                <w:webHidden/>
              </w:rPr>
              <w:t>1</w:t>
            </w:r>
            <w:r w:rsidR="00875252">
              <w:rPr>
                <w:noProof/>
                <w:webHidden/>
              </w:rPr>
              <w:fldChar w:fldCharType="end"/>
            </w:r>
          </w:hyperlink>
        </w:p>
        <w:p w14:paraId="6BC85EB3" w14:textId="78FECD5A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71" w:history="1">
            <w:r w:rsidRPr="009D7DDB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EEAB" w14:textId="0B655FD1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72" w:history="1">
            <w:r w:rsidRPr="009D7DDB">
              <w:rPr>
                <w:rStyle w:val="Hyperlink"/>
                <w:noProof/>
              </w:rPr>
              <w:t>Home-tab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D07E" w14:textId="698B55DA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73" w:history="1">
            <w:r w:rsidRPr="009D7DDB">
              <w:rPr>
                <w:rStyle w:val="Hyperlink"/>
                <w:noProof/>
                <w:lang w:eastAsia="nl-NL"/>
              </w:rPr>
              <w:t>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385C" w14:textId="44AF8211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74" w:history="1">
            <w:r w:rsidRPr="009D7DDB">
              <w:rPr>
                <w:rStyle w:val="Hyperlink"/>
                <w:noProof/>
              </w:rPr>
              <w:t>Menu-Logout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E472" w14:textId="7729AAE0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75" w:history="1">
            <w:r w:rsidRPr="009D7DDB">
              <w:rPr>
                <w:rStyle w:val="Hyperlink"/>
                <w:noProof/>
              </w:rPr>
              <w:t>Menu-Switch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C265" w14:textId="64D2297C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76" w:history="1">
            <w:r w:rsidRPr="009D7DDB">
              <w:rPr>
                <w:rStyle w:val="Hyperlink"/>
                <w:noProof/>
              </w:rPr>
              <w:t>Wachtwoord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57BC" w14:textId="271033E4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77" w:history="1">
            <w:r w:rsidRPr="009D7DDB">
              <w:rPr>
                <w:rStyle w:val="Hyperlink"/>
                <w:noProof/>
              </w:rPr>
              <w:t>Inschrijven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A63C" w14:textId="3E8151AE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78" w:history="1">
            <w:r w:rsidRPr="009D7DDB">
              <w:rPr>
                <w:rStyle w:val="Hyperlink"/>
                <w:noProof/>
                <w:lang w:eastAsia="nl-NL"/>
              </w:rPr>
              <w:t>Menu-Wijzig ww.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0497" w14:textId="4101C72C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79" w:history="1">
            <w:r w:rsidRPr="009D7DDB">
              <w:rPr>
                <w:rStyle w:val="Hyperlink"/>
                <w:noProof/>
                <w:lang w:eastAsia="nl-NL"/>
              </w:rPr>
              <w:t>Menu-Rooster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08EC" w14:textId="476F4512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80" w:history="1">
            <w:r w:rsidRPr="009D7DDB">
              <w:rPr>
                <w:rStyle w:val="Hyperlink"/>
                <w:noProof/>
                <w:lang w:eastAsia="nl-NL"/>
              </w:rPr>
              <w:t>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0713" w14:textId="28F26807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81" w:history="1">
            <w:r w:rsidRPr="009D7DDB">
              <w:rPr>
                <w:rStyle w:val="Hyperlink"/>
                <w:noProof/>
                <w:lang w:eastAsia="nl-NL"/>
              </w:rPr>
              <w:t>Zoekveld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265C" w14:textId="6A1C2321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82" w:history="1">
            <w:r w:rsidRPr="009D7DDB">
              <w:rPr>
                <w:rStyle w:val="Hyperlink"/>
                <w:noProof/>
                <w:lang w:eastAsia="nl-NL"/>
              </w:rPr>
              <w:t>Rooster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9C0C" w14:textId="65D66FBD" w:rsidR="00875252" w:rsidRDefault="00875252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35261583" w:history="1">
            <w:r w:rsidRPr="009D7DDB">
              <w:rPr>
                <w:rStyle w:val="Hyperlink"/>
                <w:noProof/>
                <w:lang w:eastAsia="nl-NL"/>
              </w:rPr>
              <w:t>Menu-Niet ingeschreven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3F51" w14:textId="1AAB4C8D" w:rsidR="00875252" w:rsidRDefault="00875252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535261584" w:history="1">
            <w:r w:rsidRPr="009D7DDB">
              <w:rPr>
                <w:rStyle w:val="Hyperlink"/>
                <w:noProof/>
                <w:lang w:eastAsia="nl-NL"/>
              </w:rPr>
              <w:t>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8ADB" w14:textId="737D68BB" w:rsidR="00180ACD" w:rsidRDefault="00180ACD">
          <w:r>
            <w:rPr>
              <w:sz w:val="20"/>
              <w:szCs w:val="20"/>
            </w:rPr>
            <w:fldChar w:fldCharType="end"/>
          </w:r>
        </w:p>
      </w:sdtContent>
    </w:sdt>
    <w:p w14:paraId="6A42CEF8" w14:textId="77777777" w:rsidR="0063602C" w:rsidRDefault="0063602C"/>
    <w:p w14:paraId="200AF103" w14:textId="77777777" w:rsidR="0063602C" w:rsidRDefault="0063602C" w:rsidP="00180ACD">
      <w:pPr>
        <w:pStyle w:val="Kop1"/>
      </w:pPr>
      <w:bookmarkStart w:id="1" w:name="_Toc535261570"/>
      <w:r>
        <w:t>Inleiding</w:t>
      </w:r>
      <w:bookmarkEnd w:id="1"/>
      <w:r w:rsidR="00242476">
        <w:fldChar w:fldCharType="begin"/>
      </w:r>
      <w:r w:rsidR="00242476">
        <w:instrText xml:space="preserve"> XE "</w:instrText>
      </w:r>
      <w:r w:rsidR="00242476" w:rsidRPr="001F57A7">
        <w:instrText>Inleiding</w:instrText>
      </w:r>
      <w:r w:rsidR="00242476">
        <w:instrText xml:space="preserve">" </w:instrText>
      </w:r>
      <w:r w:rsidR="00242476">
        <w:fldChar w:fldCharType="end"/>
      </w:r>
    </w:p>
    <w:p w14:paraId="5ECCCFAA" w14:textId="5C5AD101" w:rsidR="0063602C" w:rsidRDefault="007C3447">
      <w:r>
        <w:t xml:space="preserve">Dit is een handleiding voor </w:t>
      </w:r>
      <w:r w:rsidR="00EA2A5D">
        <w:t xml:space="preserve">het </w:t>
      </w:r>
      <w:r w:rsidR="00904793">
        <w:t xml:space="preserve">inschrijfsysteem van zelfstudie-uren van Vox. </w:t>
      </w:r>
      <w:r w:rsidR="004614B5">
        <w:t xml:space="preserve">Het digitale inschrijfsysteem zorgt voor het plaatsen van leerlingen in verplichte lessen en </w:t>
      </w:r>
      <w:r w:rsidR="00F8188B">
        <w:t>een keuze voor leerlingen in zelfstudielessen.</w:t>
      </w:r>
      <w:r w:rsidR="00367F77">
        <w:t xml:space="preserve"> Docenten kunnen ook inloggen en de inschrijvingen monitoren of aanpassen.</w:t>
      </w:r>
    </w:p>
    <w:p w14:paraId="3CA080E3" w14:textId="747D6711" w:rsidR="00F806C4" w:rsidRDefault="00F806C4"/>
    <w:p w14:paraId="3A64C4C0" w14:textId="77777777" w:rsidR="00CC513A" w:rsidRDefault="00CC513A" w:rsidP="00CC513A">
      <w:pPr>
        <w:pStyle w:val="Kop1"/>
      </w:pPr>
      <w:bookmarkStart w:id="2" w:name="_Toc535261571"/>
      <w:r>
        <w:t>Inloggen</w:t>
      </w:r>
      <w:bookmarkEnd w:id="2"/>
    </w:p>
    <w:p w14:paraId="46DCCB0C" w14:textId="77777777" w:rsidR="00CC513A" w:rsidRPr="00F806C4" w:rsidRDefault="00CC513A" w:rsidP="00CC513A">
      <w:r>
        <w:t>Je krijgt van de beheerder een inlognaam en wachtwoord. Hiermee kun je inloggen op: www.snel.it/vox.</w:t>
      </w:r>
    </w:p>
    <w:p w14:paraId="724782D9" w14:textId="77777777" w:rsidR="0063602C" w:rsidRDefault="0063602C"/>
    <w:p w14:paraId="03465018" w14:textId="77777777" w:rsidR="00C52EB4" w:rsidRDefault="00C52E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73B3B9" w14:textId="62160EE5" w:rsidR="0063602C" w:rsidRDefault="001F5897" w:rsidP="0063602C">
      <w:pPr>
        <w:pStyle w:val="Kop1"/>
      </w:pPr>
      <w:bookmarkStart w:id="3" w:name="_Toc535261572"/>
      <w:r>
        <w:t>Home-tab</w:t>
      </w:r>
      <w:bookmarkEnd w:id="3"/>
    </w:p>
    <w:p w14:paraId="79387C3B" w14:textId="318EA628" w:rsidR="008146F5" w:rsidRDefault="001F5897" w:rsidP="00C27F7A">
      <w:pPr>
        <w:rPr>
          <w:lang w:eastAsia="nl-NL"/>
        </w:rPr>
      </w:pPr>
      <w:r>
        <w:rPr>
          <w:lang w:eastAsia="nl-NL"/>
        </w:rPr>
        <w:t>Als je inlog</w:t>
      </w:r>
      <w:r w:rsidR="00F806C4">
        <w:rPr>
          <w:lang w:eastAsia="nl-NL"/>
        </w:rPr>
        <w:t>t</w:t>
      </w:r>
      <w:r w:rsidR="00E241EC">
        <w:rPr>
          <w:lang w:eastAsia="nl-NL"/>
        </w:rPr>
        <w:t xml:space="preserve"> </w:t>
      </w:r>
      <w:r w:rsidR="005576F2">
        <w:rPr>
          <w:lang w:eastAsia="nl-NL"/>
        </w:rPr>
        <w:t xml:space="preserve">kom je op de </w:t>
      </w:r>
      <w:proofErr w:type="spellStart"/>
      <w:proofErr w:type="gramStart"/>
      <w:r w:rsidR="005576F2">
        <w:rPr>
          <w:lang w:eastAsia="nl-NL"/>
        </w:rPr>
        <w:t>home-pagina</w:t>
      </w:r>
      <w:proofErr w:type="spellEnd"/>
      <w:proofErr w:type="gramEnd"/>
      <w:r w:rsidR="005576F2">
        <w:rPr>
          <w:lang w:eastAsia="nl-NL"/>
        </w:rPr>
        <w:t xml:space="preserve">. </w:t>
      </w:r>
      <w:r w:rsidR="00C34F56">
        <w:rPr>
          <w:lang w:eastAsia="nl-NL"/>
        </w:rPr>
        <w:t xml:space="preserve">Bovenaan zie je het </w:t>
      </w:r>
      <w:r w:rsidR="00B6500B">
        <w:rPr>
          <w:lang w:eastAsia="nl-NL"/>
        </w:rPr>
        <w:t xml:space="preserve">menu met verschillende knoppen. </w:t>
      </w:r>
      <w:r w:rsidR="00A6004B">
        <w:rPr>
          <w:lang w:eastAsia="nl-NL"/>
        </w:rPr>
        <w:t xml:space="preserve">Het menu wordt in de volgende paragrafen uitgelegd. </w:t>
      </w:r>
      <w:r w:rsidR="00170328">
        <w:rPr>
          <w:lang w:eastAsia="nl-NL"/>
        </w:rPr>
        <w:t>Onder het menu</w:t>
      </w:r>
      <w:r w:rsidR="005576F2">
        <w:rPr>
          <w:lang w:eastAsia="nl-NL"/>
        </w:rPr>
        <w:t xml:space="preserve"> </w:t>
      </w:r>
      <w:r w:rsidR="00E241EC">
        <w:rPr>
          <w:lang w:eastAsia="nl-NL"/>
        </w:rPr>
        <w:t xml:space="preserve">krijg je het rooster van zelfstudie te zien. </w:t>
      </w:r>
    </w:p>
    <w:p w14:paraId="6424B097" w14:textId="437D3970" w:rsidR="00C403F3" w:rsidRDefault="00C403F3" w:rsidP="00C403F3">
      <w:pPr>
        <w:pStyle w:val="Kop2"/>
        <w:rPr>
          <w:lang w:eastAsia="nl-NL"/>
        </w:rPr>
      </w:pPr>
      <w:bookmarkStart w:id="4" w:name="_Toc535261573"/>
      <w:r>
        <w:rPr>
          <w:lang w:eastAsia="nl-NL"/>
        </w:rPr>
        <w:t>Week</w:t>
      </w:r>
      <w:bookmarkEnd w:id="4"/>
    </w:p>
    <w:p w14:paraId="72F3FD8A" w14:textId="01138011" w:rsidR="00B60748" w:rsidRDefault="00B60748" w:rsidP="00C27F7A">
      <w:pPr>
        <w:rPr>
          <w:lang w:eastAsia="nl-NL"/>
        </w:rPr>
      </w:pPr>
      <w:r>
        <w:rPr>
          <w:lang w:eastAsia="nl-NL"/>
        </w:rPr>
        <w:t xml:space="preserve">Bovenaan zie je een knop met een week. </w:t>
      </w:r>
      <w:r w:rsidR="00424A40">
        <w:rPr>
          <w:lang w:eastAsia="nl-NL"/>
        </w:rPr>
        <w:t>Als er meerdere weken beschikbaar zijn kun je hier een andere week kiezen.</w:t>
      </w:r>
    </w:p>
    <w:p w14:paraId="226D670C" w14:textId="6FD4BAF7" w:rsidR="00F806C4" w:rsidRDefault="004164B8" w:rsidP="00C27F7A">
      <w:pPr>
        <w:rPr>
          <w:color w:val="FF0000"/>
          <w:lang w:eastAsia="nl-NL"/>
        </w:rPr>
      </w:pPr>
      <w:r w:rsidRPr="00686C2B">
        <w:rPr>
          <w:color w:val="FF0000"/>
          <w:lang w:eastAsia="nl-NL"/>
        </w:rPr>
        <w:t>Je kunt hier din</w:t>
      </w:r>
      <w:r w:rsidR="004E151A" w:rsidRPr="00686C2B">
        <w:rPr>
          <w:color w:val="FF0000"/>
          <w:lang w:eastAsia="nl-NL"/>
        </w:rPr>
        <w:t xml:space="preserve">gen aanpassen, maar </w:t>
      </w:r>
      <w:r w:rsidR="00D650A2" w:rsidRPr="00686C2B">
        <w:rPr>
          <w:color w:val="FF0000"/>
          <w:lang w:eastAsia="nl-NL"/>
        </w:rPr>
        <w:t xml:space="preserve">dit </w:t>
      </w:r>
      <w:r w:rsidR="00170328">
        <w:rPr>
          <w:color w:val="FF0000"/>
          <w:lang w:eastAsia="nl-NL"/>
        </w:rPr>
        <w:t>doe je</w:t>
      </w:r>
      <w:r w:rsidR="00D650A2" w:rsidRPr="00686C2B">
        <w:rPr>
          <w:color w:val="FF0000"/>
          <w:lang w:eastAsia="nl-NL"/>
        </w:rPr>
        <w:t xml:space="preserve"> voorlopig </w:t>
      </w:r>
      <w:r w:rsidR="00170328">
        <w:rPr>
          <w:color w:val="FF0000"/>
          <w:lang w:eastAsia="nl-NL"/>
        </w:rPr>
        <w:t xml:space="preserve">niet zelf, </w:t>
      </w:r>
      <w:r w:rsidR="00482F1D">
        <w:rPr>
          <w:color w:val="FF0000"/>
          <w:lang w:eastAsia="nl-NL"/>
        </w:rPr>
        <w:t>dit doet</w:t>
      </w:r>
      <w:r w:rsidR="00170328">
        <w:rPr>
          <w:color w:val="FF0000"/>
          <w:lang w:eastAsia="nl-NL"/>
        </w:rPr>
        <w:t xml:space="preserve"> </w:t>
      </w:r>
      <w:r w:rsidR="00D650A2" w:rsidRPr="00686C2B">
        <w:rPr>
          <w:color w:val="FF0000"/>
          <w:lang w:eastAsia="nl-NL"/>
        </w:rPr>
        <w:t>de beheerder</w:t>
      </w:r>
      <w:r w:rsidR="004E151A" w:rsidRPr="00686C2B">
        <w:rPr>
          <w:color w:val="FF0000"/>
          <w:lang w:eastAsia="nl-NL"/>
        </w:rPr>
        <w:t>.</w:t>
      </w:r>
    </w:p>
    <w:p w14:paraId="373ED7D4" w14:textId="00EABA3C" w:rsidR="00686C2B" w:rsidRDefault="00686C2B" w:rsidP="00C27F7A">
      <w:pPr>
        <w:rPr>
          <w:color w:val="FF0000"/>
          <w:lang w:eastAsia="nl-NL"/>
        </w:rPr>
      </w:pPr>
    </w:p>
    <w:p w14:paraId="3B9E2CB7" w14:textId="50EAE6BD" w:rsidR="00C045A7" w:rsidRDefault="007B7302" w:rsidP="00C045A7">
      <w:pPr>
        <w:pStyle w:val="Kop1"/>
      </w:pPr>
      <w:bookmarkStart w:id="5" w:name="_Toc535261574"/>
      <w:r>
        <w:t>Menu-</w:t>
      </w:r>
      <w:proofErr w:type="spellStart"/>
      <w:r w:rsidR="00C045A7">
        <w:t>Logout</w:t>
      </w:r>
      <w:bookmarkEnd w:id="5"/>
      <w:proofErr w:type="spellEnd"/>
    </w:p>
    <w:p w14:paraId="5ED39D5B" w14:textId="54B5B9C8" w:rsidR="00C045A7" w:rsidRDefault="00C045A7" w:rsidP="00C045A7">
      <w:r>
        <w:t>Om uit te loggen</w:t>
      </w:r>
    </w:p>
    <w:p w14:paraId="5AA51B20" w14:textId="0B0E82EE" w:rsidR="00C045A7" w:rsidRDefault="00C045A7" w:rsidP="00C045A7"/>
    <w:p w14:paraId="46C191F1" w14:textId="3673B477" w:rsidR="00C045A7" w:rsidRDefault="007B7302" w:rsidP="00541961">
      <w:pPr>
        <w:pStyle w:val="Kop1"/>
      </w:pPr>
      <w:bookmarkStart w:id="6" w:name="_Toc535261575"/>
      <w:r>
        <w:t>Menu-</w:t>
      </w:r>
      <w:r w:rsidR="00541961">
        <w:t>Switch user</w:t>
      </w:r>
      <w:bookmarkEnd w:id="6"/>
    </w:p>
    <w:p w14:paraId="14700D69" w14:textId="1C34B9C6" w:rsidR="00842E84" w:rsidRDefault="00541961" w:rsidP="00541961">
      <w:r>
        <w:t xml:space="preserve">Je kunt </w:t>
      </w:r>
      <w:r w:rsidR="00CC513A">
        <w:t xml:space="preserve">een </w:t>
      </w:r>
      <w:proofErr w:type="spellStart"/>
      <w:r w:rsidR="00CC513A">
        <w:t>leerlingnummer</w:t>
      </w:r>
      <w:proofErr w:type="spellEnd"/>
      <w:r w:rsidR="007675EF">
        <w:t xml:space="preserve"> invullen</w:t>
      </w:r>
      <w:r w:rsidR="00CC513A">
        <w:t xml:space="preserve">. Vervolgens </w:t>
      </w:r>
      <w:r w:rsidR="00954FF3">
        <w:t xml:space="preserve">klik je op de knop ‘Switch user’. Hierdoor krijg je te zien wat die </w:t>
      </w:r>
      <w:r w:rsidR="007675EF">
        <w:t>leerling</w:t>
      </w:r>
      <w:r w:rsidR="00954FF3">
        <w:t xml:space="preserve"> te zien zou krijgen</w:t>
      </w:r>
      <w:r w:rsidR="00C032A1">
        <w:t xml:space="preserve">. </w:t>
      </w:r>
      <w:r w:rsidR="00A40DF2">
        <w:t>Je krijgt twee belangrijke opties</w:t>
      </w:r>
      <w:r w:rsidR="000A6104">
        <w:t>.</w:t>
      </w:r>
    </w:p>
    <w:p w14:paraId="7E41E0DE" w14:textId="77777777" w:rsidR="00B21E30" w:rsidRDefault="00B21E30" w:rsidP="00B21E30">
      <w:pPr>
        <w:pStyle w:val="Kop2"/>
      </w:pPr>
      <w:bookmarkStart w:id="7" w:name="_Toc535261576"/>
      <w:r>
        <w:t>Wachtwoord</w:t>
      </w:r>
      <w:bookmarkEnd w:id="7"/>
    </w:p>
    <w:p w14:paraId="0529508B" w14:textId="0330B2A4" w:rsidR="00541961" w:rsidRDefault="001657A8" w:rsidP="00541961">
      <w:r>
        <w:t xml:space="preserve">Je kunt onder andere </w:t>
      </w:r>
      <w:r w:rsidR="00675EC0">
        <w:t>het wachtwoord wijzigen:</w:t>
      </w:r>
    </w:p>
    <w:p w14:paraId="4B08B2C4" w14:textId="6C7BDF94" w:rsidR="00C67960" w:rsidRDefault="003C20B2" w:rsidP="00C67960">
      <w:pPr>
        <w:pStyle w:val="Lijstalinea"/>
        <w:numPr>
          <w:ilvl w:val="0"/>
          <w:numId w:val="3"/>
        </w:numPr>
      </w:pPr>
      <w:r>
        <w:t xml:space="preserve">Vul een </w:t>
      </w:r>
      <w:proofErr w:type="spellStart"/>
      <w:r w:rsidR="00C67960">
        <w:t>leerlingnummer</w:t>
      </w:r>
      <w:proofErr w:type="spellEnd"/>
      <w:r w:rsidR="00C67960">
        <w:t xml:space="preserve"> voor leerlingen in het veld naast ‘Switch user’.</w:t>
      </w:r>
    </w:p>
    <w:p w14:paraId="27BEE092" w14:textId="77777777" w:rsidR="00C67960" w:rsidRDefault="00C67960" w:rsidP="00C67960">
      <w:pPr>
        <w:pStyle w:val="Lijstalinea"/>
        <w:numPr>
          <w:ilvl w:val="0"/>
          <w:numId w:val="3"/>
        </w:numPr>
      </w:pPr>
      <w:r>
        <w:t>Klik op knop ‘switch user’.</w:t>
      </w:r>
    </w:p>
    <w:p w14:paraId="60BA12EF" w14:textId="5FD30600" w:rsidR="00C67960" w:rsidRDefault="00C67960" w:rsidP="00C67960">
      <w:pPr>
        <w:pStyle w:val="Lijstalinea"/>
        <w:numPr>
          <w:ilvl w:val="0"/>
          <w:numId w:val="3"/>
        </w:numPr>
      </w:pPr>
      <w:r>
        <w:t>Klik op ‘</w:t>
      </w:r>
      <w:r w:rsidR="00716D21">
        <w:t xml:space="preserve">wijzig </w:t>
      </w:r>
      <w:proofErr w:type="spellStart"/>
      <w:r w:rsidR="00716D21">
        <w:t>ww</w:t>
      </w:r>
      <w:proofErr w:type="spellEnd"/>
      <w:r>
        <w:t>’.</w:t>
      </w:r>
    </w:p>
    <w:p w14:paraId="5D75491E" w14:textId="687BB62C" w:rsidR="00C67960" w:rsidRDefault="00C67960" w:rsidP="00C67960">
      <w:pPr>
        <w:pStyle w:val="Lijstalinea"/>
        <w:numPr>
          <w:ilvl w:val="0"/>
          <w:numId w:val="3"/>
        </w:numPr>
      </w:pPr>
      <w:r>
        <w:t xml:space="preserve">Maak een nieuw wachtwoord bv </w:t>
      </w:r>
      <w:r w:rsidR="00716D21">
        <w:t>‘</w:t>
      </w:r>
      <w:r>
        <w:t>welkom</w:t>
      </w:r>
      <w:r w:rsidR="00716D21">
        <w:t>’</w:t>
      </w:r>
      <w:r>
        <w:t>.</w:t>
      </w:r>
    </w:p>
    <w:p w14:paraId="6D089969" w14:textId="3B8ADB2A" w:rsidR="00E17B3A" w:rsidRDefault="00E17B3A" w:rsidP="00E17B3A">
      <w:pPr>
        <w:pStyle w:val="Lijstalinea"/>
        <w:numPr>
          <w:ilvl w:val="0"/>
          <w:numId w:val="3"/>
        </w:numPr>
      </w:pPr>
      <w:r>
        <w:t>Klik op ‘opslaan’</w:t>
      </w:r>
    </w:p>
    <w:p w14:paraId="6404C0EF" w14:textId="19FB3DEE" w:rsidR="002C531F" w:rsidRDefault="002C531F" w:rsidP="00C67960">
      <w:pPr>
        <w:pStyle w:val="Lijstalinea"/>
        <w:numPr>
          <w:ilvl w:val="0"/>
          <w:numId w:val="3"/>
        </w:numPr>
      </w:pPr>
      <w:r>
        <w:t>Klik op ‘switch terug’</w:t>
      </w:r>
    </w:p>
    <w:p w14:paraId="6F4F4ABD" w14:textId="228E8CA3" w:rsidR="00E17B3A" w:rsidRDefault="00C67960" w:rsidP="00E17B3A">
      <w:pPr>
        <w:pStyle w:val="Lijstalinea"/>
        <w:numPr>
          <w:ilvl w:val="0"/>
          <w:numId w:val="3"/>
        </w:numPr>
      </w:pPr>
      <w:r>
        <w:t xml:space="preserve">Laat de leerling </w:t>
      </w:r>
      <w:r w:rsidR="002C531F">
        <w:t xml:space="preserve">op zijn eigen computer </w:t>
      </w:r>
      <w:r>
        <w:t>zelf inloggen en direct het wachtwoord wijzigen.</w:t>
      </w:r>
    </w:p>
    <w:p w14:paraId="3A9AE590" w14:textId="76F3C56B" w:rsidR="00B21E30" w:rsidRDefault="00B21E30" w:rsidP="00B21E30">
      <w:pPr>
        <w:pStyle w:val="Kop2"/>
      </w:pPr>
      <w:bookmarkStart w:id="8" w:name="_Toc535261577"/>
      <w:r>
        <w:t>Inschrijven</w:t>
      </w:r>
      <w:bookmarkEnd w:id="8"/>
    </w:p>
    <w:p w14:paraId="43716EB9" w14:textId="4D28E881" w:rsidR="0079232B" w:rsidRDefault="00B21E30" w:rsidP="00B21E30">
      <w:r>
        <w:t>Je kunt</w:t>
      </w:r>
      <w:r w:rsidR="00C93A70">
        <w:t xml:space="preserve"> een inschrijving overrulen. Leerlingen worden eerst geplaat</w:t>
      </w:r>
      <w:r w:rsidR="000F784E">
        <w:t>st in de verplichte lessen, d</w:t>
      </w:r>
      <w:r w:rsidR="00BC22A9">
        <w:t xml:space="preserve">aarna kunnen leerlingen zich inschrijven totdat het </w:t>
      </w:r>
      <w:proofErr w:type="gramStart"/>
      <w:r w:rsidR="00BC22A9">
        <w:t>maximum aantal</w:t>
      </w:r>
      <w:proofErr w:type="gramEnd"/>
      <w:r w:rsidR="00BC22A9">
        <w:t xml:space="preserve"> leerlingen (cap</w:t>
      </w:r>
      <w:r w:rsidR="004D4D54">
        <w:t>.</w:t>
      </w:r>
      <w:r w:rsidR="00BC22A9">
        <w:t>)</w:t>
      </w:r>
      <w:r w:rsidR="000F784E">
        <w:t xml:space="preserve"> </w:t>
      </w:r>
      <w:r w:rsidR="004D4D54">
        <w:t>bereikt</w:t>
      </w:r>
      <w:r w:rsidR="000F784E">
        <w:t xml:space="preserve"> is</w:t>
      </w:r>
      <w:r w:rsidR="004D4D54">
        <w:t xml:space="preserve">. Dit kun je beide overrulen als docent. Je kunt dus zowel </w:t>
      </w:r>
      <w:r w:rsidR="00B02458">
        <w:t xml:space="preserve">een leerling toevoegen ook al is het maximum bereikt en </w:t>
      </w:r>
      <w:r w:rsidR="0079232B">
        <w:t>je kunt een leerling uit een verplichte les halen.</w:t>
      </w:r>
    </w:p>
    <w:p w14:paraId="1E7B37BC" w14:textId="72CEE0FC" w:rsidR="0079232B" w:rsidRDefault="0079232B" w:rsidP="0079232B">
      <w:pPr>
        <w:pStyle w:val="Lijstalinea"/>
        <w:numPr>
          <w:ilvl w:val="0"/>
          <w:numId w:val="3"/>
        </w:numPr>
      </w:pPr>
      <w:r>
        <w:t xml:space="preserve">Vul een </w:t>
      </w:r>
      <w:proofErr w:type="spellStart"/>
      <w:r>
        <w:t>leerlingnummer</w:t>
      </w:r>
      <w:proofErr w:type="spellEnd"/>
      <w:r>
        <w:t xml:space="preserve"> voor leerlingen in het veld naast ‘Switch user’.</w:t>
      </w:r>
    </w:p>
    <w:p w14:paraId="7815DBBE" w14:textId="059A240E" w:rsidR="0079232B" w:rsidRDefault="0079232B" w:rsidP="0079232B">
      <w:pPr>
        <w:pStyle w:val="Lijstalinea"/>
        <w:numPr>
          <w:ilvl w:val="0"/>
          <w:numId w:val="3"/>
        </w:numPr>
      </w:pPr>
      <w:r>
        <w:t>Klik op knop ‘switch user’.</w:t>
      </w:r>
    </w:p>
    <w:p w14:paraId="0565CDFC" w14:textId="121C1E40" w:rsidR="0079232B" w:rsidRDefault="006527F0" w:rsidP="0079232B">
      <w:pPr>
        <w:pStyle w:val="Lijstalinea"/>
        <w:numPr>
          <w:ilvl w:val="0"/>
          <w:numId w:val="3"/>
        </w:numPr>
      </w:pPr>
      <w:r>
        <w:t>Verander de keuze in het rooster</w:t>
      </w:r>
      <w:r w:rsidR="00F72887">
        <w:t xml:space="preserve"> van de juiste week</w:t>
      </w:r>
    </w:p>
    <w:p w14:paraId="62BA8466" w14:textId="26D9F6A1" w:rsidR="006527F0" w:rsidRDefault="006527F0" w:rsidP="0079232B">
      <w:pPr>
        <w:pStyle w:val="Lijstalinea"/>
        <w:numPr>
          <w:ilvl w:val="0"/>
          <w:numId w:val="3"/>
        </w:numPr>
      </w:pPr>
      <w:r>
        <w:t xml:space="preserve">Klik op </w:t>
      </w:r>
      <w:r w:rsidR="00E17B3A">
        <w:t>‘opslaan’</w:t>
      </w:r>
    </w:p>
    <w:p w14:paraId="00E99CC6" w14:textId="25BC4A0C" w:rsidR="00B21E30" w:rsidRPr="00B21E30" w:rsidRDefault="00B21E30" w:rsidP="00B21E30"/>
    <w:p w14:paraId="47F73795" w14:textId="4FA908FF" w:rsidR="00686C2B" w:rsidRDefault="007B7302" w:rsidP="00185113">
      <w:pPr>
        <w:pStyle w:val="Kop1"/>
        <w:rPr>
          <w:lang w:eastAsia="nl-NL"/>
        </w:rPr>
      </w:pPr>
      <w:bookmarkStart w:id="9" w:name="_Toc535261578"/>
      <w:r>
        <w:rPr>
          <w:lang w:eastAsia="nl-NL"/>
        </w:rPr>
        <w:t>Menu-</w:t>
      </w:r>
      <w:r w:rsidR="00185113">
        <w:rPr>
          <w:lang w:eastAsia="nl-NL"/>
        </w:rPr>
        <w:t>Wijzig ww.</w:t>
      </w:r>
      <w:bookmarkEnd w:id="9"/>
    </w:p>
    <w:p w14:paraId="649A3274" w14:textId="4A188FA6" w:rsidR="00185113" w:rsidRDefault="00185113" w:rsidP="00185113">
      <w:pPr>
        <w:rPr>
          <w:lang w:eastAsia="nl-NL"/>
        </w:rPr>
      </w:pPr>
      <w:r>
        <w:rPr>
          <w:lang w:eastAsia="nl-NL"/>
        </w:rPr>
        <w:t xml:space="preserve">Hier kun je je </w:t>
      </w:r>
      <w:r w:rsidR="000A6104">
        <w:rPr>
          <w:lang w:eastAsia="nl-NL"/>
        </w:rPr>
        <w:t xml:space="preserve">eigen </w:t>
      </w:r>
      <w:r>
        <w:rPr>
          <w:lang w:eastAsia="nl-NL"/>
        </w:rPr>
        <w:t>wachtwoord wijzigen.</w:t>
      </w:r>
      <w:r w:rsidR="000A6104">
        <w:rPr>
          <w:lang w:eastAsia="nl-NL"/>
        </w:rPr>
        <w:t xml:space="preserve"> Doe dit bij de eerste inlog.</w:t>
      </w:r>
    </w:p>
    <w:p w14:paraId="36A8EEC5" w14:textId="09DCC84C" w:rsidR="00185113" w:rsidRDefault="00185113" w:rsidP="00185113">
      <w:pPr>
        <w:rPr>
          <w:lang w:eastAsia="nl-NL"/>
        </w:rPr>
      </w:pPr>
    </w:p>
    <w:p w14:paraId="2FC52021" w14:textId="77777777" w:rsidR="00661D00" w:rsidRDefault="00661D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lang w:eastAsia="nl-NL"/>
        </w:rPr>
        <w:br w:type="page"/>
      </w:r>
    </w:p>
    <w:p w14:paraId="75FCBF15" w14:textId="3ECBE962" w:rsidR="00185113" w:rsidRDefault="007B7302" w:rsidP="00BE2F13">
      <w:pPr>
        <w:pStyle w:val="Kop1"/>
        <w:rPr>
          <w:lang w:eastAsia="nl-NL"/>
        </w:rPr>
      </w:pPr>
      <w:bookmarkStart w:id="10" w:name="_Toc535261579"/>
      <w:r>
        <w:rPr>
          <w:lang w:eastAsia="nl-NL"/>
        </w:rPr>
        <w:t>Menu-</w:t>
      </w:r>
      <w:r w:rsidR="00BE2F13">
        <w:rPr>
          <w:lang w:eastAsia="nl-NL"/>
        </w:rPr>
        <w:t>Rooster</w:t>
      </w:r>
      <w:bookmarkEnd w:id="10"/>
    </w:p>
    <w:p w14:paraId="49F3FF9C" w14:textId="33F832C3" w:rsidR="006E4E05" w:rsidRDefault="006E4E05" w:rsidP="006E4E05">
      <w:pPr>
        <w:rPr>
          <w:lang w:eastAsia="nl-NL"/>
        </w:rPr>
      </w:pPr>
      <w:r>
        <w:rPr>
          <w:lang w:eastAsia="nl-NL"/>
        </w:rPr>
        <w:t xml:space="preserve">Als je </w:t>
      </w:r>
      <w:r>
        <w:rPr>
          <w:lang w:eastAsia="nl-NL"/>
        </w:rPr>
        <w:t xml:space="preserve">op </w:t>
      </w:r>
      <w:r w:rsidR="009A5889">
        <w:rPr>
          <w:lang w:eastAsia="nl-NL"/>
        </w:rPr>
        <w:t>‘</w:t>
      </w:r>
      <w:r>
        <w:rPr>
          <w:lang w:eastAsia="nl-NL"/>
        </w:rPr>
        <w:t>rooster</w:t>
      </w:r>
      <w:r w:rsidR="009A5889">
        <w:rPr>
          <w:lang w:eastAsia="nl-NL"/>
        </w:rPr>
        <w:t>’</w:t>
      </w:r>
      <w:r>
        <w:rPr>
          <w:lang w:eastAsia="nl-NL"/>
        </w:rPr>
        <w:t xml:space="preserve"> klikt</w:t>
      </w:r>
      <w:r>
        <w:rPr>
          <w:lang w:eastAsia="nl-NL"/>
        </w:rPr>
        <w:t xml:space="preserve"> kom je op de </w:t>
      </w:r>
      <w:r w:rsidR="007D4992">
        <w:rPr>
          <w:lang w:eastAsia="nl-NL"/>
        </w:rPr>
        <w:t>rooster</w:t>
      </w:r>
      <w:r>
        <w:rPr>
          <w:lang w:eastAsia="nl-NL"/>
        </w:rPr>
        <w:t xml:space="preserve">-pagina. Hier krijg je het rooster van zelfstudie te zien. </w:t>
      </w:r>
    </w:p>
    <w:p w14:paraId="57087D9D" w14:textId="3E279F0D" w:rsidR="00C403F3" w:rsidRDefault="00C403F3" w:rsidP="00C403F3">
      <w:pPr>
        <w:pStyle w:val="Kop2"/>
        <w:rPr>
          <w:lang w:eastAsia="nl-NL"/>
        </w:rPr>
      </w:pPr>
      <w:bookmarkStart w:id="11" w:name="_Toc535261580"/>
      <w:r>
        <w:rPr>
          <w:lang w:eastAsia="nl-NL"/>
        </w:rPr>
        <w:t>Week</w:t>
      </w:r>
      <w:bookmarkEnd w:id="11"/>
    </w:p>
    <w:p w14:paraId="7BC7E1A0" w14:textId="55A376CE" w:rsidR="00C403F3" w:rsidRDefault="00C403F3" w:rsidP="00C403F3">
      <w:pPr>
        <w:rPr>
          <w:lang w:eastAsia="nl-NL"/>
        </w:rPr>
      </w:pPr>
      <w:r>
        <w:rPr>
          <w:lang w:eastAsia="nl-NL"/>
        </w:rPr>
        <w:t>Bovenaan zie je een knop met een week. Als er meerdere weken beschikbaar zijn kun je hier een andere week kiezen.</w:t>
      </w:r>
    </w:p>
    <w:p w14:paraId="7B119C4B" w14:textId="26EA78CC" w:rsidR="001067E0" w:rsidRDefault="001067E0" w:rsidP="001067E0">
      <w:pPr>
        <w:pStyle w:val="Kop2"/>
        <w:rPr>
          <w:lang w:eastAsia="nl-NL"/>
        </w:rPr>
      </w:pPr>
      <w:bookmarkStart w:id="12" w:name="_Toc535261581"/>
      <w:r>
        <w:rPr>
          <w:lang w:eastAsia="nl-NL"/>
        </w:rPr>
        <w:t>Zoekveld</w:t>
      </w:r>
      <w:bookmarkEnd w:id="12"/>
    </w:p>
    <w:p w14:paraId="0255CE72" w14:textId="77777777" w:rsidR="00F551AA" w:rsidRDefault="00A67E47" w:rsidP="00BE2F13">
      <w:pPr>
        <w:rPr>
          <w:lang w:eastAsia="nl-NL"/>
        </w:rPr>
      </w:pPr>
      <w:r>
        <w:rPr>
          <w:lang w:eastAsia="nl-NL"/>
        </w:rPr>
        <w:t>In het zoekveld kun je een</w:t>
      </w:r>
      <w:r w:rsidR="00F551AA">
        <w:rPr>
          <w:lang w:eastAsia="nl-NL"/>
        </w:rPr>
        <w:t xml:space="preserve"> </w:t>
      </w:r>
      <w:proofErr w:type="spellStart"/>
      <w:r w:rsidR="00F551AA">
        <w:rPr>
          <w:lang w:eastAsia="nl-NL"/>
        </w:rPr>
        <w:t>leerlingnummer</w:t>
      </w:r>
      <w:proofErr w:type="spellEnd"/>
      <w:r w:rsidR="00F551AA">
        <w:rPr>
          <w:lang w:eastAsia="nl-NL"/>
        </w:rPr>
        <w:t xml:space="preserve"> of een</w:t>
      </w:r>
      <w:r>
        <w:rPr>
          <w:lang w:eastAsia="nl-NL"/>
        </w:rPr>
        <w:t xml:space="preserve"> naam van een docent zetten.</w:t>
      </w:r>
    </w:p>
    <w:p w14:paraId="478F6835" w14:textId="6AF39BFB" w:rsidR="00BE2F13" w:rsidRDefault="00727CFD" w:rsidP="00BE2F13">
      <w:pPr>
        <w:rPr>
          <w:lang w:eastAsia="nl-NL"/>
        </w:rPr>
      </w:pPr>
      <w:r>
        <w:rPr>
          <w:lang w:eastAsia="nl-NL"/>
        </w:rPr>
        <w:t xml:space="preserve">Als je een docent intypt krijg je </w:t>
      </w:r>
      <w:r w:rsidR="00182177">
        <w:rPr>
          <w:lang w:eastAsia="nl-NL"/>
        </w:rPr>
        <w:t xml:space="preserve">de dag(en) en uur/uren waarop die docent ingeschreven is. </w:t>
      </w:r>
      <w:r w:rsidR="00F551AA">
        <w:rPr>
          <w:lang w:eastAsia="nl-NL"/>
        </w:rPr>
        <w:t>Tussen haakjes staat het aantal inschrijvingen</w:t>
      </w:r>
      <w:r w:rsidR="001067E0">
        <w:rPr>
          <w:lang w:eastAsia="nl-NL"/>
        </w:rPr>
        <w:t>. Als je daarop klikt krijg je de namen van de leerlingen die zich hebben ingeschreven.</w:t>
      </w:r>
    </w:p>
    <w:p w14:paraId="1EB3E186" w14:textId="64EAF91B" w:rsidR="00565D10" w:rsidRDefault="00565D10" w:rsidP="00BE2F13">
      <w:pPr>
        <w:rPr>
          <w:lang w:eastAsia="nl-NL"/>
        </w:rPr>
      </w:pPr>
      <w:r>
        <w:rPr>
          <w:lang w:eastAsia="nl-NL"/>
        </w:rPr>
        <w:t xml:space="preserve">Als je een </w:t>
      </w:r>
      <w:proofErr w:type="spellStart"/>
      <w:r>
        <w:rPr>
          <w:lang w:eastAsia="nl-NL"/>
        </w:rPr>
        <w:t>leerlingnummer</w:t>
      </w:r>
      <w:proofErr w:type="spellEnd"/>
      <w:r>
        <w:rPr>
          <w:lang w:eastAsia="nl-NL"/>
        </w:rPr>
        <w:t xml:space="preserve"> intypt </w:t>
      </w:r>
      <w:r w:rsidR="00F800BC">
        <w:rPr>
          <w:lang w:eastAsia="nl-NL"/>
        </w:rPr>
        <w:t>krijg je het rooster van die leerlingen te zien.</w:t>
      </w:r>
    </w:p>
    <w:p w14:paraId="256362F7" w14:textId="2F41C6CD" w:rsidR="00F800BC" w:rsidRDefault="00DB73FF" w:rsidP="00DB73FF">
      <w:pPr>
        <w:pStyle w:val="Kop2"/>
        <w:rPr>
          <w:lang w:eastAsia="nl-NL"/>
        </w:rPr>
      </w:pPr>
      <w:bookmarkStart w:id="13" w:name="_Toc535261582"/>
      <w:r>
        <w:rPr>
          <w:lang w:eastAsia="nl-NL"/>
        </w:rPr>
        <w:t>Rooster</w:t>
      </w:r>
      <w:bookmarkEnd w:id="13"/>
    </w:p>
    <w:p w14:paraId="67C2EE77" w14:textId="77777777" w:rsidR="00441F13" w:rsidRDefault="0006514D" w:rsidP="00441F13">
      <w:pPr>
        <w:rPr>
          <w:lang w:eastAsia="nl-NL"/>
        </w:rPr>
      </w:pPr>
      <w:r>
        <w:rPr>
          <w:lang w:eastAsia="nl-NL"/>
        </w:rPr>
        <w:t>Onder de eerste regel zie je het rooster van die week met alle docenten die op die uren lesgeven. Tussen haakjes zie je het aantal leerlingen dat zich ingeschreven heeft.</w:t>
      </w:r>
      <w:r w:rsidR="00441F13">
        <w:rPr>
          <w:lang w:eastAsia="nl-NL"/>
        </w:rPr>
        <w:t xml:space="preserve"> </w:t>
      </w:r>
      <w:r w:rsidR="00441F13">
        <w:rPr>
          <w:lang w:eastAsia="nl-NL"/>
        </w:rPr>
        <w:t>Als je daarop klikt krijg je de namen van de leerlingen die zich hebben ingeschreven.</w:t>
      </w:r>
    </w:p>
    <w:p w14:paraId="3798E3DD" w14:textId="3C433661" w:rsidR="00DB73FF" w:rsidRDefault="00DB73FF" w:rsidP="00DB73FF">
      <w:pPr>
        <w:rPr>
          <w:lang w:eastAsia="nl-NL"/>
        </w:rPr>
      </w:pPr>
    </w:p>
    <w:p w14:paraId="7989F755" w14:textId="792D7A03" w:rsidR="00441F13" w:rsidRDefault="007B7302" w:rsidP="00932A07">
      <w:pPr>
        <w:pStyle w:val="Kop1"/>
        <w:rPr>
          <w:lang w:eastAsia="nl-NL"/>
        </w:rPr>
      </w:pPr>
      <w:bookmarkStart w:id="14" w:name="_Toc535261583"/>
      <w:r>
        <w:rPr>
          <w:lang w:eastAsia="nl-NL"/>
        </w:rPr>
        <w:t>Menu-</w:t>
      </w:r>
      <w:r w:rsidR="00932A07">
        <w:rPr>
          <w:lang w:eastAsia="nl-NL"/>
        </w:rPr>
        <w:t>Niet ingeschreven</w:t>
      </w:r>
      <w:bookmarkEnd w:id="14"/>
    </w:p>
    <w:p w14:paraId="45288AB0" w14:textId="09C0DF4C" w:rsidR="007D4992" w:rsidRDefault="007D4992" w:rsidP="007D4992">
      <w:pPr>
        <w:rPr>
          <w:lang w:eastAsia="nl-NL"/>
        </w:rPr>
      </w:pPr>
      <w:r>
        <w:rPr>
          <w:lang w:eastAsia="nl-NL"/>
        </w:rPr>
        <w:t xml:space="preserve">Als je op </w:t>
      </w:r>
      <w:r w:rsidR="009A5889">
        <w:rPr>
          <w:lang w:eastAsia="nl-NL"/>
        </w:rPr>
        <w:t>‘niet ingeschreven’</w:t>
      </w:r>
      <w:r>
        <w:rPr>
          <w:lang w:eastAsia="nl-NL"/>
        </w:rPr>
        <w:t xml:space="preserve"> klikt kom je op de </w:t>
      </w:r>
      <w:r>
        <w:rPr>
          <w:lang w:eastAsia="nl-NL"/>
        </w:rPr>
        <w:t>niet-ingeschreven</w:t>
      </w:r>
      <w:r>
        <w:rPr>
          <w:lang w:eastAsia="nl-NL"/>
        </w:rPr>
        <w:t xml:space="preserve">-pagina. Hier krijg je </w:t>
      </w:r>
      <w:r w:rsidR="00821D72">
        <w:rPr>
          <w:lang w:eastAsia="nl-NL"/>
        </w:rPr>
        <w:t>per</w:t>
      </w:r>
      <w:r>
        <w:rPr>
          <w:lang w:eastAsia="nl-NL"/>
        </w:rPr>
        <w:t xml:space="preserve"> </w:t>
      </w:r>
      <w:r w:rsidR="00821D72">
        <w:rPr>
          <w:lang w:eastAsia="nl-NL"/>
        </w:rPr>
        <w:t>uur de leerlingen te zien die zich voor dat uur niet hebben ingeschreven</w:t>
      </w:r>
      <w:r>
        <w:rPr>
          <w:lang w:eastAsia="nl-NL"/>
        </w:rPr>
        <w:t xml:space="preserve">. </w:t>
      </w:r>
    </w:p>
    <w:p w14:paraId="30A22CB7" w14:textId="77777777" w:rsidR="007C74AA" w:rsidRDefault="007C74AA" w:rsidP="007C74AA">
      <w:pPr>
        <w:pStyle w:val="Kop2"/>
        <w:rPr>
          <w:lang w:eastAsia="nl-NL"/>
        </w:rPr>
      </w:pPr>
      <w:bookmarkStart w:id="15" w:name="_Toc535261584"/>
      <w:r>
        <w:rPr>
          <w:lang w:eastAsia="nl-NL"/>
        </w:rPr>
        <w:t>Week</w:t>
      </w:r>
      <w:bookmarkEnd w:id="15"/>
    </w:p>
    <w:p w14:paraId="223E61D1" w14:textId="092E9729" w:rsidR="009A5889" w:rsidRPr="009A5889" w:rsidRDefault="007C74AA" w:rsidP="009A5889">
      <w:pPr>
        <w:rPr>
          <w:lang w:eastAsia="nl-NL"/>
        </w:rPr>
      </w:pPr>
      <w:r>
        <w:rPr>
          <w:lang w:eastAsia="nl-NL"/>
        </w:rPr>
        <w:t>Bovenaan zie je een knop met een week. Als er meerdere weken beschikbaar zijn kun je hier een andere week kiezen.</w:t>
      </w:r>
    </w:p>
    <w:p w14:paraId="138FD519" w14:textId="77777777" w:rsidR="00821D72" w:rsidRDefault="00821D72" w:rsidP="007D4992">
      <w:pPr>
        <w:rPr>
          <w:lang w:eastAsia="nl-NL"/>
        </w:rPr>
      </w:pPr>
    </w:p>
    <w:p w14:paraId="666D5809" w14:textId="77777777" w:rsidR="00932A07" w:rsidRPr="00932A07" w:rsidRDefault="00932A07" w:rsidP="00932A07">
      <w:pPr>
        <w:rPr>
          <w:lang w:eastAsia="nl-NL"/>
        </w:rPr>
      </w:pPr>
    </w:p>
    <w:p w14:paraId="3B253113" w14:textId="77777777" w:rsidR="00F800BC" w:rsidRPr="00BE2F13" w:rsidRDefault="00F800BC" w:rsidP="00BE2F13">
      <w:pPr>
        <w:rPr>
          <w:lang w:eastAsia="nl-NL"/>
        </w:rPr>
      </w:pPr>
    </w:p>
    <w:p w14:paraId="2B872141" w14:textId="77777777" w:rsidR="00242476" w:rsidRPr="0025150A" w:rsidRDefault="00242476" w:rsidP="0025150A">
      <w:pPr>
        <w:rPr>
          <w:lang w:eastAsia="nl-NL"/>
        </w:rPr>
      </w:pPr>
    </w:p>
    <w:sectPr w:rsidR="00242476" w:rsidRPr="0025150A" w:rsidSect="0024247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3AC4"/>
    <w:multiLevelType w:val="hybridMultilevel"/>
    <w:tmpl w:val="5CA6C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7D2D"/>
    <w:multiLevelType w:val="hybridMultilevel"/>
    <w:tmpl w:val="DE8AD7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4F2"/>
    <w:multiLevelType w:val="hybridMultilevel"/>
    <w:tmpl w:val="941EB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06965"/>
    <w:multiLevelType w:val="hybridMultilevel"/>
    <w:tmpl w:val="36C82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B6773"/>
    <w:multiLevelType w:val="hybridMultilevel"/>
    <w:tmpl w:val="FE827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C"/>
    <w:rsid w:val="0006514D"/>
    <w:rsid w:val="000A6104"/>
    <w:rsid w:val="000A6F82"/>
    <w:rsid w:val="000B12F4"/>
    <w:rsid w:val="000B32F7"/>
    <w:rsid w:val="000B666E"/>
    <w:rsid w:val="000F784E"/>
    <w:rsid w:val="001067E0"/>
    <w:rsid w:val="00151AE6"/>
    <w:rsid w:val="001657A8"/>
    <w:rsid w:val="00170328"/>
    <w:rsid w:val="00180ACD"/>
    <w:rsid w:val="00182177"/>
    <w:rsid w:val="00185113"/>
    <w:rsid w:val="001B4C51"/>
    <w:rsid w:val="001B7077"/>
    <w:rsid w:val="001C2E7C"/>
    <w:rsid w:val="001E5A82"/>
    <w:rsid w:val="001F5897"/>
    <w:rsid w:val="00242476"/>
    <w:rsid w:val="00243348"/>
    <w:rsid w:val="0025150A"/>
    <w:rsid w:val="0025479A"/>
    <w:rsid w:val="002C531F"/>
    <w:rsid w:val="00335570"/>
    <w:rsid w:val="00351B22"/>
    <w:rsid w:val="00366102"/>
    <w:rsid w:val="00367F77"/>
    <w:rsid w:val="003722E7"/>
    <w:rsid w:val="003C20B2"/>
    <w:rsid w:val="003C7FA7"/>
    <w:rsid w:val="003E4B0C"/>
    <w:rsid w:val="004164B8"/>
    <w:rsid w:val="00424A40"/>
    <w:rsid w:val="0043684F"/>
    <w:rsid w:val="00441F13"/>
    <w:rsid w:val="004614B5"/>
    <w:rsid w:val="00474320"/>
    <w:rsid w:val="00482F1D"/>
    <w:rsid w:val="004D4D54"/>
    <w:rsid w:val="004E151A"/>
    <w:rsid w:val="0052537C"/>
    <w:rsid w:val="00536CB1"/>
    <w:rsid w:val="00541961"/>
    <w:rsid w:val="005576F2"/>
    <w:rsid w:val="00565D10"/>
    <w:rsid w:val="0057173E"/>
    <w:rsid w:val="00582FDF"/>
    <w:rsid w:val="00613D93"/>
    <w:rsid w:val="00615B12"/>
    <w:rsid w:val="0063602C"/>
    <w:rsid w:val="006527F0"/>
    <w:rsid w:val="00656002"/>
    <w:rsid w:val="00661D00"/>
    <w:rsid w:val="00675EC0"/>
    <w:rsid w:val="00686C2B"/>
    <w:rsid w:val="006E4E05"/>
    <w:rsid w:val="0071460D"/>
    <w:rsid w:val="00716D21"/>
    <w:rsid w:val="00727CFD"/>
    <w:rsid w:val="007675EF"/>
    <w:rsid w:val="0079232B"/>
    <w:rsid w:val="007A5197"/>
    <w:rsid w:val="007B7302"/>
    <w:rsid w:val="007C3447"/>
    <w:rsid w:val="007C74AA"/>
    <w:rsid w:val="007D4992"/>
    <w:rsid w:val="008146F5"/>
    <w:rsid w:val="00821D72"/>
    <w:rsid w:val="00842E84"/>
    <w:rsid w:val="00863104"/>
    <w:rsid w:val="00866FD5"/>
    <w:rsid w:val="00875252"/>
    <w:rsid w:val="0088445B"/>
    <w:rsid w:val="008B77BC"/>
    <w:rsid w:val="00904793"/>
    <w:rsid w:val="00932A07"/>
    <w:rsid w:val="009338C9"/>
    <w:rsid w:val="0094598B"/>
    <w:rsid w:val="0094640F"/>
    <w:rsid w:val="00954FF3"/>
    <w:rsid w:val="00977A02"/>
    <w:rsid w:val="00986CD2"/>
    <w:rsid w:val="00997A6A"/>
    <w:rsid w:val="009A3111"/>
    <w:rsid w:val="009A5889"/>
    <w:rsid w:val="00A40DF2"/>
    <w:rsid w:val="00A6004B"/>
    <w:rsid w:val="00A67E47"/>
    <w:rsid w:val="00A758A7"/>
    <w:rsid w:val="00B02458"/>
    <w:rsid w:val="00B21E30"/>
    <w:rsid w:val="00B37083"/>
    <w:rsid w:val="00B60748"/>
    <w:rsid w:val="00B6500B"/>
    <w:rsid w:val="00B931B9"/>
    <w:rsid w:val="00BC22A9"/>
    <w:rsid w:val="00BE2F13"/>
    <w:rsid w:val="00C032A1"/>
    <w:rsid w:val="00C045A7"/>
    <w:rsid w:val="00C27F7A"/>
    <w:rsid w:val="00C34F56"/>
    <w:rsid w:val="00C403F3"/>
    <w:rsid w:val="00C52BA0"/>
    <w:rsid w:val="00C52EB4"/>
    <w:rsid w:val="00C67960"/>
    <w:rsid w:val="00C70B5F"/>
    <w:rsid w:val="00C93A70"/>
    <w:rsid w:val="00CC513A"/>
    <w:rsid w:val="00D650A2"/>
    <w:rsid w:val="00DB73FF"/>
    <w:rsid w:val="00E07379"/>
    <w:rsid w:val="00E17B3A"/>
    <w:rsid w:val="00E241EC"/>
    <w:rsid w:val="00E94FA4"/>
    <w:rsid w:val="00EA2A5D"/>
    <w:rsid w:val="00EB2A9D"/>
    <w:rsid w:val="00F551AA"/>
    <w:rsid w:val="00F72887"/>
    <w:rsid w:val="00F800BC"/>
    <w:rsid w:val="00F806C4"/>
    <w:rsid w:val="00F8188B"/>
    <w:rsid w:val="00F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FCF5"/>
  <w15:chartTrackingRefBased/>
  <w15:docId w15:val="{6895521B-4B73-EB47-B044-7F2B2014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6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03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6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3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60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602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602C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27F7A"/>
    <w:rPr>
      <w:b/>
      <w:bCs/>
      <w:i/>
      <w:iCs/>
      <w:spacing w:val="5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242476"/>
    <w:pPr>
      <w:ind w:left="240" w:hanging="24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80ACD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80ACD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180ACD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180ACD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180ACD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180ACD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180ACD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180ACD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180ACD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180ACD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180ACD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863104"/>
  </w:style>
  <w:style w:type="character" w:customStyle="1" w:styleId="Kop2Char">
    <w:name w:val="Kop 2 Char"/>
    <w:basedOn w:val="Standaardalinea-lettertype"/>
    <w:link w:val="Kop2"/>
    <w:uiPriority w:val="9"/>
    <w:rsid w:val="00C40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2"/>
    <w:rsid w:val="006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2E2C32A1A309A4894B5E5F089DEF80C">
    <w:name w:val="42E2C32A1A309A4894B5E5F089DEF80C"/>
    <w:rsid w:val="00663642"/>
  </w:style>
  <w:style w:type="paragraph" w:customStyle="1" w:styleId="0B0CEB0F65375A4DBA4BEEA20D00E455">
    <w:name w:val="0B0CEB0F65375A4DBA4BEEA20D00E455"/>
    <w:rsid w:val="00663642"/>
  </w:style>
  <w:style w:type="paragraph" w:customStyle="1" w:styleId="F3DCD4099EE28A4B91C130B818B0A3D0">
    <w:name w:val="F3DCD4099EE28A4B91C130B818B0A3D0"/>
    <w:rsid w:val="00663642"/>
  </w:style>
  <w:style w:type="paragraph" w:customStyle="1" w:styleId="0BAB6A07B49C0E42BBED3CC6F72F2788">
    <w:name w:val="0BAB6A07B49C0E42BBED3CC6F72F2788"/>
    <w:rsid w:val="00663642"/>
  </w:style>
  <w:style w:type="paragraph" w:customStyle="1" w:styleId="363B4CE8F4ED3B4C9F0D9FB04CEB7CCA">
    <w:name w:val="363B4CE8F4ED3B4C9F0D9FB04CEB7CCA"/>
    <w:rsid w:val="00663642"/>
  </w:style>
  <w:style w:type="paragraph" w:customStyle="1" w:styleId="0B31723F7E88484EA6E61DE6ABBB7906">
    <w:name w:val="0B31723F7E88484EA6E61DE6ABBB7906"/>
    <w:rsid w:val="00663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10150-3062-3149-9CD8-98464137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Perquin</dc:creator>
  <cp:keywords/>
  <dc:description/>
  <cp:lastModifiedBy>Willem Perquin</cp:lastModifiedBy>
  <cp:revision>89</cp:revision>
  <dcterms:created xsi:type="dcterms:W3CDTF">2019-01-14T18:21:00Z</dcterms:created>
  <dcterms:modified xsi:type="dcterms:W3CDTF">2019-01-14T19:37:00Z</dcterms:modified>
</cp:coreProperties>
</file>