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09DA1" w14:textId="77777777" w:rsidR="00DE0933" w:rsidRDefault="00660FB9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588BE14F" w14:textId="77777777" w:rsidR="00DE0933" w:rsidRDefault="00660FB9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094F79E8" w14:textId="77777777" w:rsidR="00DE0933" w:rsidRDefault="00660FB9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49046377" w14:textId="77777777" w:rsidR="00DE0933" w:rsidRDefault="00660FB9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4868B02F" w14:textId="77777777" w:rsidR="00DE0933" w:rsidRDefault="00660FB9">
      <w:r>
        <w:rPr>
          <w:color w:val="5F6368"/>
          <w:sz w:val="20"/>
          <w:szCs w:val="20"/>
        </w:rPr>
        <w:t>Atelier de detailing automobile · Dakar, Sénégal</w:t>
      </w:r>
    </w:p>
    <w:p w14:paraId="733BE0C0" w14:textId="77777777" w:rsidR="00DE0933" w:rsidRDefault="00660FB9">
      <w:r>
        <w:rPr>
          <w:color w:val="5F6368"/>
          <w:sz w:val="20"/>
          <w:szCs w:val="20"/>
        </w:rPr>
        <w:t>Version 1.0 — octobre 2026</w:t>
      </w:r>
    </w:p>
    <w:p w14:paraId="5B2A123F" w14:textId="77777777" w:rsidR="00DE0933" w:rsidRDefault="00660FB9">
      <w:r>
        <w:br w:type="page"/>
      </w:r>
    </w:p>
    <w:p w14:paraId="780AD552" w14:textId="77777777" w:rsidR="00DE0933" w:rsidRDefault="00660FB9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-919249627"/>
      </w:sdtPr>
      <w:sdtEndPr/>
      <w:sdtContent>
        <w:p w14:paraId="40D564B5" w14:textId="4D6D6AA7" w:rsidR="00B936D3" w:rsidRDefault="00660FB9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18780" w:history="1">
            <w:r w:rsidR="00B936D3" w:rsidRPr="00FF6D99">
              <w:rPr>
                <w:rStyle w:val="Lienhypertexte"/>
                <w:noProof/>
              </w:rPr>
              <w:t>1. Présentation de la plateforme</w:t>
            </w:r>
            <w:r w:rsidR="00B936D3">
              <w:rPr>
                <w:noProof/>
              </w:rPr>
              <w:tab/>
            </w:r>
            <w:r w:rsidR="00B936D3">
              <w:rPr>
                <w:noProof/>
              </w:rPr>
              <w:fldChar w:fldCharType="begin"/>
            </w:r>
            <w:r w:rsidR="00B936D3">
              <w:rPr>
                <w:noProof/>
              </w:rPr>
              <w:instrText xml:space="preserve"> PAGEREF _Toc242018780 \h </w:instrText>
            </w:r>
            <w:r w:rsidR="00B936D3">
              <w:rPr>
                <w:noProof/>
              </w:rPr>
            </w:r>
            <w:r w:rsidR="00B936D3">
              <w:rPr>
                <w:noProof/>
              </w:rPr>
              <w:fldChar w:fldCharType="separate"/>
            </w:r>
            <w:r w:rsidR="00B936D3">
              <w:rPr>
                <w:noProof/>
              </w:rPr>
              <w:t>4</w:t>
            </w:r>
            <w:r w:rsidR="00B936D3">
              <w:rPr>
                <w:noProof/>
              </w:rPr>
              <w:fldChar w:fldCharType="end"/>
            </w:r>
          </w:hyperlink>
        </w:p>
        <w:p w14:paraId="55853C0F" w14:textId="42944123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1" w:history="1">
            <w:r w:rsidRPr="00FF6D99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5DF026" w14:textId="5780F316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2" w:history="1">
            <w:r w:rsidRPr="00FF6D99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D2E6CD" w14:textId="0DB49072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3" w:history="1">
            <w:r w:rsidRPr="00FF6D99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ED3033" w14:textId="6341236D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4" w:history="1">
            <w:r w:rsidRPr="00FF6D99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5ED364" w14:textId="705332D1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5" w:history="1">
            <w:r w:rsidRPr="00FF6D99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E08C62" w14:textId="76CAEFCE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6" w:history="1">
            <w:r w:rsidRPr="00FF6D99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76320A" w14:textId="64CA27FF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7" w:history="1">
            <w:r w:rsidRPr="00FF6D99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6A8A71" w14:textId="0FFEF5E9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8" w:history="1">
            <w:r w:rsidRPr="00FF6D99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4DDE9B" w14:textId="25147514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89" w:history="1">
            <w:r w:rsidRPr="00FF6D99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6193B5" w14:textId="48DED8FE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0" w:history="1">
            <w:r w:rsidRPr="00FF6D99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6C77D3" w14:textId="72708509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1" w:history="1">
            <w:r w:rsidRPr="00FF6D99">
              <w:rPr>
                <w:rStyle w:val="Lienhypertexte"/>
                <w:noProof/>
              </w:rPr>
              <w:t>3.2 Restitution et paiement au comptoir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3D90DF" w14:textId="38A74F2F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2" w:history="1">
            <w:r w:rsidRPr="00FF6D99">
              <w:rPr>
                <w:rStyle w:val="Lienhypertexte"/>
                <w:noProof/>
              </w:rPr>
              <w:t>3.3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EBB633" w14:textId="5636E616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3" w:history="1">
            <w:r w:rsidRPr="00FF6D99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B96751" w14:textId="2845A5FE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4" w:history="1">
            <w:r w:rsidRPr="00FF6D99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0BD6F63" w14:textId="2D7E73B8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5" w:history="1">
            <w:r w:rsidRPr="00FF6D99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66DE17" w14:textId="591BF199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6" w:history="1">
            <w:r w:rsidRPr="00FF6D99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62E9E0" w14:textId="301B8709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7" w:history="1">
            <w:r w:rsidRPr="00FF6D99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B32831" w14:textId="5753A08C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8" w:history="1">
            <w:r w:rsidRPr="00FF6D99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19B659" w14:textId="2C27CC61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99" w:history="1">
            <w:r w:rsidRPr="00FF6D99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751FF1" w14:textId="42797781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0" w:history="1">
            <w:r w:rsidRPr="00FF6D99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9572F73" w14:textId="61312F3A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1" w:history="1">
            <w:r w:rsidRPr="00FF6D99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C432E1" w14:textId="59DA6B3F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2" w:history="1">
            <w:r w:rsidRPr="00FF6D99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E0D55A" w14:textId="68130431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3" w:history="1">
            <w:r w:rsidRPr="00FF6D99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65C1F4" w14:textId="30079AB4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4" w:history="1">
            <w:r w:rsidRPr="00FF6D99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CE6278" w14:textId="1B2752FF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5" w:history="1">
            <w:r w:rsidRPr="00FF6D99">
              <w:rPr>
                <w:rStyle w:val="Lienhypertexte"/>
                <w:noProof/>
              </w:rPr>
              <w:t>8.3 Le journal de caisse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BA44B3E" w14:textId="132B68E8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6" w:history="1">
            <w:r w:rsidRPr="00FF6D99">
              <w:rPr>
                <w:rStyle w:val="Lienhypertexte"/>
                <w:noProof/>
              </w:rPr>
              <w:t>8.4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E76575" w14:textId="3B4A407B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7" w:history="1">
            <w:r w:rsidRPr="00FF6D99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02C34D6" w14:textId="37F9B704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8" w:history="1">
            <w:r w:rsidRPr="00FF6D99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F3CEFC" w14:textId="474998A2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09" w:history="1">
            <w:r w:rsidRPr="00FF6D99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65859D7" w14:textId="2F255555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0" w:history="1">
            <w:r w:rsidRPr="00FF6D99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67B3ABC" w14:textId="3CF134BA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1" w:history="1">
            <w:r w:rsidRPr="00FF6D99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892FE3" w14:textId="3ADEF0F1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2" w:history="1">
            <w:r w:rsidRPr="00FF6D99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9FEFF64" w14:textId="1EFE0DB2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3" w:history="1">
            <w:r w:rsidRPr="00FF6D99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69876B3" w14:textId="69B4001C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4" w:history="1">
            <w:r w:rsidRPr="00FF6D99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20E5C90" w14:textId="5C320B8D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5" w:history="1">
            <w:r w:rsidRPr="00FF6D99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C01C83F" w14:textId="0E3530EA" w:rsidR="00B936D3" w:rsidRDefault="00B936D3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6" w:history="1">
            <w:r w:rsidRPr="00FF6D99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B6BDAC1" w14:textId="52172470" w:rsidR="00B936D3" w:rsidRDefault="00B936D3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817" w:history="1">
            <w:r w:rsidRPr="00FF6D99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3DD3D91" w14:textId="43B3C4A0" w:rsidR="00DE0933" w:rsidRDefault="00660FB9">
          <w:r>
            <w:lastRenderedPageBreak/>
            <w:fldChar w:fldCharType="end"/>
          </w:r>
        </w:p>
      </w:sdtContent>
    </w:sdt>
    <w:p w14:paraId="398FBCB1" w14:textId="77777777" w:rsidR="00DE0933" w:rsidRDefault="00660FB9">
      <w:pPr>
        <w:pStyle w:val="Titre1"/>
        <w:pageBreakBefore/>
      </w:pPr>
      <w:bookmarkStart w:id="0" w:name="_Toc242018780"/>
      <w:r>
        <w:lastRenderedPageBreak/>
        <w:t>1. Présentation de la plateforme</w:t>
      </w:r>
      <w:bookmarkEnd w:id="0"/>
    </w:p>
    <w:p w14:paraId="5A46B1AF" w14:textId="77777777" w:rsidR="00DE0933" w:rsidRDefault="00660FB9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1985"/>
        <w:gridCol w:w="5056"/>
      </w:tblGrid>
      <w:tr w:rsidR="00DE0933" w14:paraId="244795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1B692E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EE50C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5E74F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DE0933" w14:paraId="1519D41B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B1968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AA33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364A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DE0933" w14:paraId="25886ACB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ADD70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DCC0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A220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DE0933" w14:paraId="2B57576E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5B812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391F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A2605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50C1DED1" w14:textId="77777777" w:rsidR="00DE0933" w:rsidRDefault="00DE0933">
      <w:pPr>
        <w:spacing w:after="80"/>
      </w:pPr>
    </w:p>
    <w:p w14:paraId="388DD92F" w14:textId="77777777" w:rsidR="00DE0933" w:rsidRDefault="00660FB9">
      <w:pPr>
        <w:pStyle w:val="Titre2"/>
      </w:pPr>
      <w:bookmarkStart w:id="1" w:name="_Toc242018781"/>
      <w:r>
        <w:t>1.1 Une seule connexion</w:t>
      </w:r>
      <w:bookmarkEnd w:id="1"/>
    </w:p>
    <w:p w14:paraId="34D1B113" w14:textId="77777777" w:rsidR="00DE0933" w:rsidRDefault="00660FB9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6B82E6F0" w14:textId="77777777" w:rsidR="00DE0933" w:rsidRDefault="00660FB9">
      <w:pPr>
        <w:pStyle w:val="Titre2"/>
      </w:pPr>
      <w:bookmarkStart w:id="2" w:name="_Toc242018782"/>
      <w:r>
        <w:t>1.2 Principes de fonctionnement</w:t>
      </w:r>
      <w:bookmarkEnd w:id="2"/>
    </w:p>
    <w:p w14:paraId="17E2788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6635B55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3579D71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1E3C7D92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11AA0E14" w14:textId="77777777" w:rsidR="00DE0933" w:rsidRDefault="00660FB9">
      <w:pPr>
        <w:pStyle w:val="Titre1"/>
        <w:pageBreakBefore/>
      </w:pPr>
      <w:bookmarkStart w:id="3" w:name="_Toc242018783"/>
      <w:r>
        <w:lastRenderedPageBreak/>
        <w:t>2. Les rôles et leurs droits</w:t>
      </w:r>
      <w:bookmarkEnd w:id="3"/>
    </w:p>
    <w:p w14:paraId="43EAC60B" w14:textId="77777777" w:rsidR="00DE0933" w:rsidRDefault="00660FB9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4"/>
        <w:gridCol w:w="1985"/>
        <w:gridCol w:w="1985"/>
        <w:gridCol w:w="3612"/>
      </w:tblGrid>
      <w:tr w:rsidR="00DE0933" w14:paraId="29E5EC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C775A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B8BFD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65002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85A8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DE0933" w14:paraId="4AC0235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8DD1C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75FA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D537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81F9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DE0933" w14:paraId="2733E787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18B1BF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7D0D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49E6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CBEE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DE0933" w14:paraId="6840D63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5F073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62D6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919D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1413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DE0933" w14:paraId="1891EC1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FA82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8057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7C2C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8773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DE0933" w14:paraId="72BB688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B2545" w14:textId="77777777" w:rsidR="00DE0933" w:rsidRDefault="00660FB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185A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163B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B035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1AA714E3" w14:textId="77777777" w:rsidR="00DE0933" w:rsidRDefault="00660FB9">
      <w:pPr>
        <w:pStyle w:val="Titre2"/>
      </w:pPr>
      <w:bookmarkStart w:id="4" w:name="_Toc242018784"/>
      <w:r>
        <w:t>2.1 Visiteur</w:t>
      </w:r>
      <w:bookmarkEnd w:id="4"/>
    </w:p>
    <w:p w14:paraId="16D9184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2184AD57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79FAA4C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1F8FDBF5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6CF5F714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3314B97F" w14:textId="77777777" w:rsidR="00DE0933" w:rsidRDefault="00660FB9">
      <w:pPr>
        <w:pStyle w:val="Titre2"/>
      </w:pPr>
      <w:bookmarkStart w:id="5" w:name="_Toc242018785"/>
      <w:r>
        <w:t>2.2 Client</w:t>
      </w:r>
      <w:bookmarkEnd w:id="5"/>
    </w:p>
    <w:p w14:paraId="3D1D0119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1CBFEC42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09D76118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26B48347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761CFF0D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517181C5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0A8C39B6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408EB81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3E39DE77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4D186255" w14:textId="77777777" w:rsidR="00DE0933" w:rsidRDefault="00660FB9">
      <w:pPr>
        <w:pStyle w:val="Titre2"/>
      </w:pPr>
      <w:bookmarkStart w:id="6" w:name="_Toc242018786"/>
      <w:r>
        <w:lastRenderedPageBreak/>
        <w:t>2.3 Technicien</w:t>
      </w:r>
      <w:bookmarkEnd w:id="6"/>
    </w:p>
    <w:p w14:paraId="3B812E52" w14:textId="77777777" w:rsidR="00DE0933" w:rsidRDefault="00660FB9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DE0933" w14:paraId="4BE0E8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AD8A7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668D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DE0933" w14:paraId="00064547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C311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4D25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DE0933" w14:paraId="0F8EDCF7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C56F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0EE9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DE0933" w14:paraId="026EE28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FAE8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BE5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Encaisser le client (espèces, Wave, Orange Money, carte, virement) puis enregistrer la restitution (« Restituer au client »).</w:t>
            </w:r>
          </w:p>
        </w:tc>
      </w:tr>
      <w:tr w:rsidR="00DE0933" w14:paraId="548B53D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45E3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EEDF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001BA99C" w14:textId="77777777" w:rsidR="00DE0933" w:rsidRDefault="00DE0933">
      <w:pPr>
        <w:spacing w:after="80"/>
      </w:pPr>
    </w:p>
    <w:p w14:paraId="404684FD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Chaque paiement qu’il encaisse est </w:t>
      </w:r>
      <w:r>
        <w:rPr>
          <w:b/>
          <w:bCs/>
        </w:rPr>
        <w:t>signé de son nom</w:t>
      </w:r>
      <w:r>
        <w:t xml:space="preserve"> et apparaît dans le journal de caisse du manager.</w:t>
      </w:r>
    </w:p>
    <w:p w14:paraId="6C68A40B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rembourser, annuler une facture, accorder une remise, ni consulter le journal de caisse et les statistiques.</w:t>
      </w:r>
    </w:p>
    <w:p w14:paraId="056A22D3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53C6B09F" w14:textId="77777777" w:rsidR="00DE0933" w:rsidRDefault="00660FB9">
      <w:pPr>
        <w:pStyle w:val="Titre2"/>
      </w:pPr>
      <w:bookmarkStart w:id="7" w:name="_Toc242018787"/>
      <w:r>
        <w:t>2.4 Manager</w:t>
      </w:r>
      <w:bookmarkEnd w:id="7"/>
    </w:p>
    <w:p w14:paraId="0872B7E7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3405E13A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609E2C69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2F1A96C8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2A1739F2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contrôle la caisse</w:t>
      </w:r>
      <w:r>
        <w:t xml:space="preserve"> : établit les factures sur devis, encaisse, rembourse, annule, et vérifie chaque soir le </w:t>
      </w:r>
      <w:r>
        <w:rPr>
          <w:b/>
          <w:bCs/>
        </w:rPr>
        <w:t>journal de caisse</w:t>
      </w:r>
      <w:r>
        <w:t>.</w:t>
      </w:r>
    </w:p>
    <w:p w14:paraId="5816B0B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7987027F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4B77B90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4B02E563" w14:textId="77777777" w:rsidR="00DE0933" w:rsidRDefault="00660FB9">
      <w:pPr>
        <w:pStyle w:val="Titre2"/>
      </w:pPr>
      <w:bookmarkStart w:id="8" w:name="_Toc242018788"/>
      <w:r>
        <w:t>2.5 Administrateur</w:t>
      </w:r>
      <w:bookmarkEnd w:id="8"/>
    </w:p>
    <w:p w14:paraId="4926F39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765C900B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580EF72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512D3284" w14:textId="77777777" w:rsidR="00DE0933" w:rsidRDefault="00660FB9">
      <w:pPr>
        <w:pStyle w:val="Titre1"/>
        <w:pageBreakBefore/>
      </w:pPr>
      <w:bookmarkStart w:id="9" w:name="_Toc242018789"/>
      <w:r>
        <w:lastRenderedPageBreak/>
        <w:t>3. Le parcours d’un rendez-vous</w:t>
      </w:r>
      <w:bookmarkEnd w:id="9"/>
    </w:p>
    <w:p w14:paraId="4DF7E27F" w14:textId="77777777" w:rsidR="00DE0933" w:rsidRDefault="00660FB9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10"/>
        <w:gridCol w:w="2166"/>
        <w:gridCol w:w="1626"/>
      </w:tblGrid>
      <w:tr w:rsidR="00DE0933" w14:paraId="456FE4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8F53C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4C323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DEBC01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F453C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DE0933" w14:paraId="7F4F34B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14DD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535C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C33E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042C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DE0933" w14:paraId="3BC065A4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661E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73D9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21C0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8FF8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DE0933" w14:paraId="3A18EC0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81F0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ABF8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1BD0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CED5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DE0933" w14:paraId="77DC1AB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2C95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1F1E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B189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A5C1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DE0933" w14:paraId="7B9C4877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A1DC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5046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7BF1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A81A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DE0933" w14:paraId="790AA27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4FFE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A38B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prêt. La facture est créée automatiquement.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F226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83D7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», « Facture disponible »)</w:t>
            </w:r>
          </w:p>
        </w:tc>
      </w:tr>
      <w:tr w:rsidR="00DE0933" w14:paraId="1F046783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8B8A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1BD4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client paie au comptoir et récupère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662D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AD89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0703BEDF" w14:textId="77777777" w:rsidR="00DE0933" w:rsidRDefault="00DE0933">
      <w:pPr>
        <w:spacing w:after="80"/>
      </w:pPr>
    </w:p>
    <w:p w14:paraId="35BE1FEB" w14:textId="77777777" w:rsidR="00DE0933" w:rsidRDefault="00660FB9">
      <w:pPr>
        <w:pStyle w:val="Titre2"/>
      </w:pPr>
      <w:bookmarkStart w:id="10" w:name="_Toc242018790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874"/>
        <w:gridCol w:w="2167"/>
      </w:tblGrid>
      <w:tr w:rsidR="00DE0933" w14:paraId="730B12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B48F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40B0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D7DAD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DE0933" w14:paraId="1C01D743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7977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95F1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26A3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DE0933" w14:paraId="30F83BB9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BF4E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F8B1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832F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DE0933" w14:paraId="5667C3B7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7E3B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72C6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F7E9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DE0933" w14:paraId="0CBD7A89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C160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76D10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CFCD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DE0933" w14:paraId="0ACA5D9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2A1D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D7F7F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1B64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1075529C" w14:textId="77777777" w:rsidR="00DE0933" w:rsidRDefault="00DE0933">
      <w:pPr>
        <w:spacing w:after="80"/>
      </w:pPr>
    </w:p>
    <w:p w14:paraId="7FEEDB99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096B6DE1" w14:textId="77777777" w:rsidR="00DE0933" w:rsidRDefault="00660FB9">
      <w:pPr>
        <w:pStyle w:val="Titre2"/>
      </w:pPr>
      <w:bookmarkStart w:id="11" w:name="_Toc242018791"/>
      <w:r>
        <w:t>3.2 Restitution et paiement au comptoir</w:t>
      </w:r>
      <w:bookmarkEnd w:id="11"/>
    </w:p>
    <w:p w14:paraId="7962F66D" w14:textId="77777777" w:rsidR="00DE0933" w:rsidRDefault="00660FB9">
      <w:pPr>
        <w:pStyle w:val="Paragraphedeliste"/>
        <w:numPr>
          <w:ilvl w:val="0"/>
          <w:numId w:val="3"/>
        </w:numPr>
        <w:spacing w:after="60"/>
      </w:pPr>
      <w:r>
        <w:t xml:space="preserve">Le technicien clique « Restituer au client ». La plateforme affiche la facture et le </w:t>
      </w:r>
      <w:r>
        <w:rPr>
          <w:b/>
          <w:bCs/>
        </w:rPr>
        <w:t>reste à payer</w:t>
      </w:r>
      <w:r>
        <w:t>.</w:t>
      </w:r>
    </w:p>
    <w:p w14:paraId="64949B72" w14:textId="77777777" w:rsidR="00DE0933" w:rsidRDefault="00660FB9">
      <w:pPr>
        <w:pStyle w:val="Paragraphedeliste"/>
        <w:numPr>
          <w:ilvl w:val="0"/>
          <w:numId w:val="3"/>
        </w:numPr>
        <w:spacing w:after="60"/>
      </w:pPr>
      <w:r>
        <w:t xml:space="preserve">Il </w:t>
      </w:r>
      <w:r>
        <w:rPr>
          <w:b/>
          <w:bCs/>
        </w:rPr>
        <w:t>encaisse</w:t>
      </w:r>
      <w:r>
        <w:t xml:space="preserve"> (espèces le plus souvent, ou Wave, Orange Money, carte, virement). Un paiement partiel est possible.</w:t>
      </w:r>
    </w:p>
    <w:p w14:paraId="341C5B54" w14:textId="77777777" w:rsidR="00DE0933" w:rsidRDefault="00660FB9">
      <w:pPr>
        <w:pStyle w:val="Paragraphedeliste"/>
        <w:numPr>
          <w:ilvl w:val="0"/>
          <w:numId w:val="3"/>
        </w:numPr>
        <w:spacing w:after="60"/>
      </w:pPr>
      <w:r>
        <w:t xml:space="preserve">Une fois tout payé, il </w:t>
      </w:r>
      <w:r>
        <w:rPr>
          <w:b/>
          <w:bCs/>
        </w:rPr>
        <w:t>restitue le véhicule</w:t>
      </w:r>
      <w:r>
        <w:t>.</w:t>
      </w:r>
    </w:p>
    <w:p w14:paraId="3EE8631B" w14:textId="77777777" w:rsidR="00DE0933" w:rsidRDefault="00660FB9">
      <w:pPr>
        <w:pStyle w:val="Paragraphedeliste"/>
        <w:numPr>
          <w:ilvl w:val="0"/>
          <w:numId w:val="3"/>
        </w:numPr>
        <w:spacing w:after="60"/>
      </w:pPr>
      <w:r>
        <w:lastRenderedPageBreak/>
        <w:t>Si le client ne règle pas tout (client de confiance, paiement plus tard), la restitution reste possible après confirmation : l’historique note alors « Restitué avec un reste à payer de … FCFA ».</w:t>
      </w:r>
    </w:p>
    <w:p w14:paraId="742EE87C" w14:textId="77777777" w:rsidR="00DE0933" w:rsidRDefault="00660FB9">
      <w:pPr>
        <w:pStyle w:val="Titre2"/>
      </w:pPr>
      <w:bookmarkStart w:id="12" w:name="_Toc242018792"/>
      <w:r>
        <w:t>3.3 L’avancement affiché au client</w:t>
      </w:r>
      <w:bookmarkEnd w:id="12"/>
    </w:p>
    <w:p w14:paraId="4699C98B" w14:textId="77777777" w:rsidR="00DE0933" w:rsidRDefault="00660FB9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14D5B3F0" w14:textId="77777777" w:rsidR="00DE0933" w:rsidRDefault="00660FB9">
      <w:pPr>
        <w:pStyle w:val="Titre1"/>
        <w:pageBreakBefore/>
      </w:pPr>
      <w:bookmarkStart w:id="13" w:name="_Toc242018793"/>
      <w:r>
        <w:lastRenderedPageBreak/>
        <w:t>4. Réservation en ligne et disponibilités</w:t>
      </w:r>
      <w:bookmarkEnd w:id="13"/>
    </w:p>
    <w:p w14:paraId="6564BAE1" w14:textId="77777777" w:rsidR="00DE0933" w:rsidRDefault="00660FB9">
      <w:pPr>
        <w:pStyle w:val="Titre2"/>
      </w:pPr>
      <w:bookmarkStart w:id="14" w:name="_Toc242018794"/>
      <w:r>
        <w:t>4.1 Le tunnel de réservation</w:t>
      </w:r>
      <w:bookmarkEnd w:id="14"/>
    </w:p>
    <w:p w14:paraId="64622885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24B96DE7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78BA0CDC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148C3AE0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62BB6D07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4B529496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3A1B1FAD" w14:textId="77777777" w:rsidR="00DE0933" w:rsidRDefault="00660FB9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3D9AF9E1" w14:textId="77777777" w:rsidR="00DE0933" w:rsidRDefault="00660FB9">
      <w:pPr>
        <w:pStyle w:val="Titre2"/>
      </w:pPr>
      <w:bookmarkStart w:id="15" w:name="_Toc242018795"/>
      <w:r>
        <w:t>4.2 Comment les créneaux sont calculés</w:t>
      </w:r>
      <w:bookmarkEnd w:id="15"/>
    </w:p>
    <w:p w14:paraId="7D70F1E5" w14:textId="77777777" w:rsidR="00DE0933" w:rsidRDefault="00660FB9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3610"/>
        <w:gridCol w:w="2709"/>
      </w:tblGrid>
      <w:tr w:rsidR="00DE0933" w14:paraId="36E7BB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CD121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EFD16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414457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DE0933" w14:paraId="5F88CA9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AA42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7C10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451F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DE0933" w14:paraId="6E8E03A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0F19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1664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CA62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DE0933" w14:paraId="45CF7F7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ED1F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9E8D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6607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DE0933" w14:paraId="5D35ADD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A923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7029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C56A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DE0933" w14:paraId="6127A57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B1B7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AC3C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5B82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DE0933" w14:paraId="56605D3D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3772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F2AD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AACB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DE0933" w14:paraId="4FCBAD4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5E41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B6A7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1497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DE0933" w14:paraId="15F4969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330D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697B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6B32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63414BF9" w14:textId="77777777" w:rsidR="00DE0933" w:rsidRDefault="00DE0933">
      <w:pPr>
        <w:spacing w:after="80"/>
      </w:pPr>
    </w:p>
    <w:p w14:paraId="5B0C8475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0A425B5E" w14:textId="77777777" w:rsidR="00DE0933" w:rsidRDefault="00660FB9">
      <w:pPr>
        <w:pStyle w:val="Titre1"/>
        <w:pageBreakBefore/>
      </w:pPr>
      <w:bookmarkStart w:id="16" w:name="_Toc242018796"/>
      <w:r>
        <w:lastRenderedPageBreak/>
        <w:t>5. L’espace client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6860"/>
      </w:tblGrid>
      <w:tr w:rsidR="00DE0933" w14:paraId="046EA8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7D6FA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F06A4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DE0933" w14:paraId="449B4130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2924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2073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DE0933" w14:paraId="06154180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0AC7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5763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DE0933" w14:paraId="4BCC859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E885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415E5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DE0933" w14:paraId="74DE15F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D0FB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021D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DE0933" w14:paraId="70E8CF69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D47B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5577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DE0933" w14:paraId="1A75C1E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9D9E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9E01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DE0933" w14:paraId="0D13FE88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C403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93A0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53184EAB" w14:textId="77777777" w:rsidR="00DE0933" w:rsidRDefault="00DE0933">
      <w:pPr>
        <w:spacing w:after="80"/>
      </w:pPr>
    </w:p>
    <w:p w14:paraId="668ED6DA" w14:textId="77777777" w:rsidR="00DE0933" w:rsidRDefault="00660FB9">
      <w:pPr>
        <w:pStyle w:val="Titre2"/>
      </w:pPr>
      <w:bookmarkStart w:id="17" w:name="_Toc242018797"/>
      <w:r>
        <w:t>5.1 Photo du véhicule</w:t>
      </w:r>
      <w:bookmarkEnd w:id="17"/>
    </w:p>
    <w:p w14:paraId="10D55625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635680F6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089E4E10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3C25767B" w14:textId="77777777" w:rsidR="00DE0933" w:rsidRDefault="00660FB9">
      <w:pPr>
        <w:pStyle w:val="Titre1"/>
        <w:pageBreakBefore/>
      </w:pPr>
      <w:bookmarkStart w:id="18" w:name="_Toc242018798"/>
      <w:r>
        <w:lastRenderedPageBreak/>
        <w:t>6. L’espace professionnel</w:t>
      </w:r>
      <w:bookmarkEnd w:id="18"/>
    </w:p>
    <w:p w14:paraId="043F2F25" w14:textId="77777777" w:rsidR="00DE0933" w:rsidRDefault="00660FB9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1985"/>
        <w:gridCol w:w="5417"/>
      </w:tblGrid>
      <w:tr w:rsidR="00DE0933" w14:paraId="1E636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0457C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64B83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BB389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DE0933" w14:paraId="7294498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1154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AFD1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C5E8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DE0933" w14:paraId="4663DBC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56EA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Fiche « Gérer » d’un 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02AF8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54E2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Étapes de traitement à cocher, photos (inspection, avant, après — prises directement avec le téléphone), facture et encaissement, affectation, notes internes, report, historique.</w:t>
            </w:r>
          </w:p>
        </w:tc>
      </w:tr>
      <w:tr w:rsidR="00DE0933" w14:paraId="41CA2A7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412B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Journal de caisse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E44F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81C1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Encaissements du jour par moyen et par personne, espèces à retrouver en caisse, remboursements.</w:t>
            </w:r>
          </w:p>
        </w:tc>
      </w:tr>
      <w:tr w:rsidR="00DE0933" w14:paraId="494CC45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D0E1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Galerie et contenus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2A54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A961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 (ajout avec photos, publication, mise en avant), avis clients (publication impossible sans l’accord du client), chiffres clés (publiés une fois vérifiés).</w:t>
            </w:r>
          </w:p>
        </w:tc>
      </w:tr>
      <w:tr w:rsidR="00DE0933" w14:paraId="679DE0BC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57BE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Statistiques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FF4A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9CEC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Période au choix (7 jours à 12 mois), chiffre d’affaires encaissé dans le temps, moyens de paiement, prestations populaires, rendez-vous par statut, taux d’annulation, clients nouveaux et récurrents, exports CSV.</w:t>
            </w:r>
          </w:p>
        </w:tc>
      </w:tr>
      <w:tr w:rsidR="00DE0933" w14:paraId="3F0419A4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37A9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2DB1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B818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Toutes les factures (recherche, filtres par statut, reste à encaisser), établissement des factures sur devis avec lignes libres et remise, encaissement, remboursement, annulation, PDF.</w:t>
            </w:r>
          </w:p>
        </w:tc>
      </w:tr>
      <w:tr w:rsidR="00DE0933" w14:paraId="34B3C34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8720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A90D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45BD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DE0933" w14:paraId="0A8BD6E6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7973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2098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552F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DE0933" w14:paraId="2AA680A6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FE60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8AEC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4E08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DE0933" w14:paraId="3924BE37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21F7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E1D2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D143D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DE0933" w14:paraId="2B84BC3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20A6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6547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2DF1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DE0933" w14:paraId="2D947A8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4409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E17A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E29C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342E37DC" w14:textId="77777777" w:rsidR="00DE0933" w:rsidRDefault="00DE0933">
      <w:pPr>
        <w:spacing w:after="80"/>
      </w:pPr>
    </w:p>
    <w:p w14:paraId="6C21B515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Paramètres : </w:t>
      </w:r>
      <w:r>
        <w:t>les horaires d’ouverture, les fermetures exceptionnelles et les comptes de l’équipe se règlent dans l’administration (/admin/), réservée à l’administrateur.</w:t>
      </w:r>
    </w:p>
    <w:p w14:paraId="642CCF60" w14:textId="77777777" w:rsidR="00DE0933" w:rsidRDefault="00660FB9">
      <w:pPr>
        <w:pStyle w:val="Titre1"/>
        <w:pageBreakBefore/>
      </w:pPr>
      <w:bookmarkStart w:id="19" w:name="_Toc242018799"/>
      <w:r>
        <w:lastRenderedPageBreak/>
        <w:t>7. Le suivi atelier</w:t>
      </w:r>
      <w:bookmarkEnd w:id="19"/>
    </w:p>
    <w:p w14:paraId="261C93AE" w14:textId="77777777" w:rsidR="00DE0933" w:rsidRDefault="00660FB9">
      <w:pPr>
        <w:pStyle w:val="Titre2"/>
      </w:pPr>
      <w:bookmarkStart w:id="20" w:name="_Toc242018800"/>
      <w:r>
        <w:t>7.1 Étapes de traitement</w:t>
      </w:r>
      <w:bookmarkEnd w:id="20"/>
    </w:p>
    <w:p w14:paraId="315A531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7131EA13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22EDC38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1671F539" w14:textId="77777777" w:rsidR="00DE0933" w:rsidRDefault="00660FB9">
      <w:pPr>
        <w:pStyle w:val="Titre2"/>
      </w:pPr>
      <w:bookmarkStart w:id="21" w:name="_Toc242018801"/>
      <w:r>
        <w:t>7.2 Photos d’intervention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E0933" w14:paraId="28A30B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93884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9EB42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DE0933" w14:paraId="2246B4D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D4D7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1ED3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DE0933" w14:paraId="200644F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4961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EBF1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DE0933" w14:paraId="6644FCE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1005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5E09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7FA72F36" w14:textId="77777777" w:rsidR="00DE0933" w:rsidRDefault="00DE0933">
      <w:pPr>
        <w:spacing w:after="80"/>
      </w:pPr>
    </w:p>
    <w:p w14:paraId="4BCB302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4D02A2EE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793153BB" w14:textId="77777777" w:rsidR="00DE0933" w:rsidRDefault="00660FB9">
      <w:pPr>
        <w:pStyle w:val="Titre1"/>
        <w:pageBreakBefore/>
      </w:pPr>
      <w:bookmarkStart w:id="22" w:name="_Toc242018802"/>
      <w:r>
        <w:lastRenderedPageBreak/>
        <w:t>8. Facturation et paiements</w:t>
      </w:r>
      <w:bookmarkEnd w:id="22"/>
    </w:p>
    <w:p w14:paraId="746633E0" w14:textId="77777777" w:rsidR="00DE0933" w:rsidRDefault="00660FB9">
      <w:pPr>
        <w:pStyle w:val="Titre2"/>
      </w:pPr>
      <w:bookmarkStart w:id="23" w:name="_Toc242018803"/>
      <w:r>
        <w:t>8.1 Les factures</w:t>
      </w:r>
      <w:bookmarkEnd w:id="23"/>
    </w:p>
    <w:p w14:paraId="0FE11DD3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facture est </w:t>
      </w:r>
      <w:r>
        <w:rPr>
          <w:b/>
          <w:bCs/>
        </w:rPr>
        <w:t>créée automatiquement</w:t>
      </w:r>
      <w:r>
        <w:t xml:space="preserve"> quand le manager valide la prestation (statut Terminé), au prix annoncé lors de la réservation, avec une numérotation continue </w:t>
      </w:r>
      <w:r>
        <w:rPr>
          <w:b/>
          <w:bCs/>
        </w:rPr>
        <w:t>INV-AAAA-XXXX</w:t>
      </w:r>
      <w:r>
        <w:t>. Elle est donc prête quand le client arrive au comptoir.</w:t>
      </w:r>
    </w:p>
    <w:p w14:paraId="4A41EE76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Pour une prestation </w:t>
      </w:r>
      <w:r>
        <w:rPr>
          <w:b/>
          <w:bCs/>
        </w:rPr>
        <w:t>sur devis</w:t>
      </w:r>
      <w:r>
        <w:t xml:space="preserve">, ou pour ajouter des lignes et une </w:t>
      </w:r>
      <w:r>
        <w:rPr>
          <w:b/>
          <w:bCs/>
        </w:rPr>
        <w:t>remise</w:t>
      </w:r>
      <w:r>
        <w:t>, le manager établit lui-même la facture (il peut annuler la facture automatique et la refaire).</w:t>
      </w:r>
    </w:p>
    <w:p w14:paraId="5E65F14B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07E6AE9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37C41F8F" w14:textId="77777777" w:rsidR="00DE0933" w:rsidRDefault="00660FB9">
      <w:pPr>
        <w:pStyle w:val="Titre2"/>
      </w:pPr>
      <w:bookmarkStart w:id="24" w:name="_Toc242018804"/>
      <w:r>
        <w:t>8.2 Les paiements</w:t>
      </w:r>
      <w:bookmarkEnd w:id="24"/>
    </w:p>
    <w:p w14:paraId="79FB88D6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— par le </w:t>
      </w:r>
      <w:r>
        <w:rPr>
          <w:b/>
          <w:bCs/>
        </w:rPr>
        <w:t>technicien au comptoir</w:t>
      </w:r>
      <w:r>
        <w:t xml:space="preserve"> ou par le manager — avec la référence de transaction si elle existe.</w:t>
      </w:r>
    </w:p>
    <w:p w14:paraId="41BD7C6B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1D5AE652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43429C46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6D720404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 Remboursements et annulations sont </w:t>
      </w:r>
      <w:r>
        <w:rPr>
          <w:b/>
          <w:bCs/>
        </w:rPr>
        <w:t>réservés au manager</w:t>
      </w:r>
      <w:r>
        <w:t>.</w:t>
      </w:r>
    </w:p>
    <w:p w14:paraId="4A10FE72" w14:textId="77777777" w:rsidR="00DE0933" w:rsidRDefault="00660FB9">
      <w:pPr>
        <w:pStyle w:val="Titre2"/>
      </w:pPr>
      <w:bookmarkStart w:id="25" w:name="_Toc242018805"/>
      <w:r>
        <w:t>8.3 Le journal de caisse</w:t>
      </w:r>
      <w:bookmarkEnd w:id="25"/>
    </w:p>
    <w:p w14:paraId="08FE31F6" w14:textId="77777777" w:rsidR="00DE0933" w:rsidRDefault="00660FB9">
      <w:pPr>
        <w:spacing w:after="120" w:line="276" w:lineRule="auto"/>
      </w:pPr>
      <w:r>
        <w:t xml:space="preserve">Chaque jour, le manager consulte le </w:t>
      </w:r>
      <w:r>
        <w:rPr>
          <w:b/>
          <w:bCs/>
        </w:rPr>
        <w:t>journal de caisse</w:t>
      </w:r>
      <w:r>
        <w:t xml:space="preserve"> : total encaissé, </w:t>
      </w:r>
      <w:r>
        <w:rPr>
          <w:b/>
          <w:bCs/>
        </w:rPr>
        <w:t>montant en espèces à retrouver dans la caisse</w:t>
      </w:r>
      <w:r>
        <w:t xml:space="preserve">, répartition par moyen de paiement et </w:t>
      </w:r>
      <w:r>
        <w:rPr>
          <w:b/>
          <w:bCs/>
        </w:rPr>
        <w:t>par personne</w:t>
      </w:r>
      <w:r>
        <w:t>, et liste détaillée de chaque paiement (heure, client, facture, auteur). C’est le contrôle qui permet de confier l’encaissement à l’équipe du comptoir.</w:t>
      </w:r>
    </w:p>
    <w:p w14:paraId="1ACF55FA" w14:textId="77777777" w:rsidR="00DE0933" w:rsidRDefault="00660FB9">
      <w:pPr>
        <w:pStyle w:val="Titre2"/>
      </w:pPr>
      <w:bookmarkStart w:id="26" w:name="_Toc242018806"/>
      <w:r>
        <w:t>8.4 Statut d’une facture</w:t>
      </w:r>
      <w:bookmarkEnd w:id="26"/>
    </w:p>
    <w:p w14:paraId="1F2226B9" w14:textId="77777777" w:rsidR="00DE0933" w:rsidRDefault="00660FB9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E0933" w14:paraId="21697E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444F2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5EB86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DE0933" w14:paraId="370D554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1E4B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12BE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DE0933" w14:paraId="017051D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DF01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FA38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DE0933" w14:paraId="07E9F792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0BE5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2B9A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DE0933" w14:paraId="470B6AE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B47B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B5A1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DE0933" w14:paraId="1F2653F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0541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6D71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1C6EFC13" w14:textId="77777777" w:rsidR="00DE0933" w:rsidRDefault="00660FB9">
      <w:pPr>
        <w:pStyle w:val="Titre1"/>
        <w:pageBreakBefore/>
      </w:pPr>
      <w:bookmarkStart w:id="27" w:name="_Toc242018807"/>
      <w:r>
        <w:lastRenderedPageBreak/>
        <w:t>9. Les notifications</w:t>
      </w:r>
      <w:bookmarkEnd w:id="27"/>
    </w:p>
    <w:p w14:paraId="68C92F3B" w14:textId="77777777" w:rsidR="00DE0933" w:rsidRDefault="00660FB9">
      <w:pPr>
        <w:pStyle w:val="Titre2"/>
      </w:pPr>
      <w:bookmarkStart w:id="28" w:name="_Toc242018808"/>
      <w:r>
        <w:t>9.1 Pour le client</w:t>
      </w:r>
      <w:bookmarkEnd w:id="28"/>
    </w:p>
    <w:p w14:paraId="0925CB78" w14:textId="77777777" w:rsidR="00DE0933" w:rsidRDefault="00660FB9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9"/>
        <w:gridCol w:w="5597"/>
      </w:tblGrid>
      <w:tr w:rsidR="00DE0933" w14:paraId="4F90D4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B76B1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50B57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DE0933" w14:paraId="282221EA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2794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328D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DE0933" w14:paraId="7C7864ED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BD0C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4E95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DE0933" w14:paraId="21CA75B8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4CC6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1C83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DE0933" w14:paraId="1943322B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2CCD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A1CE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DE0933" w14:paraId="356A0AF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E85F3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947F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DE0933" w14:paraId="6563BC08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4AAA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4D17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DE0933" w14:paraId="609799AE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172E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19BE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DE0933" w14:paraId="3272982E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F861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F8376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7144D8CD" w14:textId="77777777" w:rsidR="00DE0933" w:rsidRDefault="00DE0933">
      <w:pPr>
        <w:spacing w:after="80"/>
      </w:pPr>
    </w:p>
    <w:p w14:paraId="793E243C" w14:textId="77777777" w:rsidR="00DE0933" w:rsidRDefault="00660FB9">
      <w:pPr>
        <w:pStyle w:val="Titre2"/>
      </w:pPr>
      <w:bookmarkStart w:id="29" w:name="_Toc242018809"/>
      <w:r>
        <w:t>9.2 Pour l’équipe</w:t>
      </w:r>
      <w:bookmarkEnd w:id="29"/>
    </w:p>
    <w:p w14:paraId="60010410" w14:textId="77777777" w:rsidR="00DE0933" w:rsidRDefault="00660FB9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E0933" w14:paraId="6B16B9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5B3CE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F9F15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DE0933" w14:paraId="1FE6302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1D64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5D9E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DE0933" w14:paraId="0F4022C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297A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06D5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DE0933" w14:paraId="3F613BF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353F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9B1A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DE0933" w14:paraId="154F264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66CF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E16D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DE0933" w14:paraId="46BF61A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C222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5DF2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3711B582" w14:textId="77777777" w:rsidR="00DE0933" w:rsidRDefault="00DE0933">
      <w:pPr>
        <w:spacing w:after="80"/>
      </w:pPr>
    </w:p>
    <w:p w14:paraId="3D6D0967" w14:textId="77777777" w:rsidR="00DE0933" w:rsidRDefault="00660FB9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1B0E91B5" w14:textId="77777777" w:rsidR="00DE0933" w:rsidRDefault="00660FB9">
      <w:pPr>
        <w:pStyle w:val="Titre1"/>
        <w:pageBreakBefore/>
      </w:pPr>
      <w:bookmarkStart w:id="30" w:name="_Toc242018810"/>
      <w:r>
        <w:lastRenderedPageBreak/>
        <w:t>10. Contenus publics du site</w:t>
      </w:r>
      <w:bookmarkEnd w:id="30"/>
    </w:p>
    <w:p w14:paraId="18F885B4" w14:textId="77777777" w:rsidR="00DE0933" w:rsidRDefault="00660FB9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 w:rsidR="00DE0933" w14:paraId="5C99B3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DFFAB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5FC3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DE0933" w14:paraId="3FD9494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A25C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913C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DE0933" w14:paraId="770E4830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D36A3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5B8C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DE0933" w14:paraId="208507E4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4458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D5CF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DE0933" w14:paraId="06BE7E7B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C6F3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3BCC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5506FA24" w14:textId="77777777" w:rsidR="00DE0933" w:rsidRDefault="00DE0933">
      <w:pPr>
        <w:spacing w:after="80"/>
      </w:pPr>
    </w:p>
    <w:p w14:paraId="07B71F88" w14:textId="77777777" w:rsidR="00DE0933" w:rsidRDefault="00660FB9">
      <w:pPr>
        <w:spacing w:after="120" w:line="276" w:lineRule="auto"/>
      </w:pPr>
      <w:r>
        <w:t>Chaque publication ou dépublication est inscrite au journal d’audit.</w:t>
      </w:r>
    </w:p>
    <w:p w14:paraId="17415FD4" w14:textId="77777777" w:rsidR="00DE0933" w:rsidRDefault="00660FB9">
      <w:pPr>
        <w:pStyle w:val="Titre1"/>
        <w:pageBreakBefore/>
      </w:pPr>
      <w:bookmarkStart w:id="31" w:name="_Toc242018811"/>
      <w:r>
        <w:lastRenderedPageBreak/>
        <w:t>11. Statistiques et exports</w:t>
      </w:r>
      <w:bookmarkEnd w:id="31"/>
    </w:p>
    <w:p w14:paraId="4205FD11" w14:textId="77777777" w:rsidR="00DE0933" w:rsidRDefault="00660FB9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E0933" w14:paraId="42E229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A3FBA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BB882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DE0933" w14:paraId="2A815B4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DBD0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AA179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DE0933" w14:paraId="5DC487B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976EB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0082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DE0933" w14:paraId="68A9D74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689D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3A0B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DE0933" w14:paraId="548ABCF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5E67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6306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DE0933" w14:paraId="0E568F2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07E1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205D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DE0933" w14:paraId="7F15B3C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F802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5009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DE0933" w14:paraId="5F44183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EE3F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BACE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5261E613" w14:textId="77777777" w:rsidR="00DE0933" w:rsidRDefault="00DE0933">
      <w:pPr>
        <w:spacing w:after="80"/>
      </w:pPr>
    </w:p>
    <w:p w14:paraId="10C4368E" w14:textId="77777777" w:rsidR="00DE0933" w:rsidRDefault="00660FB9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526D9C48" w14:textId="77777777" w:rsidR="00DE0933" w:rsidRDefault="00660FB9">
      <w:pPr>
        <w:pStyle w:val="Titre1"/>
        <w:pageBreakBefore/>
      </w:pPr>
      <w:bookmarkStart w:id="32" w:name="_Toc242018812"/>
      <w:r>
        <w:lastRenderedPageBreak/>
        <w:t>12. Sécurité et confidentialité</w:t>
      </w:r>
      <w:bookmarkEnd w:id="32"/>
    </w:p>
    <w:p w14:paraId="521166EC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00A653BD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07E731A3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4B67E1A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6B47B14B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un technicien ne voit que les factures des véhicules qu’il rend au comptoir, et ne peut ni rembourser ni annuler.</w:t>
      </w:r>
    </w:p>
    <w:p w14:paraId="38697DA3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4205A590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6DAD6CDC" w14:textId="77777777" w:rsidR="00DE0933" w:rsidRDefault="00660FB9">
      <w:pPr>
        <w:pStyle w:val="Titre1"/>
        <w:pageBreakBefore/>
      </w:pPr>
      <w:bookmarkStart w:id="33" w:name="_Toc242018813"/>
      <w:r>
        <w:lastRenderedPageBreak/>
        <w:t>13. Administration</w:t>
      </w:r>
      <w:bookmarkEnd w:id="33"/>
    </w:p>
    <w:p w14:paraId="3136352D" w14:textId="77777777" w:rsidR="00DE0933" w:rsidRDefault="00660FB9">
      <w:pPr>
        <w:spacing w:after="120" w:line="276" w:lineRule="auto"/>
      </w:pPr>
      <w:r>
        <w:t>Le back-office (/admin/) est réservé à l’administrateur. Il sert principalement à :</w:t>
      </w:r>
    </w:p>
    <w:p w14:paraId="07A2BF9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099BC458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37C80CF5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10A5D432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44CA36B0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1CA0E471" w14:textId="77777777" w:rsidR="00DE0933" w:rsidRDefault="00660FB9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6368891B" w14:textId="77777777" w:rsidR="00DE0933" w:rsidRDefault="00660FB9">
      <w:pPr>
        <w:pStyle w:val="Titre2"/>
      </w:pPr>
      <w:bookmarkStart w:id="34" w:name="_Toc242018814"/>
      <w:r>
        <w:t>13.1 Mise en service : liste de contrôle</w:t>
      </w:r>
      <w:bookmarkEnd w:id="34"/>
    </w:p>
    <w:p w14:paraId="3C60CAA4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>Créer le compte administrateur, puis les comptes de l’équipe.</w:t>
      </w:r>
    </w:p>
    <w:p w14:paraId="684ADCC1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1B03B687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787E076C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15EFA4C9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259171E3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57CAD426" w14:textId="77777777" w:rsidR="00DE0933" w:rsidRDefault="00660FB9">
      <w:pPr>
        <w:pStyle w:val="Paragraphedeliste"/>
        <w:numPr>
          <w:ilvl w:val="0"/>
          <w:numId w:val="5"/>
        </w:numPr>
        <w:spacing w:after="60"/>
      </w:pPr>
      <w:r>
        <w:t>Publier les premières réalisations, avis (avec accord) et chiffres clés vérifiés.</w:t>
      </w:r>
    </w:p>
    <w:p w14:paraId="1B39A8F9" w14:textId="77777777" w:rsidR="00DE0933" w:rsidRDefault="00660FB9">
      <w:pPr>
        <w:pStyle w:val="Titre1"/>
        <w:pageBreakBefore/>
      </w:pPr>
      <w:bookmarkStart w:id="35" w:name="_Toc242018815"/>
      <w:r>
        <w:lastRenderedPageBreak/>
        <w:t>14. État d’avancement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1"/>
        <w:gridCol w:w="1805"/>
        <w:gridCol w:w="3070"/>
      </w:tblGrid>
      <w:tr w:rsidR="00DE0933" w14:paraId="029A5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412E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5F578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6D65B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DE0933" w14:paraId="37E83328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D732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6D39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F47F4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59D260AD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F655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086D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1A8B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0DBD1ACB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3B1C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7EC7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7950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6E3248AE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98AE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3943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AE8D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299B5A6F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B223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FD4EB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159B6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 (équipe et client)</w:t>
            </w:r>
          </w:p>
        </w:tc>
      </w:tr>
      <w:tr w:rsidR="00DE0933" w14:paraId="0B038D19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91A7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Restitution et encaissement au comptoir, journal de caisse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8D4F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E049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6A819647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8A30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Facturation : liste, devis, remises, annulations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2AD5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1AB9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585C5FE7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EFF6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8010F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D679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36C195ED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7FC6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FAF34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4C2C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DE0933" w14:paraId="3103510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17712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1BC7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6F8C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67472AE4" w14:textId="77777777" w:rsidR="00DE0933" w:rsidRDefault="00DE0933">
      <w:pPr>
        <w:spacing w:after="80"/>
      </w:pPr>
    </w:p>
    <w:p w14:paraId="30454804" w14:textId="77777777" w:rsidR="00DE0933" w:rsidRDefault="00660FB9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50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6CE89D76" w14:textId="77777777" w:rsidR="00DE0933" w:rsidRDefault="00660FB9">
      <w:pPr>
        <w:pStyle w:val="Titre1"/>
        <w:pageBreakBefore/>
      </w:pPr>
      <w:bookmarkStart w:id="36" w:name="_Toc242018816"/>
      <w:r>
        <w:lastRenderedPageBreak/>
        <w:t>Annexe — Repères techniques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6499"/>
      </w:tblGrid>
      <w:tr w:rsidR="00DE0933" w14:paraId="1283D1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DBA2B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BD8AA" w14:textId="77777777" w:rsidR="00DE0933" w:rsidRDefault="00660FB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DE0933" w14:paraId="36A8BE6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5138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AB1E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DE0933" w14:paraId="2A55870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DE93D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97EE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DE0933" w14:paraId="49A9482A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93FA7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BC10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DE0933" w14:paraId="74D2E08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261A0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82651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DE0933" w14:paraId="2ED30D4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D1CA5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40D25E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DE0933" w14:paraId="3DE438A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05DCA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AF84C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DE0933" w14:paraId="4DB5710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F201B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FB528" w14:textId="77777777" w:rsidR="00DE0933" w:rsidRDefault="00660FB9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44BF28C3" w14:textId="77777777" w:rsidR="00DE0933" w:rsidRDefault="00DE0933">
      <w:pPr>
        <w:spacing w:after="80"/>
      </w:pPr>
    </w:p>
    <w:p w14:paraId="748B9249" w14:textId="77777777" w:rsidR="00DE0933" w:rsidRDefault="00660FB9">
      <w:pPr>
        <w:pStyle w:val="Titre2"/>
      </w:pPr>
      <w:bookmarkStart w:id="37" w:name="_Toc242018817"/>
      <w:r>
        <w:t>Mode démonstration</w:t>
      </w:r>
      <w:bookmarkEnd w:id="37"/>
    </w:p>
    <w:p w14:paraId="2977E55E" w14:textId="77777777" w:rsidR="00DE0933" w:rsidRDefault="00660FB9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DE0933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CF28C" w14:textId="77777777" w:rsidR="00660FB9" w:rsidRDefault="00660FB9">
      <w:r>
        <w:separator/>
      </w:r>
    </w:p>
  </w:endnote>
  <w:endnote w:type="continuationSeparator" w:id="0">
    <w:p w14:paraId="4123136C" w14:textId="77777777" w:rsidR="00660FB9" w:rsidRDefault="00660F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B7D5" w14:textId="77777777" w:rsidR="00DE0933" w:rsidRDefault="00660FB9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B936D3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B936D3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4405F" w14:textId="77777777" w:rsidR="00660FB9" w:rsidRDefault="00660FB9">
      <w:r>
        <w:separator/>
      </w:r>
    </w:p>
  </w:footnote>
  <w:footnote w:type="continuationSeparator" w:id="0">
    <w:p w14:paraId="76F33D9F" w14:textId="77777777" w:rsidR="00660FB9" w:rsidRDefault="00660F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C6F22" w14:textId="77777777" w:rsidR="00DE0933" w:rsidRDefault="00660FB9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41F0"/>
    <w:multiLevelType w:val="hybridMultilevel"/>
    <w:tmpl w:val="9C5C02FA"/>
    <w:lvl w:ilvl="0" w:tplc="735283AC">
      <w:start w:val="1"/>
      <w:numFmt w:val="decimal"/>
      <w:lvlText w:val="%1."/>
      <w:lvlJc w:val="left"/>
      <w:pPr>
        <w:ind w:left="360" w:hanging="300"/>
      </w:pPr>
    </w:lvl>
    <w:lvl w:ilvl="1" w:tplc="DDAE185A">
      <w:numFmt w:val="decimal"/>
      <w:lvlText w:val=""/>
      <w:lvlJc w:val="left"/>
    </w:lvl>
    <w:lvl w:ilvl="2" w:tplc="A4F03692">
      <w:numFmt w:val="decimal"/>
      <w:lvlText w:val=""/>
      <w:lvlJc w:val="left"/>
    </w:lvl>
    <w:lvl w:ilvl="3" w:tplc="0ADC0342">
      <w:numFmt w:val="decimal"/>
      <w:lvlText w:val=""/>
      <w:lvlJc w:val="left"/>
    </w:lvl>
    <w:lvl w:ilvl="4" w:tplc="5E509DAA">
      <w:numFmt w:val="decimal"/>
      <w:lvlText w:val=""/>
      <w:lvlJc w:val="left"/>
    </w:lvl>
    <w:lvl w:ilvl="5" w:tplc="0A1ADE64">
      <w:numFmt w:val="decimal"/>
      <w:lvlText w:val=""/>
      <w:lvlJc w:val="left"/>
    </w:lvl>
    <w:lvl w:ilvl="6" w:tplc="6362185E">
      <w:numFmt w:val="decimal"/>
      <w:lvlText w:val=""/>
      <w:lvlJc w:val="left"/>
    </w:lvl>
    <w:lvl w:ilvl="7" w:tplc="14FEC882">
      <w:numFmt w:val="decimal"/>
      <w:lvlText w:val=""/>
      <w:lvlJc w:val="left"/>
    </w:lvl>
    <w:lvl w:ilvl="8" w:tplc="A882F228">
      <w:numFmt w:val="decimal"/>
      <w:lvlText w:val=""/>
      <w:lvlJc w:val="left"/>
    </w:lvl>
  </w:abstractNum>
  <w:abstractNum w:abstractNumId="1" w15:restartNumberingAfterBreak="0">
    <w:nsid w:val="2EA22CE3"/>
    <w:multiLevelType w:val="hybridMultilevel"/>
    <w:tmpl w:val="887CA4F6"/>
    <w:lvl w:ilvl="0" w:tplc="038ECD92">
      <w:start w:val="1"/>
      <w:numFmt w:val="decimal"/>
      <w:lvlText w:val="%1."/>
      <w:lvlJc w:val="left"/>
      <w:pPr>
        <w:ind w:left="360" w:hanging="300"/>
      </w:pPr>
    </w:lvl>
    <w:lvl w:ilvl="1" w:tplc="E876BF0A">
      <w:numFmt w:val="decimal"/>
      <w:lvlText w:val=""/>
      <w:lvlJc w:val="left"/>
    </w:lvl>
    <w:lvl w:ilvl="2" w:tplc="5EE85808">
      <w:numFmt w:val="decimal"/>
      <w:lvlText w:val=""/>
      <w:lvlJc w:val="left"/>
    </w:lvl>
    <w:lvl w:ilvl="3" w:tplc="AB80C0C6">
      <w:numFmt w:val="decimal"/>
      <w:lvlText w:val=""/>
      <w:lvlJc w:val="left"/>
    </w:lvl>
    <w:lvl w:ilvl="4" w:tplc="F80EB49E">
      <w:numFmt w:val="decimal"/>
      <w:lvlText w:val=""/>
      <w:lvlJc w:val="left"/>
    </w:lvl>
    <w:lvl w:ilvl="5" w:tplc="8F58BB76">
      <w:numFmt w:val="decimal"/>
      <w:lvlText w:val=""/>
      <w:lvlJc w:val="left"/>
    </w:lvl>
    <w:lvl w:ilvl="6" w:tplc="524800D4">
      <w:numFmt w:val="decimal"/>
      <w:lvlText w:val=""/>
      <w:lvlJc w:val="left"/>
    </w:lvl>
    <w:lvl w:ilvl="7" w:tplc="341CA2D6">
      <w:numFmt w:val="decimal"/>
      <w:lvlText w:val=""/>
      <w:lvlJc w:val="left"/>
    </w:lvl>
    <w:lvl w:ilvl="8" w:tplc="9732BE6C">
      <w:numFmt w:val="decimal"/>
      <w:lvlText w:val=""/>
      <w:lvlJc w:val="left"/>
    </w:lvl>
  </w:abstractNum>
  <w:abstractNum w:abstractNumId="2" w15:restartNumberingAfterBreak="0">
    <w:nsid w:val="5D42773A"/>
    <w:multiLevelType w:val="hybridMultilevel"/>
    <w:tmpl w:val="1FC41C0C"/>
    <w:lvl w:ilvl="0" w:tplc="717E4B32" w:tentative="1">
      <w:start w:val="1"/>
      <w:numFmt w:val="bullet"/>
      <w:lvlText w:val="●"/>
      <w:lvlJc w:val="left"/>
      <w:pPr>
        <w:ind w:left="720" w:hanging="360"/>
      </w:pPr>
    </w:lvl>
    <w:lvl w:ilvl="1" w:tplc="336625D8" w:tentative="1">
      <w:start w:val="1"/>
      <w:numFmt w:val="bullet"/>
      <w:lvlText w:val="○"/>
      <w:lvlJc w:val="left"/>
      <w:pPr>
        <w:ind w:left="1440" w:hanging="360"/>
      </w:pPr>
    </w:lvl>
    <w:lvl w:ilvl="2" w:tplc="5860E65C" w:tentative="1">
      <w:start w:val="1"/>
      <w:numFmt w:val="bullet"/>
      <w:lvlText w:val="■"/>
      <w:lvlJc w:val="left"/>
      <w:pPr>
        <w:ind w:left="2160" w:hanging="360"/>
      </w:pPr>
    </w:lvl>
    <w:lvl w:ilvl="3" w:tplc="000AD32E" w:tentative="1">
      <w:start w:val="1"/>
      <w:numFmt w:val="bullet"/>
      <w:lvlText w:val="●"/>
      <w:lvlJc w:val="left"/>
      <w:pPr>
        <w:ind w:left="2880" w:hanging="360"/>
      </w:pPr>
    </w:lvl>
    <w:lvl w:ilvl="4" w:tplc="4328D2BA" w:tentative="1">
      <w:start w:val="1"/>
      <w:numFmt w:val="bullet"/>
      <w:lvlText w:val="○"/>
      <w:lvlJc w:val="left"/>
      <w:pPr>
        <w:ind w:left="3600" w:hanging="360"/>
      </w:pPr>
    </w:lvl>
    <w:lvl w:ilvl="5" w:tplc="DB805E9C" w:tentative="1">
      <w:start w:val="1"/>
      <w:numFmt w:val="bullet"/>
      <w:lvlText w:val="■"/>
      <w:lvlJc w:val="left"/>
      <w:pPr>
        <w:ind w:left="4320" w:hanging="360"/>
      </w:pPr>
    </w:lvl>
    <w:lvl w:ilvl="6" w:tplc="DDBE8150" w:tentative="1">
      <w:start w:val="1"/>
      <w:numFmt w:val="bullet"/>
      <w:lvlText w:val="●"/>
      <w:lvlJc w:val="left"/>
      <w:pPr>
        <w:ind w:left="5040" w:hanging="360"/>
      </w:pPr>
    </w:lvl>
    <w:lvl w:ilvl="7" w:tplc="4F92E3C8" w:tentative="1">
      <w:start w:val="1"/>
      <w:numFmt w:val="bullet"/>
      <w:lvlText w:val="●"/>
      <w:lvlJc w:val="left"/>
      <w:pPr>
        <w:ind w:left="5760" w:hanging="360"/>
      </w:pPr>
    </w:lvl>
    <w:lvl w:ilvl="8" w:tplc="0DF01A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FFF67D8"/>
    <w:multiLevelType w:val="hybridMultilevel"/>
    <w:tmpl w:val="1EEC9FCE"/>
    <w:lvl w:ilvl="0" w:tplc="1C622D64">
      <w:start w:val="1"/>
      <w:numFmt w:val="decimal"/>
      <w:lvlText w:val="%1."/>
      <w:lvlJc w:val="left"/>
      <w:pPr>
        <w:ind w:left="360" w:hanging="300"/>
      </w:pPr>
    </w:lvl>
    <w:lvl w:ilvl="1" w:tplc="A20EA034">
      <w:numFmt w:val="decimal"/>
      <w:lvlText w:val=""/>
      <w:lvlJc w:val="left"/>
    </w:lvl>
    <w:lvl w:ilvl="2" w:tplc="6A1AFFC6">
      <w:numFmt w:val="decimal"/>
      <w:lvlText w:val=""/>
      <w:lvlJc w:val="left"/>
    </w:lvl>
    <w:lvl w:ilvl="3" w:tplc="0E46ECEC">
      <w:numFmt w:val="decimal"/>
      <w:lvlText w:val=""/>
      <w:lvlJc w:val="left"/>
    </w:lvl>
    <w:lvl w:ilvl="4" w:tplc="B0484B1E">
      <w:numFmt w:val="decimal"/>
      <w:lvlText w:val=""/>
      <w:lvlJc w:val="left"/>
    </w:lvl>
    <w:lvl w:ilvl="5" w:tplc="565EDCAC">
      <w:numFmt w:val="decimal"/>
      <w:lvlText w:val=""/>
      <w:lvlJc w:val="left"/>
    </w:lvl>
    <w:lvl w:ilvl="6" w:tplc="5232B6C2">
      <w:numFmt w:val="decimal"/>
      <w:lvlText w:val=""/>
      <w:lvlJc w:val="left"/>
    </w:lvl>
    <w:lvl w:ilvl="7" w:tplc="E9EEF78C">
      <w:numFmt w:val="decimal"/>
      <w:lvlText w:val=""/>
      <w:lvlJc w:val="left"/>
    </w:lvl>
    <w:lvl w:ilvl="8" w:tplc="39C82444">
      <w:numFmt w:val="decimal"/>
      <w:lvlText w:val=""/>
      <w:lvlJc w:val="left"/>
    </w:lvl>
  </w:abstractNum>
  <w:abstractNum w:abstractNumId="4" w15:restartNumberingAfterBreak="0">
    <w:nsid w:val="7DE92CBF"/>
    <w:multiLevelType w:val="hybridMultilevel"/>
    <w:tmpl w:val="A2C4CC86"/>
    <w:lvl w:ilvl="0" w:tplc="CE5ADBC8">
      <w:start w:val="1"/>
      <w:numFmt w:val="bullet"/>
      <w:lvlText w:val="•"/>
      <w:lvlJc w:val="left"/>
      <w:pPr>
        <w:ind w:left="360" w:hanging="240"/>
      </w:pPr>
    </w:lvl>
    <w:lvl w:ilvl="1" w:tplc="422C26F8" w:tentative="1">
      <w:start w:val="1"/>
      <w:numFmt w:val="bullet"/>
      <w:lvlText w:val="–"/>
      <w:lvlJc w:val="left"/>
      <w:pPr>
        <w:ind w:left="720" w:hanging="240"/>
      </w:pPr>
    </w:lvl>
    <w:lvl w:ilvl="2" w:tplc="6E2E474E">
      <w:numFmt w:val="decimal"/>
      <w:lvlText w:val=""/>
      <w:lvlJc w:val="left"/>
    </w:lvl>
    <w:lvl w:ilvl="3" w:tplc="F36E83FC">
      <w:numFmt w:val="decimal"/>
      <w:lvlText w:val=""/>
      <w:lvlJc w:val="left"/>
    </w:lvl>
    <w:lvl w:ilvl="4" w:tplc="E75AFEC2">
      <w:numFmt w:val="decimal"/>
      <w:lvlText w:val=""/>
      <w:lvlJc w:val="left"/>
    </w:lvl>
    <w:lvl w:ilvl="5" w:tplc="E1DA275C">
      <w:numFmt w:val="decimal"/>
      <w:lvlText w:val=""/>
      <w:lvlJc w:val="left"/>
    </w:lvl>
    <w:lvl w:ilvl="6" w:tplc="5C1038C6">
      <w:numFmt w:val="decimal"/>
      <w:lvlText w:val=""/>
      <w:lvlJc w:val="left"/>
    </w:lvl>
    <w:lvl w:ilvl="7" w:tplc="5EA8B27E">
      <w:numFmt w:val="decimal"/>
      <w:lvlText w:val=""/>
      <w:lvlJc w:val="left"/>
    </w:lvl>
    <w:lvl w:ilvl="8" w:tplc="325E9F86">
      <w:numFmt w:val="decimal"/>
      <w:lvlText w:val=""/>
      <w:lvlJc w:val="left"/>
    </w:lvl>
  </w:abstractNum>
  <w:num w:numId="1" w16cid:durableId="1059786597">
    <w:abstractNumId w:val="2"/>
    <w:lvlOverride w:ilvl="0">
      <w:startOverride w:val="1"/>
    </w:lvlOverride>
  </w:num>
  <w:num w:numId="2" w16cid:durableId="1167331206">
    <w:abstractNumId w:val="4"/>
    <w:lvlOverride w:ilvl="0">
      <w:startOverride w:val="1"/>
    </w:lvlOverride>
  </w:num>
  <w:num w:numId="3" w16cid:durableId="1689788876">
    <w:abstractNumId w:val="1"/>
    <w:lvlOverride w:ilvl="0">
      <w:startOverride w:val="1"/>
    </w:lvlOverride>
  </w:num>
  <w:num w:numId="4" w16cid:durableId="1220359893">
    <w:abstractNumId w:val="3"/>
    <w:lvlOverride w:ilvl="0">
      <w:startOverride w:val="1"/>
    </w:lvlOverride>
  </w:num>
  <w:num w:numId="5" w16cid:durableId="1626706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933"/>
    <w:rsid w:val="001420A6"/>
    <w:rsid w:val="00660FB9"/>
    <w:rsid w:val="009F33BE"/>
    <w:rsid w:val="00B936D3"/>
    <w:rsid w:val="00DE0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24CAB9B"/>
  <w15:docId w15:val="{9EB57FB0-50A2-4E8E-A633-C23D53670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B936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936D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3852</Words>
  <Characters>21727</Characters>
  <Application>Microsoft Office Word</Application>
  <DocSecurity>0</DocSecurity>
  <Lines>657</Lines>
  <Paragraphs>489</Paragraphs>
  <ScaleCrop>false</ScaleCrop>
  <Company/>
  <LinksUpToDate>false</LinksUpToDate>
  <CharactersWithSpaces>25157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2026-10-04T15:05:00Z</cp:lastPrinted>
  <dcterms:created xsi:type="dcterms:W3CDTF">2026-10-04T15:05:00Z</dcterms:created>
  <dcterms:modified xsi:type="dcterms:W3CDTF">2026-10-04T15:05:00Z</dcterms:modified>
</cp:coreProperties>
</file>