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17320" cy="354330"/>
                    </a:xfrm>
                    <a:prstGeom prst="rect"/>
                  </pic:spPr>
                </pic:pic>
              </a:graphicData>
            </a:graphic>
          </wp:inline>
        </w:drawing>
      </w:r>
    </w:p>
    <w:p>
      <w:pPr>
        <w:spacing w:after="240"/>
      </w:pPr>
      <w:r>
        <w:rPr>
          <w:rFonts w:ascii="Arial" w:hAnsi="Arial"/>
          <w:b w:val="0"/>
        </w:rPr>
      </w:r>
    </w:p>
    <w:p>
      <w:pPr>
        <w:jc w:val="center"/>
      </w:pPr>
      <w:r>
        <w:rPr>
          <w:rFonts w:ascii="Arial" w:hAnsi="Arial"/>
          <w:b w:val="0"/>
          <w:sz w:val="32"/>
        </w:rPr>
        <w:t>Documento de</w:t>
      </w:r>
    </w:p>
    <w:p>
      <w:pPr>
        <w:pStyle w:val="Title"/>
        <w:jc w:val="center"/>
      </w:pPr>
      <w:r>
        <w:rPr>
          <w:rFonts w:ascii="Arial" w:hAnsi="Arial"/>
          <w:b w:val="0"/>
          <w:sz w:val="44"/>
        </w:rPr>
        <w:t>Épicas e Historias de Usuario</w:t>
      </w:r>
    </w:p>
    <w:p>
      <w:pPr>
        <w:jc w:val="center"/>
      </w:pPr>
      <w:r>
        <w:rPr>
          <w:rFonts w:ascii="Arial" w:hAnsi="Arial"/>
          <w:b/>
          <w:sz w:val="28"/>
        </w:rPr>
        <w:t>“Plataforma de gestión de talentos para doblaje y locución”</w:t>
      </w:r>
    </w:p>
    <w:p>
      <w:pPr>
        <w:jc w:val="center"/>
      </w:pPr>
      <w:r>
        <w:rPr>
          <w:rFonts w:ascii="Arial" w:hAnsi="Arial"/>
          <w:b/>
          <w:color w:val="1F4E79"/>
          <w:sz w:val="28"/>
        </w:rPr>
        <w:t>SudTalent</w:t>
      </w:r>
    </w:p>
    <w:p>
      <w:pPr>
        <w:spacing w:after="3400"/>
      </w:pPr>
      <w:r>
        <w:rPr>
          <w:rFonts w:ascii="Arial" w:hAnsi="Arial"/>
          <w:b w:val="0"/>
        </w:rPr>
      </w:r>
    </w:p>
    <w:p>
      <w:pPr>
        <w:jc w:val="center"/>
      </w:pPr>
      <w:r>
        <w:rPr>
          <w:rFonts w:ascii="Arial" w:hAnsi="Arial"/>
          <w:b w:val="0"/>
          <w:sz w:val="22"/>
        </w:rPr>
        <w:t>Proyecto de título – Duoc UC</w:t>
      </w:r>
    </w:p>
    <w:p>
      <w:r>
        <w:br w:type="page"/>
      </w:r>
    </w:p>
    <w:p>
      <w:pPr>
        <w:pStyle w:val="Heading1"/>
      </w:pPr>
      <w:r>
        <w:rPr>
          <w:rFonts w:ascii="Arial" w:hAnsi="Arial"/>
          <w:b w:val="0"/>
        </w:rPr>
        <w:t>Tabla de contenido</w:t>
      </w:r>
    </w:p>
    <w:p>
      <w:pPr>
        <w:ind w:left="288"/>
      </w:pPr>
      <w:r>
        <w:rPr>
          <w:rFonts w:ascii="Arial" w:hAnsi="Arial"/>
          <w:sz w:val="20"/>
        </w:rPr>
        <w:t>Datos del documento</w:t>
      </w:r>
      <w:r>
        <w:rPr>
          <w:rFonts w:ascii="Arial" w:hAnsi="Arial"/>
          <w:sz w:val="20"/>
        </w:rPr>
        <w:tab/>
        <w:t>3</w:t>
      </w:r>
    </w:p>
    <w:p>
      <w:pPr>
        <w:ind w:left="288"/>
      </w:pPr>
      <w:r>
        <w:rPr>
          <w:rFonts w:ascii="Arial" w:hAnsi="Arial"/>
          <w:sz w:val="20"/>
        </w:rPr>
        <w:t>Épicas para el proyecto “SudTalent”</w:t>
      </w:r>
      <w:r>
        <w:rPr>
          <w:rFonts w:ascii="Arial" w:hAnsi="Arial"/>
          <w:sz w:val="20"/>
        </w:rPr>
        <w:tab/>
        <w:t>4</w:t>
      </w:r>
    </w:p>
    <w:p>
      <w:pPr>
        <w:ind w:left="288"/>
      </w:pPr>
      <w:r>
        <w:rPr>
          <w:rFonts w:ascii="Arial" w:hAnsi="Arial"/>
          <w:sz w:val="20"/>
        </w:rPr>
        <w:t>Priorización de Épicas</w:t>
      </w:r>
      <w:r>
        <w:rPr>
          <w:rFonts w:ascii="Arial" w:hAnsi="Arial"/>
          <w:sz w:val="20"/>
        </w:rPr>
        <w:tab/>
        <w:t>5</w:t>
      </w:r>
    </w:p>
    <w:p>
      <w:pPr>
        <w:ind w:left="288"/>
      </w:pPr>
      <w:r>
        <w:rPr>
          <w:rFonts w:ascii="Arial" w:hAnsi="Arial"/>
          <w:sz w:val="20"/>
        </w:rPr>
        <w:t>Definición de Historias de Usuario</w:t>
      </w:r>
      <w:r>
        <w:rPr>
          <w:rFonts w:ascii="Arial" w:hAnsi="Arial"/>
          <w:sz w:val="20"/>
        </w:rPr>
        <w:tab/>
        <w:t>6</w:t>
      </w:r>
    </w:p>
    <w:p>
      <w:pPr>
        <w:ind w:left="288"/>
      </w:pPr>
      <w:r>
        <w:rPr>
          <w:rFonts w:ascii="Arial" w:hAnsi="Arial"/>
          <w:sz w:val="20"/>
        </w:rPr>
        <w:t>Historia 1 - Usuario registrado.</w:t>
      </w:r>
    </w:p>
    <w:p>
      <w:pPr>
        <w:ind w:left="288"/>
      </w:pPr>
      <w:r>
        <w:rPr>
          <w:rFonts w:ascii="Arial" w:hAnsi="Arial"/>
          <w:sz w:val="20"/>
        </w:rPr>
        <w:t>Historia 2 - Alumno / Postulante.</w:t>
      </w:r>
    </w:p>
    <w:p>
      <w:pPr>
        <w:ind w:left="288"/>
      </w:pPr>
      <w:r>
        <w:rPr>
          <w:rFonts w:ascii="Arial" w:hAnsi="Arial"/>
          <w:sz w:val="20"/>
        </w:rPr>
        <w:t>Historia 3 - Alumno / Apoderado.</w:t>
      </w:r>
    </w:p>
    <w:p>
      <w:pPr>
        <w:ind w:left="288"/>
      </w:pPr>
      <w:r>
        <w:rPr>
          <w:rFonts w:ascii="Arial" w:hAnsi="Arial"/>
          <w:sz w:val="20"/>
        </w:rPr>
        <w:t>Historia 4 - Alumno.</w:t>
      </w:r>
    </w:p>
    <w:p>
      <w:pPr>
        <w:ind w:left="288"/>
      </w:pPr>
      <w:r>
        <w:rPr>
          <w:rFonts w:ascii="Arial" w:hAnsi="Arial"/>
          <w:sz w:val="20"/>
        </w:rPr>
        <w:t>Historia 5 - Administrador.</w:t>
      </w:r>
    </w:p>
    <w:p>
      <w:pPr>
        <w:ind w:left="288"/>
      </w:pPr>
      <w:r>
        <w:rPr>
          <w:rFonts w:ascii="Arial" w:hAnsi="Arial"/>
          <w:sz w:val="20"/>
        </w:rPr>
        <w:t>Historia 6 - Alumno.</w:t>
      </w:r>
    </w:p>
    <w:p>
      <w:pPr>
        <w:ind w:left="288"/>
      </w:pPr>
      <w:r>
        <w:rPr>
          <w:rFonts w:ascii="Arial" w:hAnsi="Arial"/>
          <w:sz w:val="20"/>
        </w:rPr>
        <w:t>Historia 7 - Alumno.</w:t>
      </w:r>
    </w:p>
    <w:p>
      <w:pPr>
        <w:ind w:left="288"/>
      </w:pPr>
      <w:r>
        <w:rPr>
          <w:rFonts w:ascii="Arial" w:hAnsi="Arial"/>
          <w:sz w:val="20"/>
        </w:rPr>
        <w:t>Historia 8 - Alumno.</w:t>
      </w:r>
    </w:p>
    <w:p>
      <w:pPr>
        <w:ind w:left="288"/>
      </w:pPr>
      <w:r>
        <w:rPr>
          <w:rFonts w:ascii="Arial" w:hAnsi="Arial"/>
          <w:sz w:val="20"/>
        </w:rPr>
        <w:t>Historia 9 - Administrador.</w:t>
      </w:r>
    </w:p>
    <w:p>
      <w:pPr>
        <w:ind w:left="288"/>
      </w:pPr>
      <w:r>
        <w:rPr>
          <w:rFonts w:ascii="Arial" w:hAnsi="Arial"/>
          <w:sz w:val="20"/>
        </w:rPr>
        <w:t>Historia 10 - Administrador / Profesor.</w:t>
      </w:r>
    </w:p>
    <w:p>
      <w:pPr>
        <w:ind w:left="288"/>
      </w:pPr>
      <w:r>
        <w:rPr>
          <w:rFonts w:ascii="Arial" w:hAnsi="Arial"/>
          <w:sz w:val="20"/>
        </w:rPr>
        <w:t>Historia 11 - Profesor.</w:t>
      </w:r>
    </w:p>
    <w:p>
      <w:pPr>
        <w:ind w:left="288"/>
      </w:pPr>
      <w:r>
        <w:rPr>
          <w:rFonts w:ascii="Arial" w:hAnsi="Arial"/>
          <w:sz w:val="20"/>
        </w:rPr>
        <w:t>Historia 12 - Profesor / Alumno.</w:t>
      </w:r>
    </w:p>
    <w:p>
      <w:pPr>
        <w:ind w:left="288"/>
      </w:pPr>
      <w:r>
        <w:rPr>
          <w:rFonts w:ascii="Arial" w:hAnsi="Arial"/>
          <w:sz w:val="20"/>
        </w:rPr>
        <w:t>Historia 13 - Usuario registrado.</w:t>
      </w:r>
    </w:p>
    <w:p>
      <w:pPr>
        <w:ind w:left="288"/>
      </w:pPr>
      <w:r>
        <w:rPr>
          <w:rFonts w:ascii="Arial" w:hAnsi="Arial"/>
          <w:sz w:val="20"/>
        </w:rPr>
        <w:t>Historia 14 - Administrador.</w:t>
      </w:r>
    </w:p>
    <w:p>
      <w:pPr>
        <w:ind w:left="288"/>
      </w:pPr>
      <w:r>
        <w:rPr>
          <w:rFonts w:ascii="Arial" w:hAnsi="Arial"/>
          <w:sz w:val="20"/>
        </w:rPr>
        <w:t>Historia 15 - Administrador.</w:t>
      </w:r>
    </w:p>
    <w:p>
      <w:pPr>
        <w:ind w:left="288"/>
      </w:pPr>
      <w:r>
        <w:rPr>
          <w:rFonts w:ascii="Arial" w:hAnsi="Arial"/>
          <w:sz w:val="20"/>
        </w:rPr>
        <w:t>Historia 16 - Alumno.</w:t>
      </w:r>
    </w:p>
    <w:p>
      <w:r>
        <w:br w:type="page"/>
      </w:r>
    </w:p>
    <w:p>
      <w:pPr>
        <w:pStyle w:val="Heading1"/>
      </w:pPr>
      <w:r>
        <w:rPr>
          <w:rFonts w:ascii="Arial" w:hAnsi="Arial"/>
          <w:b w:val="0"/>
        </w:rPr>
        <w:t>Datos del documento</w:t>
      </w:r>
    </w:p>
    <w:p>
      <w:r>
        <w:rPr>
          <w:rFonts w:ascii="Arial" w:hAnsi="Arial"/>
          <w:b w:val="0"/>
          <w:sz w:val="22"/>
        </w:rPr>
        <w:t>Histórico de Revisiones</w:t>
      </w:r>
    </w:p>
    <w:tbl>
      <w:tblPr>
        <w:tblW w:type="auto" w:w="0"/>
        <w:jc w:val="center"/>
        <w:tblLayout w:type="fixed"/>
        <w:tblLook w:firstColumn="1" w:firstRow="1" w:lastColumn="0" w:lastRow="0" w:noHBand="0" w:noVBand="1" w:val="04A0"/>
      </w:tblPr>
      <w:tblGrid>
        <w:gridCol w:w="2437"/>
        <w:gridCol w:w="2437"/>
        <w:gridCol w:w="2437"/>
        <w:gridCol w:w="2437"/>
      </w:tblGrid>
      <w:tr>
        <w:trPr>
          <w:tblHeader w:val="true"/>
        </w:trPr>
        <w:tc>
          <w:tcPr>
            <w:tcW w:type="dxa" w:w="1584"/>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Versión</w:t>
            </w:r>
          </w:p>
        </w:tc>
        <w:tc>
          <w:tcPr>
            <w:tcW w:type="dxa" w:w="1944"/>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Fecha</w:t>
            </w:r>
          </w:p>
        </w:tc>
        <w:tc>
          <w:tcPr>
            <w:tcW w:type="dxa" w:w="4320"/>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Descripción/cambio</w:t>
            </w:r>
          </w:p>
        </w:tc>
        <w:tc>
          <w:tcPr>
            <w:tcW w:type="dxa" w:w="2880"/>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Autor</w:t>
            </w:r>
          </w:p>
        </w:tc>
      </w:tr>
      <w:tr>
        <w:tc>
          <w:tcPr>
            <w:tcW w:type="dxa" w:w="1584"/>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1.0</w:t>
            </w:r>
          </w:p>
        </w:tc>
        <w:tc>
          <w:tcPr>
            <w:tcW w:type="dxa" w:w="1944"/>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05/06/2026</w:t>
            </w:r>
          </w:p>
        </w:tc>
        <w:tc>
          <w:tcPr>
            <w:tcW w:type="dxa" w:w="432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Lanzamiento inicial del documento</w:t>
            </w:r>
          </w:p>
        </w:tc>
        <w:tc>
          <w:tcPr>
            <w:tcW w:type="dxa" w:w="288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Pablo Novoa</w:t>
            </w:r>
          </w:p>
        </w:tc>
      </w:tr>
      <w:tr>
        <w:tc>
          <w:tcPr>
            <w:tcW w:type="dxa" w:w="1584"/>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2.0</w:t>
            </w:r>
          </w:p>
        </w:tc>
        <w:tc>
          <w:tcPr>
            <w:tcW w:type="dxa" w:w="1944"/>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12/06/2026</w:t>
            </w:r>
          </w:p>
        </w:tc>
        <w:tc>
          <w:tcPr>
            <w:tcW w:type="dxa" w:w="432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Revisión de épicas e historias de usuario</w:t>
            </w:r>
          </w:p>
        </w:tc>
        <w:tc>
          <w:tcPr>
            <w:tcW w:type="dxa" w:w="288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Ricardo Frías</w:t>
            </w:r>
          </w:p>
        </w:tc>
      </w:tr>
      <w:tr>
        <w:tc>
          <w:tcPr>
            <w:tcW w:type="dxa" w:w="1584"/>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3.0</w:t>
            </w:r>
          </w:p>
        </w:tc>
        <w:tc>
          <w:tcPr>
            <w:tcW w:type="dxa" w:w="1944"/>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19/06/2026</w:t>
            </w:r>
          </w:p>
        </w:tc>
        <w:tc>
          <w:tcPr>
            <w:tcW w:type="dxa" w:w="432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Actualización final para SudTalent</w:t>
            </w:r>
          </w:p>
        </w:tc>
        <w:tc>
          <w:tcPr>
            <w:tcW w:type="dxa" w:w="288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Ricardo Frías - Pablo Novoa</w:t>
            </w:r>
          </w:p>
        </w:tc>
      </w:tr>
    </w:tbl>
    <w:p>
      <w:pPr>
        <w:spacing w:after="200"/>
      </w:pPr>
      <w:r>
        <w:rPr>
          <w:rFonts w:ascii="Arial" w:hAnsi="Arial"/>
          <w:b w:val="0"/>
        </w:rPr>
      </w:r>
    </w:p>
    <w:p>
      <w:pPr>
        <w:pStyle w:val="Heading1"/>
      </w:pPr>
      <w:r>
        <w:rPr>
          <w:rFonts w:ascii="Arial" w:hAnsi="Arial"/>
          <w:b w:val="0"/>
        </w:rPr>
        <w:t>Información del Proyecto</w:t>
      </w:r>
    </w:p>
    <w:tbl>
      <w:tblPr>
        <w:tblW w:type="auto" w:w="0"/>
        <w:jc w:val="center"/>
        <w:tblLayout w:type="fixed"/>
        <w:tblLook w:firstColumn="1" w:firstRow="1" w:lastColumn="0" w:lastRow="0" w:noHBand="0" w:noVBand="1" w:val="04A0"/>
      </w:tblPr>
      <w:tblGrid>
        <w:gridCol w:w="4874"/>
        <w:gridCol w:w="4874"/>
      </w:tblGrid>
      <w:tr>
        <w:trPr>
          <w:tblHeader w:val="true"/>
        </w:trPr>
        <w:tc>
          <w:tcPr>
            <w:tcW w:type="dxa" w:w="3168"/>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Campo</w:t>
            </w:r>
          </w:p>
        </w:tc>
        <w:tc>
          <w:tcPr>
            <w:tcW w:type="dxa" w:w="6768"/>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Detalle</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Organización</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Duoc UC. Escuela de Informática y Telecomunicaciones</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Sección</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001D</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Proyecto (Nombre)</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SudTalent</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Fecha de Inicio</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09/03/2026</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Fecha de Término</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20/06/2026</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Patrocinador principal</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Sudamerican Voices</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Docente</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ARTURO ALEX VARGAS REYES</w:t>
            </w:r>
          </w:p>
        </w:tc>
      </w:tr>
      <w:tr>
        <w:tc>
          <w:tcPr>
            <w:tcW w:type="dxa" w:w="31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Repositorio</w:t>
            </w:r>
          </w:p>
        </w:tc>
        <w:tc>
          <w:tcPr>
            <w:tcW w:type="dxa" w:w="676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https://github.com/papablik24/SudTalent</w:t>
            </w:r>
          </w:p>
        </w:tc>
      </w:tr>
    </w:tbl>
    <w:p>
      <w:pPr>
        <w:spacing w:after="200"/>
      </w:pPr>
      <w:r>
        <w:rPr>
          <w:rFonts w:ascii="Arial" w:hAnsi="Arial"/>
          <w:b w:val="0"/>
        </w:rPr>
      </w:r>
    </w:p>
    <w:p>
      <w:pPr>
        <w:pStyle w:val="Heading1"/>
      </w:pPr>
      <w:r>
        <w:rPr>
          <w:rFonts w:ascii="Arial" w:hAnsi="Arial"/>
          <w:b w:val="0"/>
        </w:rPr>
        <w:t>Integrantes</w:t>
      </w:r>
    </w:p>
    <w:tbl>
      <w:tblPr>
        <w:tblW w:type="auto" w:w="0"/>
        <w:jc w:val="center"/>
        <w:tblLayout w:type="fixed"/>
        <w:tblLook w:firstColumn="1" w:firstRow="1" w:lastColumn="0" w:lastRow="0" w:noHBand="0" w:noVBand="1" w:val="04A0"/>
      </w:tblPr>
      <w:tblGrid>
        <w:gridCol w:w="3250"/>
        <w:gridCol w:w="3250"/>
        <w:gridCol w:w="3250"/>
      </w:tblGrid>
      <w:tr>
        <w:trPr>
          <w:tblHeader w:val="true"/>
        </w:trPr>
        <w:tc>
          <w:tcPr>
            <w:tcW w:type="dxa" w:w="2448"/>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RUT</w:t>
            </w:r>
          </w:p>
        </w:tc>
        <w:tc>
          <w:tcPr>
            <w:tcW w:type="dxa" w:w="3600"/>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Nombre</w:t>
            </w:r>
          </w:p>
        </w:tc>
        <w:tc>
          <w:tcPr>
            <w:tcW w:type="dxa" w:w="3888"/>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Correo</w:t>
            </w:r>
          </w:p>
        </w:tc>
      </w:tr>
      <w:tr>
        <w:tc>
          <w:tcPr>
            <w:tcW w:type="dxa" w:w="244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20.784.217-6</w:t>
            </w:r>
          </w:p>
        </w:tc>
        <w:tc>
          <w:tcPr>
            <w:tcW w:type="dxa" w:w="360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Ricardo Frias</w:t>
            </w:r>
          </w:p>
        </w:tc>
        <w:tc>
          <w:tcPr>
            <w:tcW w:type="dxa" w:w="38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ri.frias@duocuc.cl</w:t>
            </w:r>
          </w:p>
        </w:tc>
      </w:tr>
      <w:tr>
        <w:tc>
          <w:tcPr>
            <w:tcW w:type="dxa" w:w="244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20.434.156-7</w:t>
            </w:r>
          </w:p>
        </w:tc>
        <w:tc>
          <w:tcPr>
            <w:tcW w:type="dxa" w:w="360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Pablo Novoa</w:t>
            </w:r>
          </w:p>
        </w:tc>
        <w:tc>
          <w:tcPr>
            <w:tcW w:type="dxa" w:w="38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pa.novoa@duocuc.cl</w:t>
            </w:r>
          </w:p>
        </w:tc>
      </w:tr>
    </w:tbl>
    <w:p>
      <w:r>
        <w:br w:type="page"/>
      </w:r>
    </w:p>
    <w:p>
      <w:pPr>
        <w:pStyle w:val="Heading1"/>
      </w:pPr>
      <w:r>
        <w:rPr>
          <w:rFonts w:ascii="Arial" w:hAnsi="Arial"/>
          <w:b w:val="0"/>
        </w:rPr>
        <w:t>Épicas para el proyecto “SudTalent”</w:t>
      </w:r>
    </w:p>
    <w:p>
      <w:r>
        <w:rPr>
          <w:rFonts w:ascii="Arial" w:hAnsi="Arial"/>
          <w:b w:val="0"/>
          <w:sz w:val="20"/>
        </w:rPr>
        <w:t>Las siguientes épicas agrupan las principales necesidades funcionales del proyecto SudTalent. Cada una representa un bloque de valor del sistema y permite ordenar el desarrollo, pruebas y documentación del producto.</w:t>
      </w:r>
    </w:p>
    <w:tbl>
      <w:tblPr>
        <w:tblW w:type="auto" w:w="0"/>
        <w:jc w:val="center"/>
        <w:tblLayout w:type="fixed"/>
        <w:tblLook w:firstColumn="1" w:firstRow="1" w:lastColumn="0" w:lastRow="0" w:noHBand="0" w:noVBand="1" w:val="04A0"/>
      </w:tblPr>
      <w:tblGrid>
        <w:gridCol w:w="4874"/>
        <w:gridCol w:w="4874"/>
      </w:tblGrid>
      <w:tr>
        <w:trPr>
          <w:tblHeader w:val="true"/>
        </w:trPr>
        <w:tc>
          <w:tcPr>
            <w:tcW w:type="dxa" w:w="1440"/>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ID</w:t>
            </w:r>
          </w:p>
        </w:tc>
        <w:tc>
          <w:tcPr>
            <w:tcW w:type="dxa" w:w="9072"/>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8"/>
              </w:rPr>
              <w:t>Épica</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ST-EP-01</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el sistema permita autenticación segura, recuperación de contraseña y acceso diferenciado por roles para alumnos, profesores y administradores.</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ST-EP-02</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controlar el ingreso mediante whitelist y onboarding para diferenciar perfiles de adulto, alumno menor o apoderado.</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ST-EP-03</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el alumno pueda crear y mantener su perfil de talento, incluyendo datos personales, especialidades, redes y avatar.</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ST-EP-04</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el alumno pueda administrar un portafolio de demos de voz en formatos compatibles, clasificadas por categoría y metadatos.</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ST-EP-05</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administradores publiquen convocatorias de casting y que alumnos puedan consultarlas, filtrarlas y marcarlas como favoritas.</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ST-EP-06</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los alumnos puedan postular a convocatorias asociando una demo propia y que puedan hacer seguimiento del estado de su postulación.</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ST-EP-07</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profesores y administradores gestionen audiciones, evaluaciones, notas y retroalimentación técnica de postulantes.</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ST-EP-08</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profesores gestionen cursos asignados y publiquen anuncios o recursos formativos para sus alumnos.</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ST-EP-09</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el sistema entregue notificaciones persistentes sobre cambios de estado, cursos, anuncios y eventos relevantes.</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ST-EP-10</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que el administrador pueda consultar estadísticas y exportar reportes de alumnos y actividad de la plataforma.</w:t>
            </w:r>
          </w:p>
        </w:tc>
      </w:tr>
      <w:tr>
        <w:tc>
          <w:tcPr>
            <w:tcW w:type="dxa" w:w="1440"/>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ST-EP-11</w:t>
            </w:r>
          </w:p>
        </w:tc>
        <w:tc>
          <w:tcPr>
            <w:tcW w:type="dxa" w:w="9072"/>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8"/>
              </w:rPr>
              <w:t>Se requiere incorporar un asistente de IA remoto con Gemini que oriente al alumno usando contexto real de perfil, demos y postulaciones.</w:t>
            </w:r>
          </w:p>
        </w:tc>
      </w:tr>
    </w:tbl>
    <w:p>
      <w:r>
        <w:br w:type="page"/>
      </w:r>
    </w:p>
    <w:p>
      <w:pPr>
        <w:pStyle w:val="Heading1"/>
      </w:pPr>
      <w:r>
        <w:rPr>
          <w:rFonts w:ascii="Arial" w:hAnsi="Arial"/>
          <w:b w:val="0"/>
        </w:rPr>
        <w:t>Priorización de Épicas</w:t>
      </w:r>
    </w:p>
    <w:p>
      <w:pPr>
        <w:pStyle w:val="Heading2"/>
      </w:pPr>
      <w:r>
        <w:rPr>
          <w:rFonts w:ascii="Arial" w:hAnsi="Arial"/>
          <w:b w:val="0"/>
        </w:rPr>
        <w:t>Descripción de la técnica de estimación utilizada</w:t>
      </w:r>
    </w:p>
    <w:p>
      <w:r>
        <w:rPr>
          <w:rFonts w:ascii="Arial" w:hAnsi="Arial"/>
          <w:b w:val="0"/>
          <w:sz w:val="20"/>
        </w:rPr>
        <w:t>Para la priorización de las épicas se utiliza la técnica MoSCoW, ya que permite diferenciar las funcionalidades indispensables del sistema de aquellas que agregan valor, pero que pueden ser ajustadas según el tiempo disponible. Esta técnica facilita ordenar el alcance final del proyecto y alinear el desarrollo con las necesidades reales del cliente Sudamerican Voices.</w:t>
      </w:r>
    </w:p>
    <w:tbl>
      <w:tblPr>
        <w:tblW w:type="auto" w:w="0"/>
        <w:jc w:val="center"/>
        <w:tblLayout w:type="fixed"/>
        <w:tblLook w:firstColumn="1" w:firstRow="1" w:lastColumn="0" w:lastRow="0" w:noHBand="0" w:noVBand="1" w:val="04A0"/>
      </w:tblPr>
      <w:tblGrid>
        <w:gridCol w:w="3250"/>
        <w:gridCol w:w="3250"/>
        <w:gridCol w:w="3250"/>
      </w:tblGrid>
      <w:tr>
        <w:trPr>
          <w:tblHeader w:val="true"/>
        </w:trPr>
        <w:tc>
          <w:tcPr>
            <w:tcW w:type="dxa" w:w="129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7"/>
              </w:rPr>
              <w:t>ID</w:t>
            </w:r>
          </w:p>
        </w:tc>
        <w:tc>
          <w:tcPr>
            <w:tcW w:type="dxa" w:w="7488"/>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7"/>
              </w:rPr>
              <w:t>Épica</w:t>
            </w:r>
          </w:p>
        </w:tc>
        <w:tc>
          <w:tcPr>
            <w:tcW w:type="dxa" w:w="201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7"/>
              </w:rPr>
              <w:t>Priorización</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ST-EP-01</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el sistema permita autenticación segura, recuperación de contraseña y acceso diferenciado por roles para alumnos, profesores y administradores.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Must Have (M)</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ST-EP-02</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controlar el ingreso mediante whitelist y onboarding para diferenciar perfiles de adulto, alumno menor o apoderado.</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Must Have (M)</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ST-EP-03</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el alumno pueda crear y mantener su perfil de talento, incluyendo datos personales, especialidades, redes y avatar.</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Must Have (M)</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ST-EP-04</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el alumno pueda administrar un portafolio de demos de voz en formatos compatibles, clasificadas por categoría y metadatos.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Must Have (M)</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ST-EP-05</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administradores publiquen convocatorias de casting y que alumnos puedan consultarlas, filtrarlas y marcarlas como favoritas.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Must Have (M)</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ST-EP-06</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los alumnos puedan postular a convocatorias asociando una demo propia y que puedan hacer seguimiento del estado de su postulación.</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Must Have (M)</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ST-EP-07</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profesores y administradores gestionen audiciones, evaluaciones, notas y retroalimentación técnica de postulantes.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Should Have (S)</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ST-EP-08</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profesores gestionen cursos asignados y publiquen anuncios o recursos formativos para sus alumnos.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Should Have (S)</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ST-EP-09</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el sistema entregue notificaciones persistentes sobre cambios de estado, cursos, anuncios y eventos relevantes.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Should Have (S)</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ST-EP-10</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que el administrador pueda consultar estadísticas y exportar reportes de alumnos y actividad de la plataforma.</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Could Have (C)</w:t>
            </w:r>
          </w:p>
        </w:tc>
      </w:tr>
      <w:tr>
        <w:tc>
          <w:tcPr>
            <w:tcW w:type="dxa" w:w="129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ST-EP-11</w:t>
            </w:r>
          </w:p>
        </w:tc>
        <w:tc>
          <w:tcPr>
            <w:tcW w:type="dxa" w:w="7488"/>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Se requiere incorporar un asistente de IA remoto con Gemini que oriente al alumno usando contexto real de perfil, demos y postulaciones.</w:t>
            </w:r>
          </w:p>
        </w:tc>
        <w:tc>
          <w:tcPr>
            <w:tcW w:type="dxa" w:w="201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7"/>
              </w:rPr>
              <w:t>Could Have (C)</w:t>
            </w:r>
          </w:p>
        </w:tc>
      </w:tr>
    </w:tbl>
    <w:p>
      <w:pPr>
        <w:sectPr>
          <w:footerReference w:type="default" r:id="rId10"/>
          <w:pgSz w:w="11909" w:h="16834"/>
          <w:pgMar w:top="1008" w:right="1080" w:bottom="1008" w:left="1080" w:header="720" w:footer="720" w:gutter="0"/>
          <w:cols w:space="720"/>
          <w:docGrid w:linePitch="360"/>
        </w:sectPr>
      </w:pPr>
    </w:p>
    <w:p>
      <w:pPr>
        <w:pStyle w:val="Heading1"/>
      </w:pPr>
      <w:r>
        <w:rPr>
          <w:rFonts w:ascii="Arial" w:hAnsi="Arial"/>
          <w:b w:val="0"/>
        </w:rPr>
        <w:t>Definición de Historias de Usuario</w:t>
      </w:r>
    </w:p>
    <w:p>
      <w:r>
        <w:rPr>
          <w:rFonts w:ascii="Arial" w:hAnsi="Arial"/>
          <w:b w:val="0"/>
          <w:sz w:val="17"/>
        </w:rPr>
        <w:t>Las historias de usuario se describen desde la perspectiva de los actores principales del sistema y se complementan con criterios de aceptación por escenario. Las filas en verde corresponden a escenarios implementados o esperados para la entrega; las filas en amarillo representan consideraciones o límites funcionales declarados.</w:t>
      </w:r>
    </w:p>
    <w:p>
      <w:pPr>
        <w:pStyle w:val="Heading2"/>
      </w:pPr>
      <w:r>
        <w:rPr>
          <w:rFonts w:ascii="Arial" w:hAnsi="Arial"/>
          <w:b w:val="0"/>
          <w:color w:val="366092"/>
          <w:sz w:val="26"/>
        </w:rPr>
        <w:t>Historia 1 - Usuario registrado.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ST-HU-001</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usuario registrado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iniciar sesión y recuperar mi contraseña</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acceder de forma segura a las funciones según mi rol</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Inicio de sesión correcto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posee una cuenta activa y credenciales válidas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ingresa correo y contraseña en el login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valida las credenciales, genera sesión y redirige al panel correspondiente</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Credenciales inválidas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escribe datos incorrectos o una cuenta no habilitada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intenta iniciar sesión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bloquea el acceso y muestra un mensaje de error claro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Recuperar contraseña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olvidó su contraseña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solicita recuperación mediante correo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envía un código OTP y permite crear una nueva contraseña</w:t>
            </w:r>
          </w:p>
        </w:tc>
      </w:tr>
    </w:tbl>
    <w:p>
      <w:pPr>
        <w:spacing w:after="80"/>
      </w:pPr>
      <w:r>
        <w:rPr>
          <w:rFonts w:ascii="Arial" w:hAnsi="Arial"/>
          <w:b w:val="0"/>
        </w:rPr>
      </w:r>
    </w:p>
    <w:p>
      <w:pPr>
        <w:pStyle w:val="Heading2"/>
      </w:pPr>
      <w:r>
        <w:rPr>
          <w:rFonts w:ascii="Arial" w:hAnsi="Arial"/>
          <w:b w:val="0"/>
          <w:color w:val="366092"/>
          <w:sz w:val="26"/>
        </w:rPr>
        <w:t>Historia 2 - Alumno / Postulante.</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ST-HU-002</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 o postulante</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registrarme solo si estoy autorizado en la whitelist</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ingresar a una plataforma cerrada de Sudamerican Voices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Registro permitido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teléfono o correo del alumno existe en la whitelist</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completa el formulario de registro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crea la cuenta y permite continuar al onboarding</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Registro rechazado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intenta registrarse sin estar en whitelist</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envía sus datos de registro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rechaza el registro e informa que debe estar autorizado previamente</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Onboarding inicial</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ya creó su cuenta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ingresa por primera vez</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solicita completar perfil adulto, menor o apoderado según corresponda</w:t>
            </w:r>
          </w:p>
        </w:tc>
      </w:tr>
    </w:tbl>
    <w:p>
      <w:pPr>
        <w:spacing w:after="80"/>
      </w:pPr>
      <w:r>
        <w:rPr>
          <w:rFonts w:ascii="Arial" w:hAnsi="Arial"/>
          <w:b w:val="0"/>
        </w:rPr>
      </w:r>
    </w:p>
    <w:p>
      <w:pPr>
        <w:pStyle w:val="Heading2"/>
      </w:pPr>
      <w:r>
        <w:rPr>
          <w:rFonts w:ascii="Arial" w:hAnsi="Arial"/>
          <w:b w:val="0"/>
          <w:color w:val="366092"/>
          <w:sz w:val="26"/>
        </w:rPr>
        <w:t>Historia 3 - Alumno / Apoderado.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ST-HU-003</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 o apoderado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completar y actualizar el perfil de talento</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mostrar información profesional útil para castings y profesores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Completar datos personales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ingresa a su perfil</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edita edad, biografía, teléfono y datos de contacto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guarda la información y la muestra en el perfil</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Seleccionar especialidades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talento tiene una o más áreas de desempeño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marca especialidades como doblaje, podcast, canto o locución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almacena las especialidades para búsquedas y convocatorias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Actualizar avatar</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desea personalizar su perfil</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carga una imagen de perfil válida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almacena la imagen y la asocia al perfil del usuario</w:t>
            </w:r>
          </w:p>
        </w:tc>
      </w:tr>
    </w:tbl>
    <w:p>
      <w:pPr>
        <w:spacing w:after="80"/>
      </w:pPr>
      <w:r>
        <w:rPr>
          <w:rFonts w:ascii="Arial" w:hAnsi="Arial"/>
          <w:b w:val="0"/>
        </w:rPr>
      </w:r>
    </w:p>
    <w:p>
      <w:pPr>
        <w:pStyle w:val="Heading2"/>
      </w:pPr>
      <w:r>
        <w:rPr>
          <w:rFonts w:ascii="Arial" w:hAnsi="Arial"/>
          <w:b w:val="0"/>
          <w:color w:val="366092"/>
          <w:sz w:val="26"/>
        </w:rPr>
        <w:t>Historia 4 - Alumno.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ST-HU-004</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subir y administrar demos de voz</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construir mi portafolio y usarlas en postulaciones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Subir demo válida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posee un archivo MP3 o WAV</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completa título, categoría y archivo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carga la demo al almacenamiento y registra sus metadatos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Clasificar demo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desea ordenar su portafolio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selecciona categoría, género o descripción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la demo clasificada dentro de Mis Demos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Eliminar demo sin uso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demo no está asociada a postulaciones activas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alumno solicita eliminarla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elimina o marca como eliminada la demo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Advertir demo usada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demo está asociada a una o más postulaciones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alumno intenta eliminarla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una advertencia indicando en qué postulaciones se utiliza</w:t>
            </w:r>
          </w:p>
        </w:tc>
      </w:tr>
    </w:tbl>
    <w:p>
      <w:pPr>
        <w:spacing w:after="80"/>
      </w:pPr>
      <w:r>
        <w:rPr>
          <w:rFonts w:ascii="Arial" w:hAnsi="Arial"/>
          <w:b w:val="0"/>
        </w:rPr>
      </w:r>
    </w:p>
    <w:p>
      <w:pPr>
        <w:pStyle w:val="Heading2"/>
      </w:pPr>
      <w:r>
        <w:rPr>
          <w:rFonts w:ascii="Arial" w:hAnsi="Arial"/>
          <w:b w:val="0"/>
          <w:color w:val="366092"/>
          <w:sz w:val="26"/>
        </w:rPr>
        <w:t>Historia 5 - Administrador.</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ST-HU-005</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administrador</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crear y publicar convocatorias de casting</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informar oportunidades de participación a los alumnos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Crear convocatoria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administrador posee los datos del casting</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completa título, categoría, descripción y fecha límite</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registra la convocatoria en estado borrador o activa</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Editar convocatoria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convocatoria necesita ajustes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administrador modifica sus datos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actualiza la información visible para los alumnos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Cerrar o archivar convocatoria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plazo terminó o el proceso fue finalizado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administrador cambia el estado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deja de aceptar nuevas postulaciones y mantiene el historial</w:t>
            </w:r>
          </w:p>
        </w:tc>
      </w:tr>
    </w:tbl>
    <w:p>
      <w:pPr>
        <w:spacing w:after="80"/>
      </w:pPr>
      <w:r>
        <w:rPr>
          <w:rFonts w:ascii="Arial" w:hAnsi="Arial"/>
          <w:b w:val="0"/>
        </w:rPr>
      </w:r>
    </w:p>
    <w:p>
      <w:pPr>
        <w:pStyle w:val="Heading2"/>
      </w:pPr>
      <w:r>
        <w:rPr>
          <w:rFonts w:ascii="Arial" w:hAnsi="Arial"/>
          <w:b w:val="0"/>
          <w:color w:val="366092"/>
          <w:sz w:val="26"/>
        </w:rPr>
        <w:t>Historia 6 - Alumno.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ST-HU-006</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ver y filtrar convocatorias activas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encontrar oportunidades relacionadas con mi perfil</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Listar convocatorias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Existen convocatorias activas publicadas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alumno ingresa al módulo de convocatorias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tarjetas con información relevante y fecha límite</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Filtrar por categoría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busca oportunidades específicas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selecciona filtros de categoría, estado u ordenamiento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reduce el listado según los criterios seleccionados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Ver detalle</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necesita conocer requisitos de una convocatoria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abre una convocatoria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descripción, categoría requerida, plazo y opción de postulación</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Plazo vencido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fecha límite ya transcurrió</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la convocatoria aparece en el listado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la identifica visualmente como plazo vencido y evita nuevas postulaciones</w:t>
            </w:r>
          </w:p>
        </w:tc>
      </w:tr>
    </w:tbl>
    <w:p>
      <w:pPr>
        <w:spacing w:after="80"/>
      </w:pPr>
      <w:r>
        <w:rPr>
          <w:rFonts w:ascii="Arial" w:hAnsi="Arial"/>
          <w:b w:val="0"/>
        </w:rPr>
      </w:r>
    </w:p>
    <w:p>
      <w:pPr>
        <w:pStyle w:val="Heading2"/>
      </w:pPr>
      <w:r>
        <w:rPr>
          <w:rFonts w:ascii="Arial" w:hAnsi="Arial"/>
          <w:b w:val="0"/>
          <w:color w:val="366092"/>
          <w:sz w:val="26"/>
        </w:rPr>
        <w:t>Historia 7 - Alumno.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ST-HU-007</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postular a una convocatoria usando una demo propia</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participar en procesos de casting sin subir archivos repetidos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Seleccionar demo propia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tiene demos cargadas en su perfil</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presiona Postularme Ahora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permite elegir una demo existente del portafolio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Enviar postulación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seleccionó demo y escribió mensaje</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confirma la postulación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registra la postulación asociada a la convocatoria y demo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Evitar postulación duplicada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ya postuló a la misma convocatoria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intenta postular nuevamente</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informa que ya existe una postulación registrada</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Validar demo obligatoria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intenta postular sin seleccionar demo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envía el formulario incompleto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solicita seleccionar una demo antes de continuar</w:t>
            </w:r>
          </w:p>
        </w:tc>
      </w:tr>
    </w:tbl>
    <w:p>
      <w:pPr>
        <w:spacing w:after="80"/>
      </w:pPr>
      <w:r>
        <w:rPr>
          <w:rFonts w:ascii="Arial" w:hAnsi="Arial"/>
          <w:b w:val="0"/>
        </w:rPr>
      </w:r>
    </w:p>
    <w:p>
      <w:pPr>
        <w:pStyle w:val="Heading2"/>
      </w:pPr>
      <w:r>
        <w:rPr>
          <w:rFonts w:ascii="Arial" w:hAnsi="Arial"/>
          <w:b w:val="0"/>
          <w:color w:val="366092"/>
          <w:sz w:val="26"/>
        </w:rPr>
        <w:t>Historia 8 - Alumno.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ST-HU-008</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editar o cancelar mis postulaciones pendientes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corregir información antes de ser evaluado</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Ver detalle de postulación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posee postulaciones registradas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abre Mis Postulaciones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convocatoria, demo usada, mensaje y estado actual</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Editar postulación no evaluada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postulación está pendiente o en revisión</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alumno cambia demo o mensaje</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actualiza la postulación mientras no exista evaluación final</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Cancelar postulación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decide retirarse del proceso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confirma la cancelación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cambia el estado y evita que siga avanzando en la evaluación</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Bloquear edición evaluada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postulación ya fue aceptada, rechazada o evaluada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alumno intenta editarla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impide modificar información finalizada</w:t>
            </w:r>
          </w:p>
        </w:tc>
      </w:tr>
    </w:tbl>
    <w:p>
      <w:pPr>
        <w:spacing w:after="80"/>
      </w:pPr>
      <w:r>
        <w:rPr>
          <w:rFonts w:ascii="Arial" w:hAnsi="Arial"/>
          <w:b w:val="0"/>
        </w:rPr>
      </w:r>
    </w:p>
    <w:p>
      <w:pPr>
        <w:pStyle w:val="Heading2"/>
      </w:pPr>
      <w:r>
        <w:rPr>
          <w:rFonts w:ascii="Arial" w:hAnsi="Arial"/>
          <w:b w:val="0"/>
          <w:color w:val="366092"/>
          <w:sz w:val="26"/>
        </w:rPr>
        <w:t>Historia 9 - Administrador.</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ST-HU-009</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administrador</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gestionar postulaciones recibidas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controlar el flujo de selección de cada casting</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Listar postulantes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Una convocatoria tiene postulaciones asociadas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administrador abre el detalle administrativo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alumnos, demos, mensajes y estados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Cambiar estado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administrador revisó una postulación</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actualiza el estado a pendiente, en revisión, aceptada o rechazada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guarda el estado y genera una notificación al alumno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Revisar demo asociada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postulación incluye una demo del portafolio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administrador revisa la postulación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permite identificar la demo usada y reproducirla o consultarla</w:t>
            </w:r>
          </w:p>
        </w:tc>
      </w:tr>
    </w:tbl>
    <w:p>
      <w:pPr>
        <w:spacing w:after="80"/>
      </w:pPr>
      <w:r>
        <w:rPr>
          <w:rFonts w:ascii="Arial" w:hAnsi="Arial"/>
          <w:b w:val="0"/>
        </w:rPr>
      </w:r>
    </w:p>
    <w:p>
      <w:pPr>
        <w:pStyle w:val="Heading2"/>
      </w:pPr>
      <w:r>
        <w:rPr>
          <w:rFonts w:ascii="Arial" w:hAnsi="Arial"/>
          <w:b w:val="0"/>
          <w:color w:val="366092"/>
          <w:sz w:val="26"/>
        </w:rPr>
        <w:t>Historia 10 - Administrador / Profesor.</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ST-HU-010</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administrador o profesor</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gestionar audiciones de postulantes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organizar la revisión técnica de los talentos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Asignar revisión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Existen postulantes en revisión</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se prepara la evaluación de una audición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permite asociar la audición al proceso correspondiente</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Consultar datos del postulante</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necesita evaluar con contexto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abre la audición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datos del alumno, convocatoria y demo relacionada</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Mantener trazabilidad</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audición cambia de estado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se registra avance o evaluación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conserva el historial del proceso para consulta posterior</w:t>
            </w:r>
          </w:p>
        </w:tc>
      </w:tr>
    </w:tbl>
    <w:p>
      <w:pPr>
        <w:spacing w:after="80"/>
      </w:pPr>
      <w:r>
        <w:rPr>
          <w:rFonts w:ascii="Arial" w:hAnsi="Arial"/>
          <w:b w:val="0"/>
        </w:rPr>
      </w:r>
    </w:p>
    <w:p>
      <w:pPr>
        <w:pStyle w:val="Heading2"/>
      </w:pPr>
      <w:r>
        <w:rPr>
          <w:rFonts w:ascii="Arial" w:hAnsi="Arial"/>
          <w:b w:val="0"/>
          <w:color w:val="366092"/>
          <w:sz w:val="26"/>
        </w:rPr>
        <w:t>Historia 11 - Profesor.</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ST-HU-011</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profesor</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evaluar audiciones con nota y retroalimentación</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entregar una decisión técnica al proceso de casting</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Ingresar calificación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revisó la audición del postulante</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registra una nota entre 1 y 100</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guarda la calificación asociada a la audición</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Agregar retroalimentación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desea justificar la evaluación</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escribe comentarios técnicos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guarda la retroalimentación para consulta administrativa o del alumno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Finalizar evaluación</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evaluación tiene nota y comentario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profesor confirma el resultado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actualiza el estado de la audición a evaluada</w:t>
            </w:r>
          </w:p>
        </w:tc>
      </w:tr>
    </w:tbl>
    <w:p>
      <w:pPr>
        <w:spacing w:after="80"/>
      </w:pPr>
      <w:r>
        <w:rPr>
          <w:rFonts w:ascii="Arial" w:hAnsi="Arial"/>
          <w:b w:val="0"/>
        </w:rPr>
      </w:r>
    </w:p>
    <w:p>
      <w:pPr>
        <w:pStyle w:val="Heading2"/>
      </w:pPr>
      <w:r>
        <w:rPr>
          <w:rFonts w:ascii="Arial" w:hAnsi="Arial"/>
          <w:b w:val="0"/>
          <w:color w:val="366092"/>
          <w:sz w:val="26"/>
        </w:rPr>
        <w:t>Historia 12 - Profesor / Alumno.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ST-HU-012</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profesor o alumno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usar el tablón de cursos y recursos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apoyar el proceso formativo de Sudamerican Voices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Ver cursos asignados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tiene cursos asociados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entra a su panel</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dinámicamente sus cursos asignados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Publicar anuncio o cápsula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necesita compartir material</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crea una publicación con texto o enlace</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la muestra en el tablón del curso correspondiente</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Editar o eliminar publicación propia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desea corregir un recurso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intenta modificar una publicación propia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permite la edición o eliminación solo al autor autorizado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Lectura por alumno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está inscrito o autorizado a revisar el curso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ingresa al tablón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anuncios y recursos en modo lectura</w:t>
            </w:r>
          </w:p>
        </w:tc>
      </w:tr>
    </w:tbl>
    <w:p>
      <w:pPr>
        <w:spacing w:after="80"/>
      </w:pPr>
      <w:r>
        <w:rPr>
          <w:rFonts w:ascii="Arial" w:hAnsi="Arial"/>
          <w:b w:val="0"/>
        </w:rPr>
      </w:r>
    </w:p>
    <w:p>
      <w:pPr>
        <w:pStyle w:val="Heading2"/>
      </w:pPr>
      <w:r>
        <w:rPr>
          <w:rFonts w:ascii="Arial" w:hAnsi="Arial"/>
          <w:b w:val="0"/>
          <w:color w:val="366092"/>
          <w:sz w:val="26"/>
        </w:rPr>
        <w:t>Historia 13 - Usuario registrado.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ST-HU-013</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usuario registrado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recibir notificaciones persistentes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enterarme de cambios importantes sin revisar manualmente cada módulo</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Visualizar campana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tiene sesión activa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ingresa a la plataforma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un panel o campana con notificaciones pendientes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Notificar cambios de estado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Una postulación cambia de estado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administrador o profesor actualiza el proceso</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registra y muestra una notificación al alumno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Notificar anuncios de curso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profesor publica un nuevo recurso</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se guarda la publicación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avisa a los alumnos relacionados al curso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Marcar como leída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usuario ya revisó la notificación</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la abre o confirma lectura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actualiza su estado para no mostrarla como pendiente</w:t>
            </w:r>
          </w:p>
        </w:tc>
      </w:tr>
    </w:tbl>
    <w:p>
      <w:pPr>
        <w:spacing w:after="80"/>
      </w:pPr>
      <w:r>
        <w:rPr>
          <w:rFonts w:ascii="Arial" w:hAnsi="Arial"/>
          <w:b w:val="0"/>
        </w:rPr>
      </w:r>
    </w:p>
    <w:p>
      <w:pPr>
        <w:pStyle w:val="Heading2"/>
      </w:pPr>
      <w:r>
        <w:rPr>
          <w:rFonts w:ascii="Arial" w:hAnsi="Arial"/>
          <w:b w:val="0"/>
          <w:color w:val="366092"/>
          <w:sz w:val="26"/>
        </w:rPr>
        <w:t>Historia 14 - Administrador.</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ST-HU-014</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administrador</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exportar reportes y consultar estadísticas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apoyar la gestión y seguimiento de la plataforma</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Exportar reporte de alumnos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administrador necesita información consolidada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presiona Exportar Excel</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descarga un archivo con nombre, contacto, edad, rol, estado, demos y fecha de registro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Consultar métricas generales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La plataforma posee datos de alumnos, demos y postulaciones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administrador abre reportería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indicadores cuantitativos relevantes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Mantener formato de descarga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reporte se genera en navegador</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finaliza la exportación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archivo Excel se descarga correctamente sin quedar corrupto</w:t>
            </w:r>
          </w:p>
        </w:tc>
      </w:tr>
    </w:tbl>
    <w:p>
      <w:pPr>
        <w:spacing w:after="80"/>
      </w:pPr>
      <w:r>
        <w:rPr>
          <w:rFonts w:ascii="Arial" w:hAnsi="Arial"/>
          <w:b w:val="0"/>
        </w:rPr>
      </w:r>
    </w:p>
    <w:p>
      <w:pPr>
        <w:pStyle w:val="Heading2"/>
      </w:pPr>
      <w:r>
        <w:rPr>
          <w:rFonts w:ascii="Arial" w:hAnsi="Arial"/>
          <w:b w:val="0"/>
          <w:color w:val="366092"/>
          <w:sz w:val="26"/>
        </w:rPr>
        <w:t>Historia 15 - Administrador.</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ST-HU-015</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administrador</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buscar y filtrar talentos</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encontrar perfiles adecuados para convocatorias o cursos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Buscar por datos del talento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Existen alumnos registrados en la plataforma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el administrador usa buscador o filtros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talentos coincidentes por nombre, estado o datos del perfil</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Filtrar por especialidades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casting requiere una categoría específica</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se seleccionan una o más especialidades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alumnos que coinciden con los criterios seleccionados</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Consultar perfil y demos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administrador encuentra un talento posible</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abre su perfil</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muestra información general y demos disponibles para evaluación</w:t>
            </w:r>
          </w:p>
        </w:tc>
      </w:tr>
    </w:tbl>
    <w:p>
      <w:pPr>
        <w:spacing w:after="80"/>
      </w:pPr>
      <w:r>
        <w:rPr>
          <w:rFonts w:ascii="Arial" w:hAnsi="Arial"/>
          <w:b w:val="0"/>
        </w:rPr>
      </w:r>
    </w:p>
    <w:p>
      <w:pPr>
        <w:pStyle w:val="Heading2"/>
      </w:pPr>
      <w:r>
        <w:rPr>
          <w:rFonts w:ascii="Arial" w:hAnsi="Arial"/>
          <w:b w:val="0"/>
          <w:color w:val="366092"/>
          <w:sz w:val="26"/>
        </w:rPr>
        <w:t>Historia 16 - Alumno.</w:t>
      </w:r>
    </w:p>
    <w:tbl>
      <w:tblPr>
        <w:tblW w:type="auto" w:w="0"/>
        <w:jc w:val="center"/>
        <w:tblLayout w:type="fixed"/>
        <w:tblLook w:firstColumn="1" w:firstRow="1" w:lastColumn="0" w:lastRow="0" w:noHBand="0" w:noVBand="1" w:val="04A0"/>
      </w:tblPr>
      <w:tblGrid>
        <w:gridCol w:w="1758"/>
        <w:gridCol w:w="1758"/>
        <w:gridCol w:w="1758"/>
        <w:gridCol w:w="1758"/>
        <w:gridCol w:w="1758"/>
        <w:gridCol w:w="1758"/>
        <w:gridCol w:w="1758"/>
        <w:gridCol w:w="1758"/>
        <w:gridCol w:w="1758"/>
      </w:tblGrid>
      <w:tr>
        <w:trPr>
          <w:tblHeader w:val="true"/>
        </w:trPr>
        <w:tc>
          <w:tcPr>
            <w:tcW w:type="dxa" w:w="97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Identificador (ID) de la historia</w:t>
            </w:r>
          </w:p>
        </w:tc>
        <w:tc>
          <w:tcPr>
            <w:tcW w:type="dxa" w:w="132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Rol</w:t>
            </w:r>
          </w:p>
        </w:tc>
        <w:tc>
          <w:tcPr>
            <w:tcW w:type="dxa" w:w="191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Característica / Funcionalidad</w:t>
            </w:r>
          </w:p>
        </w:tc>
        <w:tc>
          <w:tcPr>
            <w:tcW w:type="dxa" w:w="1656"/>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Razón / Resultado</w:t>
            </w:r>
          </w:p>
        </w:tc>
        <w:tc>
          <w:tcPr>
            <w:tcW w:type="dxa" w:w="74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Número (#) de escenario</w:t>
            </w:r>
          </w:p>
        </w:tc>
        <w:tc>
          <w:tcPr>
            <w:tcW w:type="dxa" w:w="1757"/>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Criterio de aceptación (Título)</w:t>
            </w:r>
          </w:p>
        </w:tc>
        <w:tc>
          <w:tcPr>
            <w:tcW w:type="dxa" w:w="2275"/>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Contexto</w:t>
            </w:r>
          </w:p>
        </w:tc>
        <w:tc>
          <w:tcPr>
            <w:tcW w:type="dxa" w:w="1699"/>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Evento</w:t>
            </w:r>
          </w:p>
        </w:tc>
        <w:tc>
          <w:tcPr>
            <w:tcW w:type="dxa" w:w="2563"/>
            <w:vAlign w:val="top"/>
            <w:tcMar>
              <w:top w:w="60" w:type="dxa"/>
              <w:start w:w="60" w:type="dxa"/>
              <w:bottom w:w="60" w:type="dxa"/>
              <w:end w:w="60" w:type="dxa"/>
            </w:tcMar>
            <w:shd w:fill="1F4E79"/>
            <w:tcBorders>
              <w:top w:val="single" w:sz="4" w:space="0" w:color="000000"/>
              <w:left w:val="single" w:sz="4" w:space="0" w:color="000000"/>
              <w:bottom w:val="single" w:sz="4" w:space="0" w:color="000000"/>
              <w:right w:val="single" w:sz="4" w:space="0" w:color="000000"/>
            </w:tcBorders>
          </w:tcPr>
          <w:p>
            <w:pPr>
              <w:jc w:val="center"/>
            </w:pPr>
            <w:r/>
            <w:r>
              <w:rPr>
                <w:rFonts w:ascii="Arial" w:hAnsi="Arial"/>
                <w:b/>
                <w:color w:val="FFFFFF"/>
                <w:sz w:val="13"/>
              </w:rPr>
              <w:t>Resultado / Comportamiento esperado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ST-HU-016</w:t>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Como alumno</w:t>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Quiero usar un asistente IA contextual con Gemini</w:t>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t>Para recibir orientación personalizada sobre mi perfil, demos y postulaciones</w:t>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1</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Consulta contextual</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tiene perfil, demos o postulaciones registradas</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envía una pregunta al asistente IA</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sistema genera una respuesta usando el contexto real disponible del alumno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2</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Orientación sobre demos y postulaciones</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alumno necesita mejorar su presentación o decidir a qué convocatoria postular</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Cuando solicita recomendaciones</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A9D18E"/>
          </w:tcPr>
          <w:p>
            <w:r/>
            <w:r>
              <w:rPr>
                <w:rFonts w:ascii="Arial" w:hAnsi="Arial"/>
                <w:b w:val="0"/>
                <w:sz w:val="13"/>
              </w:rPr>
              <w:t>El asistente entrega sugerencias relacionadas con demos, convocatorias y estado del perfil</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3</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Límite funcional declarado</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El alumno pregunta por análisis técnico de audio real</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Cuando la consulta exige análisis acústico de archivos MP3 o WAV</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El sistema aclara que la IA orienta con metadatos y contexto, no con análisis acústico directo</w:t>
            </w:r>
          </w:p>
        </w:tc>
      </w:tr>
      <w:tr>
        <w:tc>
          <w:tcPr>
            <w:tcW w:type="dxa" w:w="97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32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91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1656"/>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tcPr>
          <w:p>
            <w:r/>
            <w:r>
              <w:rPr>
                <w:rFonts w:ascii="Arial" w:hAnsi="Arial"/>
                <w:b w:val="0"/>
                <w:sz w:val="13"/>
              </w:rPr>
            </w:r>
          </w:p>
        </w:tc>
        <w:tc>
          <w:tcPr>
            <w:tcW w:type="dxa" w:w="74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4</w:t>
            </w:r>
          </w:p>
        </w:tc>
        <w:tc>
          <w:tcPr>
            <w:tcW w:type="dxa" w:w="1757"/>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Historial de IA como mejora futura</w:t>
            </w:r>
          </w:p>
        </w:tc>
        <w:tc>
          <w:tcPr>
            <w:tcW w:type="dxa" w:w="2275"/>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La conversación se mantiene en sesión del navegador</w:t>
            </w:r>
          </w:p>
        </w:tc>
        <w:tc>
          <w:tcPr>
            <w:tcW w:type="dxa" w:w="1699"/>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Cuando se cierra o reinicia la sesión</w:t>
            </w:r>
          </w:p>
        </w:tc>
        <w:tc>
          <w:tcPr>
            <w:tcW w:type="dxa" w:w="2563"/>
            <w:vAlign w:val="top"/>
            <w:tcMar>
              <w:top w:w="60" w:type="dxa"/>
              <w:start w:w="60" w:type="dxa"/>
              <w:bottom w:w="60" w:type="dxa"/>
              <w:end w:w="60" w:type="dxa"/>
            </w:tcMar>
            <w:tcBorders>
              <w:top w:val="single" w:sz="4" w:space="0" w:color="000000"/>
              <w:left w:val="single" w:sz="4" w:space="0" w:color="000000"/>
              <w:bottom w:val="single" w:sz="4" w:space="0" w:color="000000"/>
              <w:right w:val="single" w:sz="4" w:space="0" w:color="000000"/>
            </w:tcBorders>
            <w:shd w:fill="FFE699"/>
          </w:tcPr>
          <w:p>
            <w:r/>
            <w:r>
              <w:rPr>
                <w:rFonts w:ascii="Arial" w:hAnsi="Arial"/>
                <w:b w:val="0"/>
                <w:sz w:val="13"/>
              </w:rPr>
              <w:t>El historial persistente y logs de consultas quedan considerados como mejora posterior</w:t>
            </w:r>
          </w:p>
        </w:tc>
      </w:tr>
    </w:tbl>
    <w:p>
      <w:pPr>
        <w:spacing w:after="80"/>
      </w:pPr>
      <w:r>
        <w:rPr>
          <w:rFonts w:ascii="Arial" w:hAnsi="Arial"/>
          <w:b w:val="0"/>
        </w:rPr>
      </w:r>
    </w:p>
    <w:sectPr w:rsidR="00FC693F" w:rsidRPr="0006063C" w:rsidSect="00034616">
      <w:pgSz w:w="16834" w:h="11909" w:orient="landscape"/>
      <w:pgMar w:top="648" w:right="504" w:bottom="648"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Documento de Épicas e Historias de Usuario, Proyecto de título – Duoc UC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