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SITES D'EXTRACTION</w:t>
      </w:r>
    </w:p>
    <w:p>
      <w:pPr>
        <w:spacing w:after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Plateformes e-commerce pour le scraping de prix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Tracker de prix alimentaires au Sénégal</w:t>
      </w:r>
    </w:p>
    <w:p>
      <w:pPr>
        <w:spacing w:before="1440" w:after="28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Février 2026</w:t>
      </w:r>
    </w:p>
    <w:p>
      <w:pPr>
        <w:pStyle w:val="Heading1"/>
      </w:pPr>
      <w:r>
        <w:t xml:space="preserve">1. SITES PRIORITAIRES (Phase MVP)</w:t>
      </w:r>
    </w:p>
    <w:p>
      <w:pPr>
        <w:pStyle w:val="Heading2"/>
      </w:pPr>
      <w:r>
        <w:t xml:space="preserve">1.1 Auchan.sn — SOURCE PRINCIPALE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Caractéristique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dtbvamt0kwqholnvzee2">
              <w:r>
                <w:rPr>
                  <w:rStyle w:val="Hyperlink"/>
                  <w:color w:val="0563C1"/>
                  <w:u w:val="single"/>
                </w:rPr>
                <w:t xml:space="preserve">https://www.auchan.sn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✅ ACTIF — Leader e-commerce alimentaire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Supermarché français — 45 magasins physiques dans 6 régions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Trafic mensuel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14 800 recherches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 affichés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FCFA TTC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Couverture denrées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13/14 produits disponibles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Catégories clés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z6seyeb0eacg-uvvu7db">
              <w:r>
                <w:rPr>
                  <w:rStyle w:val="Hyperlink"/>
                  <w:color w:val="0563C1"/>
                  <w:u w:val="single"/>
                </w:rPr>
                <w:t xml:space="preserve">Épicerie salée</w:t>
              </w:r>
            </w:hyperlink>
            <w:r>
              <w:t xml:space="preserve"> | </w:t>
            </w:r>
            <w:hyperlink w:history="1" r:id="rIdetbp1aj75rjbos-xociuz">
              <w:r>
                <w:rPr>
                  <w:rStyle w:val="Hyperlink"/>
                  <w:color w:val="0563C1"/>
                  <w:u w:val="single"/>
                </w:rPr>
                <w:t xml:space="preserve">Épicerie sucrée</w:t>
              </w:r>
            </w:hyperlink>
            <w:r>
              <w:t xml:space="preserve"> | </w:t>
            </w:r>
            <w:hyperlink w:history="1" r:id="rIda8m_rzmeifcu7gec8l-bo">
              <w:r>
                <w:rPr>
                  <w:rStyle w:val="Hyperlink"/>
                  <w:color w:val="0563C1"/>
                  <w:u w:val="single"/>
                </w:rPr>
                <w:t xml:space="preserve">Huiles</w:t>
              </w:r>
            </w:hyperlink>
            <w:r>
              <w:t xml:space="preserve"> | </w:t>
            </w:r>
            <w:hyperlink w:history="1" r:id="rIdqkxfx5ce2gilsqvotxzd1">
              <w:r>
                <w:rPr>
                  <w:rStyle w:val="Hyperlink"/>
                  <w:color w:val="0563C1"/>
                  <w:u w:val="single"/>
                </w:rPr>
                <w:t xml:space="preserve">Fruits &amp; Légumes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Priorité scraping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⭐ PRIORITÉ 1 — Source principale MVP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1.2 Sakanal.sn — SOURCE SECONDAIRE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Caractéristique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sy_dpffdun1zx4zlxcqz">
              <w:r>
                <w:rPr>
                  <w:rStyle w:val="Hyperlink"/>
                  <w:color w:val="0563C1"/>
                  <w:u w:val="single"/>
                </w:rPr>
                <w:t xml:space="preserve">https://sakanal.sn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✅ ACTIF — Supermarché 100% sénégalais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Supermarché local spécialisé alimentaire &amp; hygiène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Trafic mensuel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880 recherches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 affichés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FCFA + Remises (5% espèces, 2% en ligne)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Livraison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Partout au Sénégal — 2 000 FCFA — 48h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Catégories clés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eu-js7hm-evfhhurz5ue">
              <w:r>
                <w:rPr>
                  <w:rStyle w:val="Hyperlink"/>
                  <w:color w:val="0563C1"/>
                  <w:u w:val="single"/>
                </w:rPr>
                <w:t xml:space="preserve">Épicerie</w:t>
              </w:r>
            </w:hyperlink>
            <w:r>
              <w:t xml:space="preserve"> | Boucherie | Poissonnerie | Fruits &amp; Légumes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Priorité scraping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⭐ PRIORITÉ 2 — Comparaison prix MVP</w:t>
            </w:r>
          </w:p>
        </w:tc>
      </w:tr>
    </w:tbl>
    <w:p>
      <w:pPr>
        <w:spacing w:before="720"/>
      </w:pPr>
    </w:p>
    <w:p>
      <w:pPr>
        <w:pStyle w:val="Heading1"/>
      </w:pPr>
      <w:r>
        <w:t xml:space="preserve">2. SITES COMPLÉMENTAIRES (Phase Extension)</w:t>
      </w:r>
    </w:p>
    <w:p>
      <w:pPr>
        <w:pStyle w:val="Heading2"/>
      </w:pPr>
      <w:r>
        <w:t xml:space="preserve">2.1 Tongtong — Produits frais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Caractéristique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À confirmer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Boucherie, marché, fruits &amp; légumes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Couverture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Oignon, pomme de terre, poulet (3/14 produits)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2.2 Senboutique.com — Ravitaillement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Caractéristique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nndjdpnltnfmrl820ddl">
              <w:r>
                <w:rPr>
                  <w:rStyle w:val="Hyperlink"/>
                  <w:color w:val="0563C1"/>
                  <w:u w:val="single"/>
                </w:rPr>
                <w:t xml:space="preserve">https://www.senboutique.com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Ravitaillement en ligne — Épicerie complète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/ FCFA (double affichage)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2.3 Niokobok.com — Diaspora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Caractéristique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ghvetcxr73g1kxcvpnnc">
              <w:r>
                <w:rPr>
                  <w:rStyle w:val="Hyperlink"/>
                  <w:color w:val="0563C1"/>
                  <w:u w:val="single"/>
                </w:rPr>
                <w:t xml:space="preserve">https://www.niokobok.com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Partenaire diaspora sénégalaise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21C24"/>
              </w:rPr>
              <w:t xml:space="preserve">EUROS (non FCFA 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Comparaison prix diaspora vs local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2.4 Sooretul.com — À vérifier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Caractéristique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sooretul.com (URL à confirmer)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56404"/>
              </w:rPr>
              <w:t xml:space="preserve">⚠️ STATUT À VÉRIFIER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E-commerce alimentaire local/participatif</w:t>
            </w:r>
          </w:p>
        </w:tc>
      </w:tr>
    </w:tbl>
    <w:p>
      <w:pPr>
        <w:spacing w:before="960"/>
      </w:pPr>
    </w:p>
    <w:p>
      <w:pPr>
        <w:pStyle w:val="Heading1"/>
      </w:pPr>
      <w:r>
        <w:t xml:space="preserve">3. RÉCAPITULATIF STRATÉGIQUE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6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Auchan.sn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⭐ PRIORITÉ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Sakanal.sn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⭐ PRIORITÉ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Tongtong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Priorité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Senboutique.com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Priorité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Niokobok.com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Optionnelle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Prix diaspora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Sooretul.com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Optionnelle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À vérifier</w:t>
            </w:r>
          </w:p>
        </w:tc>
      </w:tr>
    </w:tbl>
    <w:p>
      <w:pPr>
        <w:spacing w:before="960" w:after="240"/>
        <w:jc w:val="center"/>
      </w:pPr>
      <w:r>
        <w:rPr>
          <w:sz w:val="28"/>
          <w:szCs w:val="28"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Document de référence — Projet académique</w:t>
      </w:r>
    </w:p>
    <w:p>
      <w:pPr>
        <w:jc w:val="center"/>
      </w:pPr>
      <w:r>
        <w:rPr>
          <w:i/>
          <w:iCs/>
          <w:sz w:val="20"/>
          <w:szCs w:val="20"/>
        </w:rPr>
        <w:t xml:space="preserve">Tracker de prix alimentaires au Sénégal — Web Scraping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dtbvamt0kwqholnvzee2" Type="http://schemas.openxmlformats.org/officeDocument/2006/relationships/hyperlink" Target="https://www.auchan.sn" TargetMode="External"/><Relationship Id="rId7z6seyeb0eacg-uvvu7db" Type="http://schemas.openxmlformats.org/officeDocument/2006/relationships/hyperlink" Target="https://www.auchan.sn/104-epicerie-salee" TargetMode="External"/><Relationship Id="rIdetbp1aj75rjbos-xociuz" Type="http://schemas.openxmlformats.org/officeDocument/2006/relationships/hyperlink" Target="https://www.auchan.sn/91-epicerie-sucree" TargetMode="External"/><Relationship Id="rIda8m_rzmeifcu7gec8l-bo" Type="http://schemas.openxmlformats.org/officeDocument/2006/relationships/hyperlink" Target="https://www.auchan.sn/229-huiles-cuisine" TargetMode="External"/><Relationship Id="rIdqkxfx5ce2gilsqvotxzd1" Type="http://schemas.openxmlformats.org/officeDocument/2006/relationships/hyperlink" Target="https://www.auchan.sn/92-fruits-legumes" TargetMode="External"/><Relationship Id="rIdusy_dpffdun1zx4zlxcqz" Type="http://schemas.openxmlformats.org/officeDocument/2006/relationships/hyperlink" Target="https://sakanal.sn" TargetMode="External"/><Relationship Id="rIdeeu-js7hm-evfhhurz5ue" Type="http://schemas.openxmlformats.org/officeDocument/2006/relationships/hyperlink" Target="https://sakanal.sn/fr/111-epicerie" TargetMode="External"/><Relationship Id="rIdmnndjdpnltnfmrl820ddl" Type="http://schemas.openxmlformats.org/officeDocument/2006/relationships/hyperlink" Target="https://www.senboutique.com" TargetMode="External"/><Relationship Id="rId2ghvetcxr73g1kxcvpnnc" Type="http://schemas.openxmlformats.org/officeDocument/2006/relationships/hyperlink" Target="https://www.niokobok.com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2026-02-10T12:04:57.350Z</dcterms:created>
  <dcterms:modified xsi:type="dcterms:W3CDTF">2026-02-10T12:04:57.351Z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