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A99" w:rsidRPr="00A86A99" w:rsidRDefault="00A86A99" w:rsidP="00A86A9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A86A9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10_BUSINESS_WORKFLOWS.md – </w:t>
      </w:r>
      <w:r w:rsidRPr="00A86A9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تدفقات الأعمال ورحلة المستخدم</w:t>
      </w:r>
    </w:p>
    <w:p w:rsidR="00A86A99" w:rsidRPr="00A86A99" w:rsidRDefault="00A86A99" w:rsidP="00D602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ERP (Al </w:t>
      </w:r>
      <w:proofErr w:type="spellStart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Rawaie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ERP)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النسخة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 3.0 –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الموحدة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دستور الروائع 2.0، 06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_SYSTEM_ARCHITECTURE.md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، 09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_API_CATALOG.md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br/>
      </w:r>
      <w:bookmarkStart w:id="0" w:name="_GoBack"/>
      <w:bookmarkEnd w:id="0"/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الغرض من هذه الوثيقة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تدفقات الأعمال الكاملة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(Business Workflows)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في نظام الروائع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ERP.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كل تدفق يشرح المسار الكامل من البداية إلى النهاية، والتطبيقات والخدمات المشاركة، والجداول المتأثرة والقيود المحاسبية، وحالات النظام في كل مرحلة، وكيف تقارن بالأنظمة المنافسة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(SAP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، دفترة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هي المرجع الرسمي لفهم "كيف تتم الأمور" في النظام من منظور المستخدم النهائي، وهي موجهة للمطورين الجدد، وللمدققين، ولأي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CTO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يريد فهم النظام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التدفقات الرئيسية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330"/>
        <w:gridCol w:w="5382"/>
        <w:gridCol w:w="1712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التدفق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التغطية الحالية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Order-to-Cash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إنشاء الأوردر عبر أي قناة بيعية إلى تحصيل النقدية وإغلاق القيد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95%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Procure-to-Pay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طلب الشراء إلى استلام البضاعة وتسجيل الالتزام المالي للمورد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70%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Inventory &amp; </w:t>
            </w:r>
            <w:proofErr w:type="spellStart"/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Runsheet</w:t>
            </w:r>
            <w:proofErr w:type="spellEnd"/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دورة حياة المخزون والرانشيت – قلب النظام و"روحه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95%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Delivery, Return &amp; Settlement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التوصيل إلى المرتجعات إلى تسوية العجز وإغلاق اليومية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90%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 to Online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المزامنة بين التطبيقات الميدانية وقاعدة البيانات السحابية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85%</w:t>
            </w:r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lastRenderedPageBreak/>
        <w:t>١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تدفق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Order-to-Cash (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من الأوردر إلى النقدية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١.١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نظرة عامة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هذا هو التدفق المالي الأهم. يبدأ من لحظة طلب العميل، ويمر عبر 5 قنوات بيعية مختلفة، ويندمج في مسار واحد عبر الرانشيت، ويمر بمراحل التجهيز والتحميل والتوصيل، وينتهي بتحصيل النقدية وإغلاق القيد المحاسبي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١.٢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الأدوار المشاركة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3074"/>
        <w:gridCol w:w="4835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 المستخدم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التلي سيلز / مندوب المبيعات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الأوردر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sales/telesales.html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sales/order-taker.html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الكاشير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(POS)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بيع مباشر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sales/pos.html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الفان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(Van Sales)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بيع من السيارة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sales/van-sales.html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المتجر الإلكتروني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طلب العميل مباشرة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store/index.html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المحضّر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تجهيز البضاعة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warehouse/picker.html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المحمّل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تحميل البضاعة على السيارة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warehouse/loader.html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تسليم البضاعة واستلام النقدية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delivery/driver.html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البضاعة المرتجعة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warehouse/returns.html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المحاسب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مراجعة القيود وإغلاق اليومية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</w:tr>
    </w:tbl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١.٣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مخطط الحالة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(State Machine)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Draft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إنشاء أوردر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متجر إلكتروني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إنشاء أوردر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تلي سيلز/مندوب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Invoiced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بيع مباشر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(POS/Van Sales)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Draft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confirm-order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Confirmed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Pending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ضم لرانشيت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(create-</w:t>
      </w:r>
      <w:proofErr w:type="spellStart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runsheet</w:t>
      </w:r>
      <w:proofErr w:type="spellEnd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Pending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start-picking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complete-picking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حجز المخزون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start-loading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complete-loading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خصم المخزون + قيد تكلفة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start-delivery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complete-delivery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قيد إيرادات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start-return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complete-return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إعادة مخزون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 xml:space="preserve"> + Credit Note)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save-daily-settlement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تسوية العجز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Confirmed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Cancelled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cancel-order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Draft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Cancelled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cancel-order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Open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cancel-picking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cancel-loading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cancel-delivery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cancel-return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unload-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runsheet</w:t>
      </w:r>
      <w:proofErr w:type="spell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Picked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reopen-picking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Loaded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Loading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reopen-loading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reopen-return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١.٤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المسار خطوة بخطوة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814"/>
        <w:gridCol w:w="1014"/>
        <w:gridCol w:w="1368"/>
        <w:gridCol w:w="6367"/>
        <w:gridCol w:w="941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الخطوة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Edge 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الجداول المتأثرة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قيد محاسبي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أوردر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telesales / </w:t>
            </w:r>
            <w:proofErr w:type="spellStart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pos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/ order-taker / van-sales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/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save-sales-invoice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submit-online-order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إلا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POS: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قيد إيرادات فوري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تأكيد الأوردر (للمتجر)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confirm-order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orders.status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←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تجميع في رانشيت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create-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/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append-to-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orders.runsheet_id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تحضير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start-picking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run_sheet_details.qty_picked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stock_branches.allocated_qty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↑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تحميل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start-loading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run_sheet_details.qty_loaded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stock_branches.qty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↓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allocated_qty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↓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orders.original_total_amount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قيد تكلفة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مدين: 51 / دائن: 124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توصيل وتسليم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start-delivery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order_details.qty_delivered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qty_refused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orders.total_amount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amount_paid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run_sheet_details.qty_delivered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customer_ledger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قيد إيرادات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مدين: العميل/121 / دائن: 41 + 4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returns.html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start-return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order_details.qty_returned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driver_liability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run_sheet_details.qty_returned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driver_liability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stock_branches.qty ↑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للسليم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customer_ledger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قيد عكسي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مدين: 124 / دائن: 51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تسوية يومية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save-daily-settlement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driver_liabilities.status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← settled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قيد تسوية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مدين: السائق / دائن: 51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١.٥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القيود المحاسبية التلقائية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4013"/>
        <w:gridCol w:w="4969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دائن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التحميل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تكلفة المبيعات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(51)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المخزون السلعي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(124)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التسليم (نقدي)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الخزينة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(121)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إيرادات المبيعات (41) + ض.ق.م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(4)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التسليم (آجل)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العميل (ذمم مدينة - 123)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إيرادات المبيعات (41) + ض.ق.م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(4)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المرتجعات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المخزون السلعي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(124)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تكلفة المبيعات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(51)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التسوية (عجز)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 (ذمم موظفين)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تكلفة المبيعات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(51)</w:t>
            </w:r>
          </w:p>
        </w:tc>
      </w:tr>
    </w:tbl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١.٦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مقارنة بالمنافسين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484"/>
        <w:gridCol w:w="1484"/>
        <w:gridCol w:w="1292"/>
        <w:gridCol w:w="3053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تعدد قنوات البيع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5 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قنوات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قيود تلقائية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6 كميات في صف واحد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فريد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مرونة الإلغاء وإعادة الفتح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12 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دالة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Credit Note 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إشعار دائن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منفصل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منفصل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مدمج في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٢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تدفق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Procure-to-Pay (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من الشراء إلى الدفع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٢.١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نظرة عامة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هذا هو تدفق المشتريات. يبدأ من طلب البضاعة من المورد، ويمر عبر استلامها في المخزن، وينتهي بتسجيل الالتزام المالي للمورد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٢.٢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الأدوار المشاركة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325"/>
        <w:gridCol w:w="4028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 المستخدم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أمر الشراء وإرساله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purchasing/buyer.html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الاستلام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البضاعة في المخزن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warehouse/receiver.html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المحاسب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دفع المورد لاحقاً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</w:tr>
    </w:tbl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٢.٣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مخطط الحالة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Draft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إنشاء أمر شراء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Draft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Sent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إرسال للمورد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Sent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Receiving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start-receiving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Receiving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Received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receive-purchase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استلام كامل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Receiving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PartiallyReceived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receive-purchase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استلام جزئي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PartiallyReceived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Received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استلام الكمية المتبقية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Received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٢.٤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المسار خطوة بخطوة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984"/>
        <w:gridCol w:w="2181"/>
        <w:gridCol w:w="2431"/>
        <w:gridCol w:w="3666"/>
        <w:gridCol w:w="1207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الخطوة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Edge 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الجداول المتأثرة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قيد محاسبي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إنشاء أمر شراء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purchasing/buyer.html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save-purchase-order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purchase_orders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purchase_order_details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البضاعة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warehouse/receiver.html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stock_branches.qty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↑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receiving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receiving_details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قيد استلام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مدين: 124 / دائن: المورد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مرتجع لمورد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warehouse/vouchers.html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send-stock-voucher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SupplierReturn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stock_branches.qty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↓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stock_vouchers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قيد عكسي</w:t>
            </w:r>
          </w:p>
        </w:tc>
      </w:tr>
    </w:tbl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٢.٥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فجوة محاسبية مكتشفة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المشكلة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receive-purchase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تنشئ قيد استلام (مدين: المخزون / دائن: المورد)، لكن 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supplier_ledger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لا يُحدث تلقائياً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الأثر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دفتر أستاذ الموردين لا يعكس الالتزامات الحقيقية. تقارير الموردين غير مكتملة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التوصية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إضافة تحديث 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supplier_ledger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داخل 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receive-purchase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، مماثل لتحديث 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customer_ledger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complete-order-delivery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الفجوة مخططة للإصلاح في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P2.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٢.٦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مقارنة بالمنافسين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369"/>
        <w:gridCol w:w="1369"/>
        <w:gridCol w:w="1076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جزئي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(Partial Receiving)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قيد استلام تلقائي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تحديث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supplier_ledger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تلقائي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تلقائي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فجوة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مرتجع للمورد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٣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دورة حياة المخزون والرانشيت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(Inventory &amp; </w:t>
      </w:r>
      <w:proofErr w:type="spellStart"/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Runsheet</w:t>
      </w:r>
      <w:proofErr w:type="spellEnd"/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Lifecycle)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٣.١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نظرة عامة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هذا هو 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القلب النابض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روح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النظام. هنا تتم السيطرة الميدانية عبر تتبع 6 كميات لكل صنف في كل مرحلة. هذه الميزة لا توجد في أي نظام منافس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٣.٢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مخطط تدفق المخزون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InStock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استلام مشتريات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InStock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Allocated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تحضير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(complete-picking)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Allocated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InTransit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تحميل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(complete-loading)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InTransit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Delivered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توصيل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(complete-delivery)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Delivered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مرتجعات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(complete-return)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InStock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إعادة للسليم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InTransit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InStock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تفريغ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(unload-</w:t>
      </w:r>
      <w:proofErr w:type="spellStart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runsheet</w:t>
      </w:r>
      <w:proofErr w:type="spellEnd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InStock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Adjusted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جرد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(save-inventory-count)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Adjusted 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InStock</w:t>
      </w:r>
      <w:proofErr w:type="spellEnd"/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٣.٣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الـ 6 كميات – "سر الصنعة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041"/>
        <w:gridCol w:w="2214"/>
        <w:gridCol w:w="2770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متى تُملأ؟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qty_ordered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المطلوبة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المبيعات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عند إنشاء الأوردر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qty_picked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المحضّرة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المحضّر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qty_loaded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المحمّلة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المحمّل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qty_delivered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المسلّمة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مندوب 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المرفوضة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complete-order-delivery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qty_returned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المرتجعة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</w:p>
        </w:tc>
      </w:tr>
    </w:tbl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٣.٤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تأثير العمليات على المخزون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665"/>
        <w:gridCol w:w="2861"/>
        <w:gridCol w:w="2869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العملية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الفعلي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allocated_qty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المحجوز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المتاح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- allocated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استلام 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↑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تحضير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↓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تحميل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↓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مرتجعات (سليم)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↑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تفريغ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↑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جرد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+/-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+/-</w:t>
            </w:r>
          </w:p>
        </w:tc>
      </w:tr>
    </w:tbl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٣.٥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آلية الحجز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(Allocation)</w:t>
      </w:r>
    </w:p>
    <w:p w:rsidR="00A86A99" w:rsidRPr="00A86A99" w:rsidRDefault="00A86A99" w:rsidP="00A86A9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عند 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التحضير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allocated_qty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↑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البضاعة محجوزة للرانشيت، لا تُباع لعميل آخر. هذا يمنع تضارب المبيعات مع المخزون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عند 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التحميل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↓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allocated_qty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↓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– 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أول خصم فعلي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 من المخزون. هذا هو "نقطة اللا عودة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".</w:t>
      </w:r>
    </w:p>
    <w:p w:rsidR="00A86A99" w:rsidRPr="00A86A99" w:rsidRDefault="00A86A99" w:rsidP="00A86A9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الخصم عند التحميل وليس التسليم؟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 لأن البضاعة خرجت من المستودع. لو انتظرنا التسليم، قد يمر يوم كامل والكميات في النظام لا تعكس الواقع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. SAP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تفعل الشيء نفسه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Delivery Note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خصم المخزون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٤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دورة التوصيل والمرتجعات والتسوية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(Delivery, Return &amp; Settlement)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٤.١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نظرة عامة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هذا هو التدفق الذي يغلق الحلقة المالية على السائق. بعد عودة السائق من الرحلة، يتم استلام المرتجعات، وحساب العجز، وإما أن يتحمله السائق أو يُسجل كمخزون تالف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٤.٢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مخطط التدفق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sequenceDiagram</w:t>
      </w:r>
      <w:proofErr w:type="spellEnd"/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Driver as driver.html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Returns as returns.html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Main as main.html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تسوية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DB as PostgreSQL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Driver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start-delivery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تسجيل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meter_start</w:t>
      </w:r>
      <w:proofErr w:type="spellEnd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Driver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complete-order-delivery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قيد إيرادات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Driver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complete-delivery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تسجيل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meter_end</w:t>
      </w:r>
      <w:proofErr w:type="spellEnd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Returns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start-return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Returns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complete-return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إعادة مخزون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 xml:space="preserve"> + Credit Note + </w:t>
      </w:r>
      <w:proofErr w:type="spellStart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driver_liabilities</w:t>
      </w:r>
      <w:proofErr w:type="spellEnd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Main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save-daily-settlement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حساب العجز + قيد تسوية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٤.٣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معادلة العجز</w:t>
      </w:r>
    </w:p>
    <w:p w:rsidR="00A86A99" w:rsidRPr="00A86A99" w:rsidRDefault="00A86A99" w:rsidP="00A86A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A86A99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العجز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qty_loaded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-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qty_delivered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-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qty_returned</w:t>
      </w:r>
      <w:proofErr w:type="spellEnd"/>
    </w:p>
    <w:p w:rsidR="00A86A99" w:rsidRPr="00A86A99" w:rsidRDefault="00A86A99" w:rsidP="00A86A9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إذا كان 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العجز 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&gt; 0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يُسجل في 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driver_liabilities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كدين على السائق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إذا كان 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العجز = 0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لا توجد مسؤولية على السائق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في التسوية: يُنشأ قيد (مدين: السائق / دائن: تكلفة المبيعات) بقيمة العجز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المرتجعات 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التالفة والمفقودة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لا تُعاد للمخزون. يتحملها السائق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>٤.٤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لوحة "رصيدي" للسائق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4114"/>
        <w:gridCol w:w="5106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المعنى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الحساب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قيمة الرانشيت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ما خرج به السائق من المخزن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runsheets.total_amount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 تحصيله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قيمة الفواتير المسلّمة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orders.total_amount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المسلّمة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مرتجع مقبول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بضاعة أعيدت للمخزن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qty_returned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× 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unit_price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المطلوب مني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ما زال في ذمة السائق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قيمة الرانشيت - المسلّم - المرتجع</w:t>
            </w:r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٥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تدفق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Offline to Online Sync (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المزامنة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٥.١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نظرة عامة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تطبيقات المبيعات الميدانية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تلي سيلز، مندوب مبيعات، 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POS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، فان سيلز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تعمل بدون إنترنت عبر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Dexie.js (</w:t>
      </w:r>
      <w:proofErr w:type="spellStart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IndexedDB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عندما يعود الاتصال، تتم مزامنة البيانات تلقائياً مع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٥.٢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آلية المزامنة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sequenceDiagram</w:t>
      </w:r>
      <w:proofErr w:type="spellEnd"/>
      <w:proofErr w:type="gram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App as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PWA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Dexie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as Dexie.js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محلي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as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سحابي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إنشاء أوردر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  <w:rtl/>
        </w:rPr>
        <w:t>بدون إنترنت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Dexie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تخزين الأوردر </w:t>
      </w:r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spellStart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pending_updates</w:t>
      </w:r>
      <w:proofErr w:type="spellEnd"/>
      <w:r w:rsidRPr="00A86A99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تم الحفظ محلياً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86A99">
        <w:rPr>
          <w:rFonts w:ascii="Consolas" w:eastAsia="Times New Roman" w:hAnsi="Consolas" w:cs="Courier New"/>
          <w:color w:val="A626A4"/>
          <w:sz w:val="20"/>
          <w:szCs w:val="20"/>
        </w:rPr>
        <w:t>Note over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proofErr w:type="gram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,Supabase</w:t>
      </w:r>
      <w:proofErr w:type="spellEnd"/>
      <w:proofErr w:type="gram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...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عاد الاتصال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...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مزامنة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pending_updates</w:t>
      </w:r>
      <w:proofErr w:type="spell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نجاح</w:t>
      </w:r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Dexie</w:t>
      </w:r>
      <w:proofErr w:type="spellEnd"/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حذف من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pending_updates</w:t>
      </w:r>
      <w:proofErr w:type="spellEnd"/>
    </w:p>
    <w:p w:rsidR="00A86A99" w:rsidRPr="00A86A99" w:rsidRDefault="00A86A99" w:rsidP="00A86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A86A9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Segoe UI Symbol" w:eastAsia="Times New Roman" w:hAnsi="Segoe UI Symbol" w:cs="Segoe UI Symbol"/>
          <w:color w:val="0F1115"/>
          <w:sz w:val="20"/>
          <w:szCs w:val="20"/>
        </w:rPr>
        <w:t>🔄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86A99">
        <w:rPr>
          <w:rFonts w:ascii="Consolas" w:eastAsia="Times New Roman" w:hAnsi="Consolas" w:cs="Courier New"/>
          <w:color w:val="0F1115"/>
          <w:sz w:val="20"/>
          <w:szCs w:val="20"/>
          <w:rtl/>
        </w:rPr>
        <w:t>تمت المزامنة</w:t>
      </w:r>
    </w:p>
    <w:p w:rsidR="00A86A99" w:rsidRPr="00A86A99" w:rsidRDefault="00A86A99" w:rsidP="00A86A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٥.٣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التطبيقات التي تدعم</w:t>
      </w:r>
      <w:r w:rsidRPr="00A86A9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Offline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2499"/>
        <w:gridCol w:w="4933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التطبيق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يدعم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Offline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آلية المزامنة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sales/telesales.html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Dexie.js +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pending_updates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sales/pos.html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Dexie.js +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pending_updates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sales/order-taker.html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Dexie.js +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pending_updates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sales/van-sales.html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Dexie.js +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pending_updates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Dexie.js +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warehouse/returns.html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Dexie.js +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localChanges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delivery/driver.html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Dexie.js +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ordersCache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warehouse/receiver.html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يجب الاتصال بالإنترنت (عملية مالية)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متصل دائماً</w:t>
            </w:r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٦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القيود المحاسبية المجمّعة في دورة حياة الرانشيت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هذا جدول موحد يجمع كل القيود المحاسبية التي تُنشأ تلقائياً خلال دورة حياة الرانشيت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713"/>
        <w:gridCol w:w="3538"/>
        <w:gridCol w:w="2951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مدين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دائن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القيمة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التحميل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تكلفة المبيعات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(51)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المخزون السلعي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(124)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qty_loaded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× 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cost_price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التسليم (نقدي)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الخزينة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(121)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إيرادات المبيعات (41) + ض.ق.م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qty_delivered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× 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unit_price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التسليم (آجل)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العميل (ذمم مدينة - 123)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إيرادات المبيعات (41) + ض.ق.م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qty_delivered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× 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unit_price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المخزون السلعي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(124)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تكلفة المبيعات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(51)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qty_returned</w:t>
            </w:r>
            <w:proofErr w:type="spellEnd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× 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cost_price</w:t>
            </w:r>
            <w:proofErr w:type="spellEnd"/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التسوية (عجز)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 (ذمم موظفين)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تكلفة المبيعات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(51)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rtl/>
              </w:rPr>
              <w:t>العجز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× 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cost_price</w:t>
            </w:r>
            <w:proofErr w:type="spellEnd"/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٧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شاملة بالمنافسين – تغطية التدفقات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431"/>
        <w:gridCol w:w="1431"/>
        <w:gridCol w:w="1216"/>
        <w:gridCol w:w="1687"/>
        <w:gridCol w:w="3310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التدفق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A86A9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Manager.io</w:t>
              </w:r>
            </w:hyperlink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Order-to-Cash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أساسي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أساسي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Procure-to-Pay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أساسي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أساسي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🟡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70%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فجوة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supplier_ledger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Inventory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Delivery &amp;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 إضافات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 إضافات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Settlement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يدوي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يدوي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80%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آلي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مرونة الإلغاء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⭐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12 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دالة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تتبع 6 كميات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فريد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Dexie.js</w:t>
            </w:r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8287"/>
      </w:tblGrid>
      <w:tr w:rsidR="00A86A99" w:rsidRPr="00A86A99" w:rsidTr="00A86A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التقييم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جميع التدفقات المذكورة مدعومة بالكود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كل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وكل تطبيق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مذكور موجود في الملفات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هناك تدفقات أخرى غير موثقة؟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تدفق "التوالف والإعدام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" (Scrap) –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موجود في النظام حالياً. تدفق "بوابات الدفع الإلكتروني" – مخطط له في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P2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مخططات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Mermaid </w:t>
            </w: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دقيقة؟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تم التحقق منها مقابل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المعلومات الناقصة؟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(1)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تفاصيل تكامل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supplier_ledger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في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Procure-to-Pay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(فجوة مكتشفة). (2) تدفق التوالف والإعدام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مخطط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P3). (3)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تفاصيل تكامل بوابات الدفع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مخطط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P2)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يلزم للتحقق؟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(1)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مراجعة </w:t>
            </w:r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receive-purchase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لتأكيد عدم تحديث </w:t>
            </w:r>
            <w:proofErr w:type="spellStart"/>
            <w:r w:rsidRPr="00A86A9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supplier_ledger</w:t>
            </w:r>
            <w:proofErr w:type="spellEnd"/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. (2)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مراجعة خطة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</w:rPr>
              <w:t xml:space="preserve"> P2/P3 </w:t>
            </w:r>
            <w:r w:rsidRPr="00A86A99">
              <w:rPr>
                <w:rFonts w:ascii="Segoe UI" w:eastAsia="Times New Roman" w:hAnsi="Segoe UI" w:cs="Segoe UI"/>
                <w:sz w:val="23"/>
                <w:szCs w:val="23"/>
                <w:rtl/>
              </w:rPr>
              <w:t>لتضمين التدفقات المفقودة</w:t>
            </w:r>
          </w:p>
        </w:tc>
      </w:tr>
      <w:tr w:rsidR="00A86A99" w:rsidRPr="00A86A99" w:rsidTr="00A86A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A99" w:rsidRPr="00A86A99" w:rsidRDefault="00A86A99" w:rsidP="00A86A9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86A9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</w:tr>
    </w:tbl>
    <w:p w:rsidR="00A86A99" w:rsidRPr="00A86A99" w:rsidRDefault="00A86A99" w:rsidP="00A86A9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9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A86A99" w:rsidRPr="00A86A99" w:rsidRDefault="00A86A99" w:rsidP="00A86A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🫡 </w:t>
      </w:r>
      <w:r w:rsidRPr="00A86A99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خاتمة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تم دمجها من أفضل ما في ردود ثلاثة مهندسين معماريين (مراد، حامد، محمود) مع إضافة لمستي كمراقب عام. تم توحيد الجداول، وتدقيق مخططات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 xml:space="preserve"> Mermaid</w:t>
      </w:r>
      <w:r w:rsidRPr="00A86A99">
        <w:rPr>
          <w:rFonts w:ascii="Segoe UI" w:eastAsia="Times New Roman" w:hAnsi="Segoe UI" w:cs="Segoe UI"/>
          <w:color w:val="0F1115"/>
          <w:sz w:val="24"/>
          <w:szCs w:val="24"/>
          <w:rtl/>
        </w:rPr>
        <w:t>، وإضافة مقارنات المنافسين، وتحديد الفجوات بدقة</w:t>
      </w:r>
      <w:r w:rsidRPr="00A86A9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A86A99" w:rsidRPr="00A86A99" w:rsidRDefault="00A86A99" w:rsidP="00A86A9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اعتمد وانتقل للملف التالي</w:t>
      </w:r>
      <w:r w:rsidRPr="00A86A9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A86A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4034C"/>
    <w:multiLevelType w:val="multilevel"/>
    <w:tmpl w:val="313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758FB"/>
    <w:multiLevelType w:val="multilevel"/>
    <w:tmpl w:val="A38C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A99"/>
    <w:rsid w:val="0077489E"/>
    <w:rsid w:val="00A86A99"/>
    <w:rsid w:val="00D6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E424C8-C94C-4245-A174-09E2B68E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A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6A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6A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6A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6A9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86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86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A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6A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A9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86A99"/>
  </w:style>
  <w:style w:type="character" w:customStyle="1" w:styleId="d813de27">
    <w:name w:val="d813de27"/>
    <w:basedOn w:val="DefaultParagraphFont"/>
    <w:rsid w:val="00A86A99"/>
  </w:style>
  <w:style w:type="character" w:styleId="Hyperlink">
    <w:name w:val="Hyperlink"/>
    <w:basedOn w:val="DefaultParagraphFont"/>
    <w:uiPriority w:val="99"/>
    <w:semiHidden/>
    <w:unhideWhenUsed/>
    <w:rsid w:val="00A86A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6A9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9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4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5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3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62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na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2002</Words>
  <Characters>11412</Characters>
  <Application>Microsoft Office Word</Application>
  <DocSecurity>0</DocSecurity>
  <Lines>95</Lines>
  <Paragraphs>26</Paragraphs>
  <ScaleCrop>false</ScaleCrop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2</cp:revision>
  <dcterms:created xsi:type="dcterms:W3CDTF">2026-07-13T17:13:00Z</dcterms:created>
  <dcterms:modified xsi:type="dcterms:W3CDTF">2026-07-13T17:14:00Z</dcterms:modified>
</cp:coreProperties>
</file>