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DD1" w:rsidRDefault="000F3DD1" w:rsidP="000F3DD1">
      <w:pPr>
        <w:spacing w:line="360" w:lineRule="atLeast"/>
        <w:rPr>
          <w:rFonts w:ascii="MS Gothic" w:eastAsia="Times New Roman" w:hAnsi="MS Gothic" w:cs="MS Gothic"/>
          <w:sz w:val="24"/>
          <w:szCs w:val="24"/>
        </w:rPr>
      </w:pPr>
      <w:proofErr w:type="spellStart"/>
      <w:r w:rsidRPr="000F3DD1">
        <w:rPr>
          <w:rFonts w:ascii="Arial" w:eastAsia="Times New Roman" w:hAnsi="Arial" w:cs="Arial"/>
          <w:b/>
          <w:bCs/>
          <w:sz w:val="24"/>
          <w:szCs w:val="24"/>
        </w:rPr>
        <w:t>NAS-FPN</w:t>
      </w:r>
      <w:r w:rsidRPr="000F3DD1">
        <w:rPr>
          <w:rFonts w:ascii="MS Gothic" w:eastAsia="Times New Roman" w:hAnsi="MS Gothic" w:cs="MS Gothic"/>
          <w:sz w:val="24"/>
          <w:szCs w:val="24"/>
        </w:rPr>
        <w:t>（基于神</w:t>
      </w:r>
      <w:r w:rsidRPr="000F3DD1">
        <w:rPr>
          <w:rFonts w:ascii="Microsoft JhengHei" w:eastAsia="Times New Roman" w:hAnsi="Microsoft JhengHei" w:cs="Microsoft JhengHei"/>
          <w:sz w:val="24"/>
          <w:szCs w:val="24"/>
        </w:rPr>
        <w:t>经架构搜索的特征金字塔网络）是由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Google Brain </w:t>
      </w:r>
      <w:r w:rsidRPr="000F3DD1">
        <w:rPr>
          <w:rFonts w:ascii="MS Gothic" w:eastAsia="Times New Roman" w:hAnsi="MS Gothic" w:cs="MS Gothic"/>
          <w:sz w:val="24"/>
          <w:szCs w:val="24"/>
        </w:rPr>
        <w:t>提出的一种自</w:t>
      </w:r>
      <w:r w:rsidRPr="000F3DD1">
        <w:rPr>
          <w:rFonts w:ascii="Microsoft JhengHei" w:eastAsia="Times New Roman" w:hAnsi="Microsoft JhengHei" w:cs="Microsoft JhengHei"/>
          <w:sz w:val="24"/>
          <w:szCs w:val="24"/>
        </w:rPr>
        <w:t>动化设计目标检测网络</w:t>
      </w:r>
      <w:r w:rsidRPr="000F3DD1">
        <w:rPr>
          <w:rFonts w:ascii="Arial" w:eastAsia="Times New Roman" w:hAnsi="Arial" w:cs="Arial"/>
          <w:sz w:val="24"/>
          <w:szCs w:val="24"/>
        </w:rPr>
        <w:t>“</w:t>
      </w:r>
      <w:proofErr w:type="spellStart"/>
      <w:r w:rsidRPr="000F3DD1">
        <w:rPr>
          <w:rFonts w:ascii="Microsoft JhengHei" w:eastAsia="Times New Roman" w:hAnsi="Microsoft JhengHei" w:cs="Microsoft JhengHei"/>
          <w:sz w:val="24"/>
          <w:szCs w:val="24"/>
        </w:rPr>
        <w:t>颈部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>”</w:t>
      </w:r>
      <w:r w:rsidRPr="000F3DD1">
        <w:rPr>
          <w:rFonts w:ascii="MS Gothic" w:eastAsia="Times New Roman" w:hAnsi="MS Gothic" w:cs="MS Gothic"/>
          <w:sz w:val="24"/>
          <w:szCs w:val="24"/>
        </w:rPr>
        <w:t>（</w:t>
      </w:r>
      <w:proofErr w:type="spellStart"/>
      <w:r w:rsidRPr="000F3DD1">
        <w:rPr>
          <w:rFonts w:ascii="Arial" w:eastAsia="Times New Roman" w:hAnsi="Arial" w:cs="Arial"/>
          <w:sz w:val="24"/>
          <w:szCs w:val="24"/>
        </w:rPr>
        <w:t>Neck</w:t>
      </w:r>
      <w:r w:rsidRPr="000F3DD1">
        <w:rPr>
          <w:rFonts w:ascii="MS Gothic" w:eastAsia="Times New Roman" w:hAnsi="MS Gothic" w:cs="MS Gothic"/>
          <w:sz w:val="24"/>
          <w:szCs w:val="24"/>
        </w:rPr>
        <w:t>）的方法。它通</w:t>
      </w:r>
      <w:r w:rsidRPr="000F3DD1">
        <w:rPr>
          <w:rFonts w:ascii="Microsoft JhengHei" w:eastAsia="Times New Roman" w:hAnsi="Microsoft JhengHei" w:cs="Microsoft JhengHei"/>
          <w:sz w:val="24"/>
          <w:szCs w:val="24"/>
        </w:rPr>
        <w:t>过算法自动寻找最优的特征融合结构，取代了传统的人工设计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</w:p>
    <w:p w:rsidR="000F3DD1" w:rsidRPr="000F3DD1" w:rsidRDefault="000F3DD1" w:rsidP="000F3DD1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30"/>
          <w:szCs w:val="30"/>
        </w:rPr>
        <w:t>核心概</w:t>
      </w:r>
      <w:r w:rsidRPr="000F3DD1">
        <w:rPr>
          <w:rFonts w:ascii="MS Gothic" w:eastAsia="Times New Roman" w:hAnsi="MS Gothic" w:cs="MS Gothic"/>
          <w:b/>
          <w:bCs/>
          <w:sz w:val="30"/>
          <w:szCs w:val="30"/>
        </w:rPr>
        <w:t>念</w:t>
      </w:r>
      <w:proofErr w:type="spellEnd"/>
    </w:p>
    <w:p w:rsidR="000F3DD1" w:rsidRPr="000F3DD1" w:rsidRDefault="000F3DD1" w:rsidP="000F3DD1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0F3DD1">
        <w:rPr>
          <w:rFonts w:ascii="Arial" w:eastAsia="Times New Roman" w:hAnsi="Arial" w:cs="Arial"/>
          <w:sz w:val="24"/>
          <w:szCs w:val="24"/>
        </w:rPr>
        <w:t xml:space="preserve">NAS-FPN 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的核心在于将特征融合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结构的搭建转化为一个</w:t>
      </w:r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搜索</w:t>
      </w:r>
      <w:r w:rsidRPr="000F3DD1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问题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numPr>
          <w:ilvl w:val="0"/>
          <w:numId w:val="13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搜索空</w:t>
      </w:r>
      <w:r w:rsidRPr="000F3DD1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间与合并单元</w:t>
      </w:r>
      <w:proofErr w:type="spellEnd"/>
      <w:r w:rsidRPr="000F3DD1">
        <w:rPr>
          <w:rFonts w:ascii="Arial" w:eastAsia="Times New Roman" w:hAnsi="Arial" w:cs="Arial"/>
          <w:b/>
          <w:bCs/>
          <w:sz w:val="24"/>
          <w:szCs w:val="24"/>
        </w:rPr>
        <w:t xml:space="preserve"> (Merging Cell</w:t>
      </w:r>
      <w:proofErr w:type="gramStart"/>
      <w:r w:rsidRPr="000F3DD1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</w:t>
      </w:r>
      <w:proofErr w:type="gramEnd"/>
      <w:r w:rsidRPr="000F3DD1">
        <w:rPr>
          <w:rFonts w:ascii="Arial" w:eastAsia="Times New Roman" w:hAnsi="Arial" w:cs="Arial"/>
          <w:sz w:val="24"/>
          <w:szCs w:val="24"/>
        </w:rPr>
        <w:t xml:space="preserve">NAS-FPN </w:t>
      </w:r>
      <w:r w:rsidRPr="000F3DD1">
        <w:rPr>
          <w:rFonts w:ascii="MS Gothic" w:eastAsia="MS Gothic" w:hAnsi="MS Gothic" w:cs="MS Gothic" w:hint="eastAsia"/>
          <w:sz w:val="24"/>
          <w:szCs w:val="24"/>
        </w:rPr>
        <w:t>引入了</w:t>
      </w:r>
      <w:r w:rsidRPr="000F3DD1">
        <w:rPr>
          <w:rFonts w:ascii="Arial" w:eastAsia="Times New Roman" w:hAnsi="Arial" w:cs="Arial"/>
          <w:sz w:val="24"/>
          <w:szCs w:val="24"/>
        </w:rPr>
        <w:t>“</w:t>
      </w:r>
      <w:r w:rsidRPr="000F3DD1">
        <w:rPr>
          <w:rFonts w:ascii="MS Gothic" w:eastAsia="MS Gothic" w:hAnsi="MS Gothic" w:cs="MS Gothic" w:hint="eastAsia"/>
          <w:sz w:val="24"/>
          <w:szCs w:val="24"/>
        </w:rPr>
        <w:t>合并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单元</w:t>
      </w:r>
      <w:r w:rsidRPr="000F3DD1">
        <w:rPr>
          <w:rFonts w:ascii="Arial" w:eastAsia="Times New Roman" w:hAnsi="Arial" w:cs="Arial"/>
          <w:sz w:val="24"/>
          <w:szCs w:val="24"/>
        </w:rPr>
        <w:t>”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作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为基本构建模块。算法会在搜索空间中自动选择任意两层特征图，并决定它们的融合方式（如相加或全局池化）以及输出的分辨率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numPr>
          <w:ilvl w:val="0"/>
          <w:numId w:val="13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强化</w:t>
      </w:r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学</w:t>
      </w:r>
      <w:r w:rsidRPr="000F3DD1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习驱动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：采用基于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RNN 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的控制器，通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过强化学习不断采样并评估不同的网络架构，以验证集的准确率（</w:t>
      </w:r>
      <w:r w:rsidRPr="000F3DD1">
        <w:rPr>
          <w:rFonts w:ascii="Arial" w:eastAsia="Times New Roman" w:hAnsi="Arial" w:cs="Arial"/>
          <w:sz w:val="24"/>
          <w:szCs w:val="24"/>
        </w:rPr>
        <w:t>AP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）作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为奖励信号，最终演化出高性能的连接模式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Default="000F3DD1" w:rsidP="000F3DD1">
      <w:pPr>
        <w:numPr>
          <w:ilvl w:val="0"/>
          <w:numId w:val="13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可</w:t>
      </w:r>
      <w:r w:rsidRPr="000F3DD1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扩展性</w:t>
      </w:r>
      <w:proofErr w:type="spellEnd"/>
      <w:r w:rsidRPr="000F3DD1">
        <w:rPr>
          <w:rFonts w:ascii="Arial" w:eastAsia="Times New Roman" w:hAnsi="Arial" w:cs="Arial"/>
          <w:b/>
          <w:bCs/>
          <w:sz w:val="24"/>
          <w:szCs w:val="24"/>
        </w:rPr>
        <w:t xml:space="preserve"> (Scalability</w:t>
      </w:r>
      <w:proofErr w:type="gramStart"/>
      <w:r w:rsidRPr="000F3DD1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</w:t>
      </w:r>
      <w:proofErr w:type="spellStart"/>
      <w:proofErr w:type="gramEnd"/>
      <w:r w:rsidRPr="000F3DD1">
        <w:rPr>
          <w:rFonts w:ascii="MS Gothic" w:eastAsia="MS Gothic" w:hAnsi="MS Gothic" w:cs="MS Gothic" w:hint="eastAsia"/>
          <w:sz w:val="24"/>
          <w:szCs w:val="24"/>
        </w:rPr>
        <w:t>搜索出的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NAS-FPN </w:t>
      </w:r>
      <w:r w:rsidRPr="000F3DD1">
        <w:rPr>
          <w:rFonts w:ascii="MS Gothic" w:eastAsia="MS Gothic" w:hAnsi="MS Gothic" w:cs="MS Gothic" w:hint="eastAsia"/>
          <w:sz w:val="24"/>
          <w:szCs w:val="24"/>
        </w:rPr>
        <w:t>模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块具有一致的输入输出格式，可以像积木一样重复</w:t>
      </w:r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堆叠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（</w:t>
      </w:r>
      <w:r w:rsidRPr="000F3DD1">
        <w:rPr>
          <w:rFonts w:ascii="Arial" w:eastAsia="Times New Roman" w:hAnsi="Arial" w:cs="Arial"/>
          <w:sz w:val="24"/>
          <w:szCs w:val="24"/>
        </w:rPr>
        <w:t>Stacked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）。通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过增加堆叠次数，模型可以灵活地在推理速度和精度之间取得平衡。</w:t>
      </w:r>
      <w:r w:rsidRPr="000F3DD1">
        <w:rPr>
          <w:rFonts w:ascii="Arial" w:eastAsia="Times New Roman" w:hAnsi="Arial" w:cs="Arial"/>
          <w:sz w:val="24"/>
          <w:szCs w:val="24"/>
        </w:rPr>
        <w:t> </w:t>
      </w:r>
    </w:p>
    <w:p w:rsidR="000F3DD1" w:rsidRPr="000F3DD1" w:rsidRDefault="000F3DD1" w:rsidP="000F3DD1">
      <w:p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</w:p>
    <w:p w:rsidR="000F3DD1" w:rsidRPr="000F3DD1" w:rsidRDefault="000F3DD1" w:rsidP="000F3DD1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0F3DD1">
        <w:rPr>
          <w:rFonts w:ascii="Microsoft JhengHei" w:eastAsia="Microsoft JhengHei" w:hAnsi="Microsoft JhengHei" w:cs="Microsoft JhengHei" w:hint="eastAsia"/>
          <w:b/>
          <w:bCs/>
          <w:sz w:val="30"/>
          <w:szCs w:val="30"/>
        </w:rPr>
        <w:t>优</w:t>
      </w:r>
      <w:r w:rsidRPr="000F3DD1">
        <w:rPr>
          <w:rFonts w:ascii="MS Gothic" w:eastAsia="Times New Roman" w:hAnsi="MS Gothic" w:cs="MS Gothic"/>
          <w:b/>
          <w:bCs/>
          <w:sz w:val="30"/>
          <w:szCs w:val="30"/>
        </w:rPr>
        <w:t>点</w:t>
      </w:r>
      <w:proofErr w:type="spellEnd"/>
    </w:p>
    <w:p w:rsidR="000F3DD1" w:rsidRPr="000F3DD1" w:rsidRDefault="000F3DD1" w:rsidP="000F3DD1">
      <w:pPr>
        <w:numPr>
          <w:ilvl w:val="0"/>
          <w:numId w:val="14"/>
        </w:numPr>
        <w:tabs>
          <w:tab w:val="left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高性能与高效率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：在相同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计算量下，其精度通常优于人工设计的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FPN </w:t>
      </w:r>
      <w:r w:rsidRPr="000F3DD1">
        <w:rPr>
          <w:rFonts w:ascii="MS Gothic" w:eastAsia="MS Gothic" w:hAnsi="MS Gothic" w:cs="MS Gothic" w:hint="eastAsia"/>
          <w:sz w:val="24"/>
          <w:szCs w:val="24"/>
        </w:rPr>
        <w:t>或</w:t>
      </w:r>
      <w:r w:rsidRPr="000F3DD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3DD1">
        <w:rPr>
          <w:rFonts w:ascii="Arial" w:eastAsia="Times New Roman" w:hAnsi="Arial" w:cs="Arial"/>
          <w:sz w:val="24"/>
          <w:szCs w:val="24"/>
        </w:rPr>
        <w:t>PANet</w:t>
      </w:r>
      <w:r w:rsidRPr="000F3DD1">
        <w:rPr>
          <w:rFonts w:ascii="MS Gothic" w:eastAsia="MS Gothic" w:hAnsi="MS Gothic" w:cs="MS Gothic" w:hint="eastAsia"/>
          <w:sz w:val="24"/>
          <w:szCs w:val="24"/>
        </w:rPr>
        <w:t>。例如，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结合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3DD1">
        <w:rPr>
          <w:rFonts w:ascii="Arial" w:eastAsia="Times New Roman" w:hAnsi="Arial" w:cs="Arial"/>
          <w:sz w:val="24"/>
          <w:szCs w:val="24"/>
        </w:rPr>
        <w:t>AmoebaNet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骨干网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络时，其精度可达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48.3 </w:t>
      </w:r>
      <w:proofErr w:type="spellStart"/>
      <w:r w:rsidRPr="000F3DD1">
        <w:rPr>
          <w:rFonts w:ascii="Arial" w:eastAsia="Times New Roman" w:hAnsi="Arial" w:cs="Arial"/>
          <w:sz w:val="24"/>
          <w:szCs w:val="24"/>
        </w:rPr>
        <w:t>AP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，超越了当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时的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Mask R-CNN 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且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计算速度更快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numPr>
          <w:ilvl w:val="0"/>
          <w:numId w:val="14"/>
        </w:numPr>
        <w:tabs>
          <w:tab w:val="left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跨尺度特征复用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：算法能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发现人工难以设计的复杂连接（如非相邻层之间的跨尺度跳连</w:t>
      </w:r>
      <w:proofErr w:type="spellEnd"/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），</w:t>
      </w:r>
      <w:proofErr w:type="spellStart"/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更好地融合深层的语义信息和浅层的高分辨率信息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numPr>
          <w:ilvl w:val="0"/>
          <w:numId w:val="14"/>
        </w:numPr>
        <w:tabs>
          <w:tab w:val="left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随</w:t>
      </w:r>
      <w:r w:rsidRPr="000F3DD1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时检测</w:t>
      </w:r>
      <w:proofErr w:type="spellEnd"/>
      <w:r w:rsidRPr="000F3DD1">
        <w:rPr>
          <w:rFonts w:ascii="Arial" w:eastAsia="Times New Roman" w:hAnsi="Arial" w:cs="Arial"/>
          <w:b/>
          <w:bCs/>
          <w:sz w:val="24"/>
          <w:szCs w:val="24"/>
        </w:rPr>
        <w:t xml:space="preserve"> (Anytime Detection</w:t>
      </w:r>
      <w:proofErr w:type="gramStart"/>
      <w:r w:rsidRPr="000F3DD1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</w:t>
      </w:r>
      <w:proofErr w:type="gramEnd"/>
      <w:r w:rsidRPr="000F3DD1">
        <w:rPr>
          <w:rFonts w:ascii="MS Gothic" w:eastAsia="MS Gothic" w:hAnsi="MS Gothic" w:cs="MS Gothic" w:hint="eastAsia"/>
          <w:sz w:val="24"/>
          <w:szCs w:val="24"/>
        </w:rPr>
        <w:t>由于其模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块化堆叠特性，模型支持</w:t>
      </w:r>
      <w:r w:rsidRPr="000F3DD1">
        <w:rPr>
          <w:rFonts w:ascii="Arial" w:eastAsia="Times New Roman" w:hAnsi="Arial" w:cs="Arial"/>
          <w:sz w:val="24"/>
          <w:szCs w:val="24"/>
        </w:rPr>
        <w:t>“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早期退出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>”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（</w:t>
      </w:r>
      <w:r w:rsidRPr="000F3DD1">
        <w:rPr>
          <w:rFonts w:ascii="Arial" w:eastAsia="Times New Roman" w:hAnsi="Arial" w:cs="Arial"/>
          <w:sz w:val="24"/>
          <w:szCs w:val="24"/>
        </w:rPr>
        <w:t>Early Exit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）。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在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计算资源受限时，可以在中间层直接输出结果，实现动态的计</w:t>
      </w:r>
      <w:r w:rsidRPr="000F3DD1">
        <w:rPr>
          <w:rFonts w:ascii="MS Gothic" w:eastAsia="MS Gothic" w:hAnsi="MS Gothic" w:cs="MS Gothic" w:hint="eastAsia"/>
          <w:sz w:val="24"/>
          <w:szCs w:val="24"/>
        </w:rPr>
        <w:t>算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资源分配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numPr>
          <w:ilvl w:val="0"/>
          <w:numId w:val="14"/>
        </w:numPr>
        <w:tabs>
          <w:tab w:val="left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移</w:t>
      </w:r>
      <w:r w:rsidRPr="000F3DD1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动端友好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</w:t>
      </w:r>
      <w:r w:rsidRPr="000F3DD1">
        <w:rPr>
          <w:rFonts w:ascii="Arial" w:eastAsia="Times New Roman" w:hAnsi="Arial" w:cs="Arial"/>
          <w:sz w:val="24"/>
          <w:szCs w:val="24"/>
        </w:rPr>
        <w:t>NAS-FPNLite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版本通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过深度可分离卷积优化，在移动设备上比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3DD1">
        <w:rPr>
          <w:rFonts w:ascii="Arial" w:eastAsia="Times New Roman" w:hAnsi="Arial" w:cs="Arial"/>
          <w:sz w:val="24"/>
          <w:szCs w:val="24"/>
        </w:rPr>
        <w:t>SSDLite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3DD1">
        <w:rPr>
          <w:rFonts w:ascii="MS Gothic" w:eastAsia="MS Gothic" w:hAnsi="MS Gothic" w:cs="MS Gothic" w:hint="eastAsia"/>
          <w:sz w:val="24"/>
          <w:szCs w:val="24"/>
        </w:rPr>
        <w:t>精度高出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约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2 AP</w:t>
      </w:r>
      <w:r w:rsidRPr="000F3DD1">
        <w:rPr>
          <w:rFonts w:ascii="MS Gothic" w:eastAsia="MS Gothic" w:hAnsi="MS Gothic" w:cs="MS Gothic" w:hint="eastAsia"/>
          <w:sz w:val="24"/>
          <w:szCs w:val="24"/>
        </w:rPr>
        <w:t>。</w:t>
      </w:r>
      <w:r w:rsidRPr="000F3DD1">
        <w:rPr>
          <w:rFonts w:ascii="Arial" w:eastAsia="Times New Roman" w:hAnsi="Arial" w:cs="Arial"/>
          <w:sz w:val="24"/>
          <w:szCs w:val="24"/>
        </w:rPr>
        <w:t> </w:t>
      </w:r>
    </w:p>
    <w:p w:rsidR="000F3DD1" w:rsidRPr="000F3DD1" w:rsidRDefault="000F3DD1" w:rsidP="000F3DD1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30"/>
          <w:szCs w:val="30"/>
        </w:rPr>
        <w:lastRenderedPageBreak/>
        <w:t>缺</w:t>
      </w:r>
      <w:r w:rsidRPr="000F3DD1">
        <w:rPr>
          <w:rFonts w:ascii="MS Gothic" w:eastAsia="Times New Roman" w:hAnsi="MS Gothic" w:cs="MS Gothic"/>
          <w:b/>
          <w:bCs/>
          <w:sz w:val="30"/>
          <w:szCs w:val="30"/>
        </w:rPr>
        <w:t>点</w:t>
      </w:r>
      <w:bookmarkStart w:id="0" w:name="_GoBack"/>
      <w:bookmarkEnd w:id="0"/>
      <w:proofErr w:type="spellEnd"/>
    </w:p>
    <w:p w:rsidR="000F3DD1" w:rsidRPr="000F3DD1" w:rsidRDefault="000F3DD1" w:rsidP="000F3DD1">
      <w:pPr>
        <w:numPr>
          <w:ilvl w:val="0"/>
          <w:numId w:val="15"/>
        </w:numPr>
        <w:tabs>
          <w:tab w:val="left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S Gothic" w:eastAsia="MS Gothic" w:hAnsi="MS Gothic" w:cs="MS Gothic" w:hint="eastAsia"/>
          <w:b/>
          <w:bCs/>
          <w:sz w:val="24"/>
          <w:szCs w:val="24"/>
        </w:rPr>
        <w:t>搜索成本极高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：初始架构搜索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过程需要庞大的算力支撑（如使用</w:t>
      </w:r>
      <w:proofErr w:type="spellEnd"/>
      <w:r w:rsidRPr="000F3DD1">
        <w:rPr>
          <w:rFonts w:ascii="Arial" w:eastAsia="Times New Roman" w:hAnsi="Arial" w:cs="Arial"/>
          <w:sz w:val="24"/>
          <w:szCs w:val="24"/>
        </w:rPr>
        <w:t xml:space="preserve"> 100 </w:t>
      </w:r>
      <w:r w:rsidRPr="000F3DD1">
        <w:rPr>
          <w:rFonts w:ascii="MS Gothic" w:eastAsia="MS Gothic" w:hAnsi="MS Gothic" w:cs="MS Gothic" w:hint="eastAsia"/>
          <w:sz w:val="24"/>
          <w:szCs w:val="24"/>
        </w:rPr>
        <w:t>个</w:t>
      </w:r>
      <w:r w:rsidRPr="000F3DD1">
        <w:rPr>
          <w:rFonts w:ascii="Arial" w:eastAsia="Times New Roman" w:hAnsi="Arial" w:cs="Arial"/>
          <w:sz w:val="24"/>
          <w:szCs w:val="24"/>
        </w:rPr>
        <w:t xml:space="preserve"> TPU </w:t>
      </w:r>
      <w:proofErr w:type="spellStart"/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训练数天</w:t>
      </w:r>
      <w:proofErr w:type="spellEnd"/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），</w:t>
      </w:r>
      <w:proofErr w:type="spellStart"/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对于普通实验室或小团队来说难以复现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numPr>
          <w:ilvl w:val="0"/>
          <w:numId w:val="15"/>
        </w:numPr>
        <w:tabs>
          <w:tab w:val="left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0F3DD1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结构缺乏解释性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：搜索出的网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络连接极其凌乱、非对称，不像传统网络那样具有直观的几何逻辑，被研究者戏称为</w:t>
      </w:r>
      <w:r w:rsidRPr="000F3DD1">
        <w:rPr>
          <w:rFonts w:ascii="Arial" w:eastAsia="Times New Roman" w:hAnsi="Arial" w:cs="Arial"/>
          <w:sz w:val="24"/>
          <w:szCs w:val="24"/>
        </w:rPr>
        <w:t>“</w:t>
      </w:r>
      <w:r w:rsidRPr="000F3DD1">
        <w:rPr>
          <w:rFonts w:ascii="MS Gothic" w:eastAsia="MS Gothic" w:hAnsi="MS Gothic" w:cs="MS Gothic" w:hint="eastAsia"/>
          <w:sz w:val="24"/>
          <w:szCs w:val="24"/>
        </w:rPr>
        <w:t>看不懂但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厉害</w:t>
      </w:r>
      <w:r w:rsidRPr="000F3DD1">
        <w:rPr>
          <w:rFonts w:ascii="Arial" w:eastAsia="Times New Roman" w:hAnsi="Arial" w:cs="Arial"/>
          <w:sz w:val="24"/>
          <w:szCs w:val="24"/>
        </w:rPr>
        <w:t>”</w:t>
      </w:r>
      <w:r w:rsidRPr="000F3DD1">
        <w:rPr>
          <w:rFonts w:ascii="MS Gothic" w:eastAsia="MS Gothic" w:hAnsi="MS Gothic" w:cs="MS Gothic" w:hint="eastAsia"/>
          <w:sz w:val="24"/>
          <w:szCs w:val="24"/>
        </w:rPr>
        <w:t>的黑盒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设计</w:t>
      </w:r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numPr>
          <w:ilvl w:val="0"/>
          <w:numId w:val="15"/>
        </w:numPr>
        <w:tabs>
          <w:tab w:val="left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0F3DD1">
        <w:rPr>
          <w:rFonts w:ascii="MS Gothic" w:eastAsia="Times New Roman" w:hAnsi="MS Gothic" w:cs="MS Gothic"/>
          <w:b/>
          <w:bCs/>
          <w:sz w:val="24"/>
          <w:szCs w:val="24"/>
        </w:rPr>
        <w:t>硬件适配挑</w:t>
      </w:r>
      <w:r w:rsidRPr="000F3DD1">
        <w:rPr>
          <w:rFonts w:ascii="Microsoft JhengHei" w:eastAsia="Times New Roman" w:hAnsi="Microsoft JhengHei" w:cs="Microsoft JhengHei"/>
          <w:b/>
          <w:bCs/>
          <w:sz w:val="24"/>
          <w:szCs w:val="24"/>
        </w:rPr>
        <w:t>战</w:t>
      </w:r>
      <w:r w:rsidRPr="000F3DD1">
        <w:rPr>
          <w:rFonts w:ascii="MS Gothic" w:eastAsia="MS Gothic" w:hAnsi="MS Gothic" w:cs="MS Gothic" w:hint="eastAsia"/>
          <w:sz w:val="24"/>
          <w:szCs w:val="24"/>
        </w:rPr>
        <w:t>：不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规则的连接和操作可能导致在特定硬件（如某些专用推理芯片）上的算子优化难度增加，不如对称结构易于发挥硬件峰值性能</w:t>
      </w:r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0F3DD1" w:rsidRPr="000F3DD1" w:rsidRDefault="000F3DD1" w:rsidP="000F3DD1">
      <w:pPr>
        <w:numPr>
          <w:ilvl w:val="0"/>
          <w:numId w:val="15"/>
        </w:numPr>
        <w:tabs>
          <w:tab w:val="left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proofErr w:type="spellStart"/>
      <w:r w:rsidRPr="000F3DD1">
        <w:rPr>
          <w:rFonts w:ascii="MS Gothic" w:eastAsia="Times New Roman" w:hAnsi="MS Gothic" w:cs="MS Gothic"/>
          <w:b/>
          <w:bCs/>
          <w:sz w:val="24"/>
          <w:szCs w:val="24"/>
        </w:rPr>
        <w:t>数据依</w:t>
      </w:r>
      <w:r w:rsidRPr="000F3DD1">
        <w:rPr>
          <w:rFonts w:ascii="Microsoft JhengHei" w:eastAsia="Times New Roman" w:hAnsi="Microsoft JhengHei" w:cs="Microsoft JhengHei"/>
          <w:b/>
          <w:bCs/>
          <w:sz w:val="24"/>
          <w:szCs w:val="24"/>
        </w:rPr>
        <w:t>赖性</w:t>
      </w:r>
      <w:r w:rsidRPr="000F3DD1">
        <w:rPr>
          <w:rFonts w:ascii="MS Gothic" w:eastAsia="Times New Roman" w:hAnsi="MS Gothic" w:cs="MS Gothic"/>
          <w:sz w:val="24"/>
          <w:szCs w:val="24"/>
        </w:rPr>
        <w:t>：搜索出的最</w:t>
      </w:r>
      <w:r w:rsidRPr="000F3DD1">
        <w:rPr>
          <w:rFonts w:ascii="Microsoft JhengHei" w:eastAsia="Microsoft JhengHei" w:hAnsi="Microsoft JhengHei" w:cs="Microsoft JhengHei" w:hint="eastAsia"/>
          <w:sz w:val="24"/>
          <w:szCs w:val="24"/>
        </w:rPr>
        <w:t>优结构往往高度依赖于特定的数据集或骨干网络，迁移到全新场景时可能并非绝对最优</w:t>
      </w:r>
      <w:proofErr w:type="spellEnd"/>
      <w:r w:rsidRPr="000F3DD1">
        <w:rPr>
          <w:rFonts w:ascii="MS Gothic" w:eastAsia="Times New Roman" w:hAnsi="MS Gothic" w:cs="MS Gothic"/>
          <w:sz w:val="24"/>
          <w:szCs w:val="24"/>
        </w:rPr>
        <w:t>。</w:t>
      </w:r>
    </w:p>
    <w:p w:rsidR="00472B0E" w:rsidRPr="000F3DD1" w:rsidRDefault="00472B0E" w:rsidP="000F3DD1"/>
    <w:sectPr w:rsidR="00472B0E" w:rsidRPr="000F3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27B0B"/>
    <w:multiLevelType w:val="multilevel"/>
    <w:tmpl w:val="645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7E0987"/>
    <w:multiLevelType w:val="multilevel"/>
    <w:tmpl w:val="586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F63450"/>
    <w:multiLevelType w:val="multilevel"/>
    <w:tmpl w:val="305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1B5ED6"/>
    <w:multiLevelType w:val="multilevel"/>
    <w:tmpl w:val="DFB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2D7475"/>
    <w:multiLevelType w:val="multilevel"/>
    <w:tmpl w:val="F2E8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6444F7"/>
    <w:multiLevelType w:val="multilevel"/>
    <w:tmpl w:val="DD6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B87FF6"/>
    <w:multiLevelType w:val="multilevel"/>
    <w:tmpl w:val="BB6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856281"/>
    <w:multiLevelType w:val="multilevel"/>
    <w:tmpl w:val="960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585089"/>
    <w:multiLevelType w:val="multilevel"/>
    <w:tmpl w:val="E02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E14C88"/>
    <w:multiLevelType w:val="multilevel"/>
    <w:tmpl w:val="5F4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621985"/>
    <w:multiLevelType w:val="multilevel"/>
    <w:tmpl w:val="611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6B0F92"/>
    <w:multiLevelType w:val="multilevel"/>
    <w:tmpl w:val="F7E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2673C2"/>
    <w:multiLevelType w:val="multilevel"/>
    <w:tmpl w:val="2F9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6160E2"/>
    <w:multiLevelType w:val="multilevel"/>
    <w:tmpl w:val="FB6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BA3599"/>
    <w:multiLevelType w:val="multilevel"/>
    <w:tmpl w:val="EC9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9"/>
  </w:num>
  <w:num w:numId="5">
    <w:abstractNumId w:val="7"/>
  </w:num>
  <w:num w:numId="6">
    <w:abstractNumId w:val="12"/>
  </w:num>
  <w:num w:numId="7">
    <w:abstractNumId w:val="8"/>
  </w:num>
  <w:num w:numId="8">
    <w:abstractNumId w:val="2"/>
  </w:num>
  <w:num w:numId="9">
    <w:abstractNumId w:val="3"/>
  </w:num>
  <w:num w:numId="10">
    <w:abstractNumId w:val="4"/>
  </w:num>
  <w:num w:numId="11">
    <w:abstractNumId w:val="13"/>
  </w:num>
  <w:num w:numId="12">
    <w:abstractNumId w:val="10"/>
  </w:num>
  <w:num w:numId="13">
    <w:abstractNumId w:val="14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F88"/>
    <w:rsid w:val="000F3DD1"/>
    <w:rsid w:val="001A0BCF"/>
    <w:rsid w:val="002D3ECC"/>
    <w:rsid w:val="00401765"/>
    <w:rsid w:val="00472B0E"/>
    <w:rsid w:val="0058093D"/>
    <w:rsid w:val="006C7A5A"/>
    <w:rsid w:val="00712AC4"/>
    <w:rsid w:val="00AA5DAC"/>
    <w:rsid w:val="00AA6512"/>
    <w:rsid w:val="00DC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8CD97-C776-4716-B7EB-5B1540CF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A5DAC"/>
    <w:rPr>
      <w:b/>
      <w:bCs/>
    </w:rPr>
  </w:style>
  <w:style w:type="character" w:customStyle="1" w:styleId="vkekvd">
    <w:name w:val="vkekvd"/>
    <w:basedOn w:val="DefaultParagraphFont"/>
    <w:rsid w:val="00AA5DAC"/>
  </w:style>
  <w:style w:type="character" w:customStyle="1" w:styleId="t286pc">
    <w:name w:val="t286pc"/>
    <w:basedOn w:val="DefaultParagraphFont"/>
    <w:rsid w:val="00AA5DAC"/>
  </w:style>
  <w:style w:type="character" w:styleId="Emphasis">
    <w:name w:val="Emphasis"/>
    <w:basedOn w:val="DefaultParagraphFont"/>
    <w:uiPriority w:val="20"/>
    <w:qFormat/>
    <w:rsid w:val="00472B0E"/>
    <w:rPr>
      <w:i/>
      <w:iCs/>
    </w:rPr>
  </w:style>
  <w:style w:type="character" w:customStyle="1" w:styleId="dtet0b">
    <w:name w:val="dtet0b"/>
    <w:basedOn w:val="DefaultParagraphFont"/>
    <w:rsid w:val="00472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8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4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94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17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93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55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66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73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00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0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2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3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7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1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4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5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1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7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9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2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05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59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E4797-D2FA-48FE-B516-79C4C67D8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2026-01-14T13:51:00Z</dcterms:created>
  <dcterms:modified xsi:type="dcterms:W3CDTF">2026-01-15T23:25:00Z</dcterms:modified>
</cp:coreProperties>
</file>