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DAC" w:rsidRDefault="00D165F4" w:rsidP="00AA5DAC">
      <w:pPr>
        <w:spacing w:line="360" w:lineRule="atLeast"/>
        <w:rPr>
          <w:rFonts w:ascii="Arial" w:eastAsia="Times New Roman" w:hAnsi="Arial" w:cs="Arial"/>
          <w:sz w:val="24"/>
          <w:szCs w:val="24"/>
        </w:rPr>
      </w:pPr>
      <w:proofErr w:type="spellStart"/>
      <w:r>
        <w:rPr>
          <w:rFonts w:ascii="Arial" w:eastAsia="Times New Roman" w:hAnsi="Arial" w:cs="Arial"/>
          <w:sz w:val="24"/>
          <w:szCs w:val="24"/>
        </w:rPr>
        <w:t>R-</w:t>
      </w:r>
      <w:r w:rsidRPr="00D165F4">
        <w:rPr>
          <w:rFonts w:ascii="Arial" w:eastAsia="Times New Roman" w:hAnsi="Arial" w:cs="Arial"/>
          <w:sz w:val="24"/>
          <w:szCs w:val="24"/>
        </w:rPr>
        <w:t>CNN</w:t>
      </w:r>
      <w:r w:rsidRPr="00D165F4">
        <w:rPr>
          <w:rFonts w:ascii="MS Gothic" w:eastAsia="Times New Roman" w:hAnsi="MS Gothic" w:cs="MS Gothic"/>
          <w:sz w:val="24"/>
          <w:szCs w:val="24"/>
        </w:rPr>
        <w:t>（基于区域的卷</w:t>
      </w:r>
      <w:r w:rsidRPr="00D165F4">
        <w:rPr>
          <w:rFonts w:ascii="Microsoft JhengHei" w:eastAsia="Times New Roman" w:hAnsi="Microsoft JhengHei" w:cs="Microsoft JhengHei"/>
          <w:sz w:val="24"/>
          <w:szCs w:val="24"/>
        </w:rPr>
        <w:t>积神经网络）是一种用于目标检测的基础计算机视觉模型</w:t>
      </w:r>
      <w:proofErr w:type="spellEnd"/>
      <w:r w:rsidRPr="00D165F4">
        <w:rPr>
          <w:rFonts w:ascii="Microsoft JhengHei" w:eastAsia="Times New Roman" w:hAnsi="Microsoft JhengHei" w:cs="Microsoft JhengHei"/>
          <w:sz w:val="24"/>
          <w:szCs w:val="24"/>
        </w:rPr>
        <w:t>，</w:t>
      </w:r>
      <w:r>
        <w:rPr>
          <w:rFonts w:ascii="Microsoft JhengHei" w:eastAsia="Times New Roman" w:hAnsi="Microsoft JhengHei" w:cs="Microsoft JhengHei"/>
          <w:sz w:val="24"/>
          <w:szCs w:val="24"/>
        </w:rPr>
        <w:t xml:space="preserve"> </w:t>
      </w:r>
      <w:proofErr w:type="spellStart"/>
      <w:r w:rsidRPr="00D165F4">
        <w:rPr>
          <w:rFonts w:ascii="Microsoft JhengHei" w:eastAsia="Times New Roman" w:hAnsi="Microsoft JhengHei" w:cs="Microsoft JhengHei"/>
          <w:sz w:val="24"/>
          <w:szCs w:val="24"/>
        </w:rPr>
        <w:t>它将传统的区域建议方法与强大的</w:t>
      </w:r>
      <w:r w:rsidRPr="00D165F4">
        <w:rPr>
          <w:rFonts w:ascii="Arial" w:eastAsia="Times New Roman" w:hAnsi="Arial" w:cs="Arial"/>
          <w:sz w:val="24"/>
          <w:szCs w:val="24"/>
        </w:rPr>
        <w:t>CNN</w:t>
      </w:r>
      <w:r w:rsidRPr="00D165F4">
        <w:rPr>
          <w:rFonts w:ascii="MS Gothic" w:eastAsia="Times New Roman" w:hAnsi="MS Gothic" w:cs="MS Gothic"/>
          <w:sz w:val="24"/>
          <w:szCs w:val="24"/>
        </w:rPr>
        <w:t>特征相</w:t>
      </w:r>
      <w:r w:rsidRPr="00D165F4">
        <w:rPr>
          <w:rFonts w:ascii="Microsoft JhengHei" w:eastAsia="Microsoft JhengHei" w:hAnsi="Microsoft JhengHei" w:cs="Microsoft JhengHei" w:hint="eastAsia"/>
          <w:sz w:val="24"/>
          <w:szCs w:val="24"/>
        </w:rPr>
        <w:t>结合</w:t>
      </w:r>
      <w:proofErr w:type="spellEnd"/>
      <w:r w:rsidRPr="00D165F4">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hint="eastAsia"/>
          <w:sz w:val="24"/>
          <w:szCs w:val="24"/>
        </w:rPr>
        <w:t xml:space="preserve"> </w:t>
      </w:r>
      <w:proofErr w:type="spellStart"/>
      <w:r w:rsidRPr="00D165F4">
        <w:rPr>
          <w:rFonts w:ascii="Microsoft JhengHei" w:eastAsia="Microsoft JhengHei" w:hAnsi="Microsoft JhengHei" w:cs="Microsoft JhengHei" w:hint="eastAsia"/>
          <w:sz w:val="24"/>
          <w:szCs w:val="24"/>
        </w:rPr>
        <w:t>从而实现高精度</w:t>
      </w:r>
      <w:proofErr w:type="spellEnd"/>
      <w:r w:rsidRPr="00D165F4">
        <w:rPr>
          <w:rFonts w:ascii="Microsoft JhengHei" w:eastAsia="Microsoft JhengHei" w:hAnsi="Microsoft JhengHei" w:cs="Microsoft JhengHei" w:hint="eastAsia"/>
          <w:sz w:val="24"/>
          <w:szCs w:val="24"/>
        </w:rPr>
        <w:t>。</w:t>
      </w:r>
    </w:p>
    <w:p w:rsidR="00AA5DAC" w:rsidRPr="00AA5DAC" w:rsidRDefault="00AA5DAC" w:rsidP="00AA5DAC">
      <w:pPr>
        <w:spacing w:line="360" w:lineRule="atLeast"/>
        <w:rPr>
          <w:rFonts w:ascii="Arial" w:eastAsia="Times New Roman" w:hAnsi="Arial" w:cs="Arial"/>
          <w:sz w:val="24"/>
          <w:szCs w:val="24"/>
        </w:rPr>
      </w:pPr>
    </w:p>
    <w:p w:rsidR="00AA5DAC" w:rsidRPr="00AA5DAC" w:rsidRDefault="00D165F4" w:rsidP="00AA5DAC">
      <w:pPr>
        <w:spacing w:line="420" w:lineRule="atLeast"/>
        <w:rPr>
          <w:rFonts w:ascii="Arial" w:eastAsia="Times New Roman" w:hAnsi="Arial" w:cs="Arial"/>
          <w:b/>
          <w:bCs/>
          <w:sz w:val="30"/>
          <w:szCs w:val="30"/>
        </w:rPr>
      </w:pPr>
      <w:proofErr w:type="spellStart"/>
      <w:r w:rsidRPr="00D165F4">
        <w:rPr>
          <w:rFonts w:ascii="MS Gothic" w:eastAsia="Times New Roman" w:hAnsi="MS Gothic" w:cs="MS Gothic"/>
          <w:b/>
          <w:bCs/>
          <w:sz w:val="30"/>
          <w:szCs w:val="30"/>
        </w:rPr>
        <w:t>概念</w:t>
      </w:r>
      <w:proofErr w:type="spellEnd"/>
    </w:p>
    <w:p w:rsidR="00AA5DAC" w:rsidRPr="00AA5DAC" w:rsidRDefault="00D165F4" w:rsidP="00AA5DAC">
      <w:pPr>
        <w:spacing w:line="360" w:lineRule="atLeast"/>
        <w:rPr>
          <w:rFonts w:ascii="Arial" w:eastAsia="Times New Roman" w:hAnsi="Arial" w:cs="Arial"/>
          <w:sz w:val="24"/>
          <w:szCs w:val="24"/>
        </w:rPr>
      </w:pPr>
      <w:proofErr w:type="spellStart"/>
      <w:r w:rsidRPr="00D165F4">
        <w:rPr>
          <w:rFonts w:ascii="Arial" w:eastAsia="Times New Roman" w:hAnsi="Arial" w:cs="Arial"/>
          <w:sz w:val="24"/>
          <w:szCs w:val="24"/>
        </w:rPr>
        <w:t>R-CNN</w:t>
      </w:r>
      <w:r w:rsidRPr="00D165F4">
        <w:rPr>
          <w:rFonts w:ascii="MS Gothic" w:eastAsia="Times New Roman" w:hAnsi="MS Gothic" w:cs="MS Gothic"/>
          <w:sz w:val="24"/>
          <w:szCs w:val="24"/>
        </w:rPr>
        <w:t>的核心思想是将目</w:t>
      </w:r>
      <w:r w:rsidRPr="00D165F4">
        <w:rPr>
          <w:rFonts w:ascii="Microsoft JhengHei" w:eastAsia="Microsoft JhengHei" w:hAnsi="Microsoft JhengHei" w:cs="Microsoft JhengHei" w:hint="eastAsia"/>
          <w:sz w:val="24"/>
          <w:szCs w:val="24"/>
        </w:rPr>
        <w:t>标检测问题分解为几个步骤。原始</w:t>
      </w:r>
      <w:r w:rsidRPr="00D165F4">
        <w:rPr>
          <w:rFonts w:ascii="Arial" w:eastAsia="Times New Roman" w:hAnsi="Arial" w:cs="Arial"/>
          <w:sz w:val="24"/>
          <w:szCs w:val="24"/>
        </w:rPr>
        <w:t>R-CNN</w:t>
      </w:r>
      <w:r w:rsidRPr="00D165F4">
        <w:rPr>
          <w:rFonts w:ascii="MS Gothic" w:eastAsia="Times New Roman" w:hAnsi="MS Gothic" w:cs="MS Gothic"/>
          <w:sz w:val="24"/>
          <w:szCs w:val="24"/>
        </w:rPr>
        <w:t>流程如下</w:t>
      </w:r>
      <w:proofErr w:type="spellEnd"/>
      <w:r w:rsidRPr="00D165F4">
        <w:rPr>
          <w:rFonts w:ascii="MS Gothic" w:eastAsia="Times New Roman" w:hAnsi="MS Gothic" w:cs="MS Gothic"/>
          <w:sz w:val="24"/>
          <w:szCs w:val="24"/>
        </w:rPr>
        <w:t>：</w:t>
      </w:r>
      <w:r w:rsidR="00AA5DAC" w:rsidRPr="00AA5DAC">
        <w:rPr>
          <w:rFonts w:ascii="Arial" w:eastAsia="Times New Roman" w:hAnsi="Arial" w:cs="Arial"/>
          <w:sz w:val="24"/>
          <w:szCs w:val="24"/>
        </w:rPr>
        <w:t> </w:t>
      </w:r>
    </w:p>
    <w:p w:rsidR="00AA5DAC" w:rsidRPr="00AA5DAC" w:rsidRDefault="00D165F4" w:rsidP="00D165F4">
      <w:pPr>
        <w:numPr>
          <w:ilvl w:val="0"/>
          <w:numId w:val="1"/>
        </w:numPr>
        <w:spacing w:after="180" w:line="360" w:lineRule="atLeast"/>
        <w:rPr>
          <w:rFonts w:ascii="Arial" w:eastAsia="Times New Roman" w:hAnsi="Arial" w:cs="Arial"/>
          <w:sz w:val="24"/>
          <w:szCs w:val="24"/>
        </w:rPr>
      </w:pPr>
      <w:proofErr w:type="spellStart"/>
      <w:r w:rsidRPr="00D165F4">
        <w:rPr>
          <w:rFonts w:ascii="MS Gothic" w:eastAsia="Times New Roman" w:hAnsi="MS Gothic" w:cs="MS Gothic"/>
          <w:b/>
          <w:bCs/>
          <w:sz w:val="24"/>
          <w:szCs w:val="24"/>
        </w:rPr>
        <w:t>区域建</w:t>
      </w:r>
      <w:r w:rsidRPr="00D165F4">
        <w:rPr>
          <w:rFonts w:ascii="Microsoft JhengHei" w:eastAsia="Microsoft JhengHei" w:hAnsi="Microsoft JhengHei" w:cs="Microsoft JhengHei" w:hint="eastAsia"/>
          <w:b/>
          <w:bCs/>
          <w:sz w:val="24"/>
          <w:szCs w:val="24"/>
        </w:rPr>
        <w:t>议</w:t>
      </w:r>
      <w:proofErr w:type="spellEnd"/>
      <w:r w:rsidRPr="00D165F4">
        <w:rPr>
          <w:rFonts w:ascii="Microsoft JhengHei" w:eastAsia="Microsoft JhengHei" w:hAnsi="Microsoft JhengHei" w:cs="Microsoft JhengHei" w:hint="eastAsia"/>
          <w:b/>
          <w:bCs/>
          <w:sz w:val="24"/>
          <w:szCs w:val="24"/>
        </w:rPr>
        <w:t>：</w:t>
      </w:r>
      <w:r>
        <w:rPr>
          <w:rFonts w:ascii="Microsoft JhengHei" w:eastAsia="Microsoft JhengHei" w:hAnsi="Microsoft JhengHei" w:cs="Microsoft JhengHei" w:hint="eastAsia"/>
          <w:b/>
          <w:bCs/>
          <w:sz w:val="24"/>
          <w:szCs w:val="24"/>
        </w:rPr>
        <w:t xml:space="preserve"> </w:t>
      </w:r>
      <w:proofErr w:type="spellStart"/>
      <w:r w:rsidRPr="00D165F4">
        <w:rPr>
          <w:rFonts w:ascii="Microsoft JhengHei" w:eastAsia="Microsoft JhengHei" w:hAnsi="Microsoft JhengHei" w:cs="Microsoft JhengHei" w:hint="eastAsia"/>
          <w:b/>
          <w:bCs/>
          <w:sz w:val="24"/>
          <w:szCs w:val="24"/>
        </w:rPr>
        <w:t>使用诸如</w:t>
      </w:r>
      <w:r w:rsidRPr="00D165F4">
        <w:rPr>
          <w:rFonts w:ascii="Arial" w:eastAsia="Times New Roman" w:hAnsi="Arial" w:cs="Arial"/>
          <w:b/>
          <w:bCs/>
          <w:sz w:val="24"/>
          <w:szCs w:val="24"/>
        </w:rPr>
        <w:t>Selective</w:t>
      </w:r>
      <w:proofErr w:type="spellEnd"/>
      <w:r w:rsidRPr="00D165F4">
        <w:rPr>
          <w:rFonts w:ascii="Arial" w:eastAsia="Times New Roman" w:hAnsi="Arial" w:cs="Arial"/>
          <w:b/>
          <w:bCs/>
          <w:sz w:val="24"/>
          <w:szCs w:val="24"/>
        </w:rPr>
        <w:t xml:space="preserve"> Search</w:t>
      </w:r>
      <w:r w:rsidRPr="00D165F4">
        <w:rPr>
          <w:rFonts w:ascii="MS Gothic" w:eastAsia="Times New Roman" w:hAnsi="MS Gothic" w:cs="MS Gothic"/>
          <w:b/>
          <w:bCs/>
          <w:sz w:val="24"/>
          <w:szCs w:val="24"/>
        </w:rPr>
        <w:t>之</w:t>
      </w:r>
      <w:r w:rsidRPr="00D165F4">
        <w:rPr>
          <w:rFonts w:ascii="Microsoft JhengHei" w:eastAsia="Microsoft JhengHei" w:hAnsi="Microsoft JhengHei" w:cs="Microsoft JhengHei" w:hint="eastAsia"/>
          <w:b/>
          <w:bCs/>
          <w:sz w:val="24"/>
          <w:szCs w:val="24"/>
        </w:rPr>
        <w:t>类的算法在图像中生成大约</w:t>
      </w:r>
      <w:r w:rsidRPr="00D165F4">
        <w:rPr>
          <w:rFonts w:ascii="Arial" w:eastAsia="Times New Roman" w:hAnsi="Arial" w:cs="Arial"/>
          <w:b/>
          <w:bCs/>
          <w:sz w:val="24"/>
          <w:szCs w:val="24"/>
        </w:rPr>
        <w:t>2000</w:t>
      </w:r>
      <w:r w:rsidRPr="00D165F4">
        <w:rPr>
          <w:rFonts w:ascii="MS Gothic" w:eastAsia="Times New Roman" w:hAnsi="MS Gothic" w:cs="MS Gothic"/>
          <w:b/>
          <w:bCs/>
          <w:sz w:val="24"/>
          <w:szCs w:val="24"/>
        </w:rPr>
        <w:t>个潜在的目</w:t>
      </w:r>
      <w:r w:rsidRPr="00D165F4">
        <w:rPr>
          <w:rFonts w:ascii="Microsoft JhengHei" w:eastAsia="Microsoft JhengHei" w:hAnsi="Microsoft JhengHei" w:cs="Microsoft JhengHei" w:hint="eastAsia"/>
          <w:b/>
          <w:bCs/>
          <w:sz w:val="24"/>
          <w:szCs w:val="24"/>
        </w:rPr>
        <w:t>标边界框（区域建议）。</w:t>
      </w:r>
    </w:p>
    <w:p w:rsidR="00AA5DAC" w:rsidRPr="00AA5DAC" w:rsidRDefault="00D165F4" w:rsidP="00D165F4">
      <w:pPr>
        <w:numPr>
          <w:ilvl w:val="0"/>
          <w:numId w:val="1"/>
        </w:numPr>
        <w:spacing w:after="180" w:line="360" w:lineRule="atLeast"/>
        <w:rPr>
          <w:rFonts w:ascii="Arial" w:eastAsia="Times New Roman" w:hAnsi="Arial" w:cs="Arial"/>
          <w:sz w:val="24"/>
          <w:szCs w:val="24"/>
        </w:rPr>
      </w:pPr>
      <w:r w:rsidRPr="00D165F4">
        <w:rPr>
          <w:rFonts w:ascii="MS Gothic" w:eastAsia="Times New Roman" w:hAnsi="MS Gothic" w:cs="MS Gothic"/>
          <w:b/>
          <w:bCs/>
          <w:sz w:val="24"/>
          <w:szCs w:val="24"/>
        </w:rPr>
        <w:t>特征提取：将每个建</w:t>
      </w:r>
      <w:r w:rsidRPr="00D165F4">
        <w:rPr>
          <w:rFonts w:ascii="Microsoft JhengHei" w:eastAsia="Microsoft JhengHei" w:hAnsi="Microsoft JhengHei" w:cs="Microsoft JhengHei" w:hint="eastAsia"/>
          <w:b/>
          <w:bCs/>
          <w:sz w:val="24"/>
          <w:szCs w:val="24"/>
        </w:rPr>
        <w:t>议区域变形为固定大小，并通过卷积神经网络（</w:t>
      </w:r>
      <w:r w:rsidRPr="00D165F4">
        <w:rPr>
          <w:rFonts w:ascii="Arial" w:eastAsia="Times New Roman" w:hAnsi="Arial" w:cs="Arial"/>
          <w:b/>
          <w:bCs/>
          <w:sz w:val="24"/>
          <w:szCs w:val="24"/>
        </w:rPr>
        <w:t>CNN</w:t>
      </w:r>
      <w:r w:rsidRPr="00D165F4">
        <w:rPr>
          <w:rFonts w:ascii="MS Gothic" w:eastAsia="Times New Roman" w:hAnsi="MS Gothic" w:cs="MS Gothic"/>
          <w:b/>
          <w:bCs/>
          <w:sz w:val="24"/>
          <w:szCs w:val="24"/>
        </w:rPr>
        <w:t>）提取固定</w:t>
      </w:r>
      <w:r w:rsidRPr="00D165F4">
        <w:rPr>
          <w:rFonts w:ascii="Microsoft JhengHei" w:eastAsia="Microsoft JhengHei" w:hAnsi="Microsoft JhengHei" w:cs="Microsoft JhengHei" w:hint="eastAsia"/>
          <w:b/>
          <w:bCs/>
          <w:sz w:val="24"/>
          <w:szCs w:val="24"/>
        </w:rPr>
        <w:t>长度的特征向量。</w:t>
      </w:r>
      <w:r w:rsidRPr="00D165F4">
        <w:rPr>
          <w:rFonts w:ascii="Arial" w:eastAsia="Times New Roman" w:hAnsi="Arial" w:cs="Arial"/>
          <w:b/>
          <w:bCs/>
          <w:sz w:val="24"/>
          <w:szCs w:val="24"/>
        </w:rPr>
        <w:t>CNN</w:t>
      </w:r>
      <w:r w:rsidRPr="00D165F4">
        <w:rPr>
          <w:rFonts w:ascii="MS Gothic" w:eastAsia="Times New Roman" w:hAnsi="MS Gothic" w:cs="MS Gothic"/>
          <w:b/>
          <w:bCs/>
          <w:sz w:val="24"/>
          <w:szCs w:val="24"/>
        </w:rPr>
        <w:t>充当</w:t>
      </w:r>
      <w:r w:rsidRPr="00D165F4">
        <w:rPr>
          <w:rFonts w:ascii="Malgun Gothic" w:eastAsia="Times New Roman" w:hAnsi="Malgun Gothic" w:cs="Malgun Gothic"/>
          <w:b/>
          <w:bCs/>
          <w:sz w:val="24"/>
          <w:szCs w:val="24"/>
        </w:rPr>
        <w:t>强大的特征提取器，</w:t>
      </w:r>
      <w:r w:rsidRPr="00D165F4">
        <w:rPr>
          <w:rFonts w:ascii="Microsoft JhengHei" w:eastAsia="Microsoft JhengHei" w:hAnsi="Microsoft JhengHei" w:cs="Microsoft JhengHei" w:hint="eastAsia"/>
          <w:b/>
          <w:bCs/>
          <w:sz w:val="24"/>
          <w:szCs w:val="24"/>
        </w:rPr>
        <w:t>这是对先前方法的重大改进。</w:t>
      </w:r>
    </w:p>
    <w:p w:rsidR="00AA5DAC" w:rsidRPr="00AA5DAC" w:rsidRDefault="00D165F4" w:rsidP="00D165F4">
      <w:pPr>
        <w:numPr>
          <w:ilvl w:val="0"/>
          <w:numId w:val="1"/>
        </w:numPr>
        <w:spacing w:after="180" w:line="360" w:lineRule="atLeast"/>
        <w:rPr>
          <w:rFonts w:ascii="Arial" w:eastAsia="Times New Roman" w:hAnsi="Arial" w:cs="Arial"/>
          <w:sz w:val="24"/>
          <w:szCs w:val="24"/>
        </w:rPr>
      </w:pPr>
      <w:proofErr w:type="spellStart"/>
      <w:r w:rsidRPr="00D165F4">
        <w:rPr>
          <w:rFonts w:ascii="MS Gothic" w:eastAsia="Times New Roman" w:hAnsi="MS Gothic" w:cs="MS Gothic"/>
          <w:b/>
          <w:bCs/>
          <w:sz w:val="24"/>
          <w:szCs w:val="24"/>
        </w:rPr>
        <w:t>分</w:t>
      </w:r>
      <w:r w:rsidRPr="00D165F4">
        <w:rPr>
          <w:rFonts w:ascii="Microsoft JhengHei" w:eastAsia="Microsoft JhengHei" w:hAnsi="Microsoft JhengHei" w:cs="Microsoft JhengHei" w:hint="eastAsia"/>
          <w:b/>
          <w:bCs/>
          <w:sz w:val="24"/>
          <w:szCs w:val="24"/>
        </w:rPr>
        <w:t>类：然后将提取的特征输入到特定类别的支持向量机（</w:t>
      </w:r>
      <w:r w:rsidRPr="00D165F4">
        <w:rPr>
          <w:rFonts w:ascii="Arial" w:eastAsia="Times New Roman" w:hAnsi="Arial" w:cs="Arial"/>
          <w:b/>
          <w:bCs/>
          <w:sz w:val="24"/>
          <w:szCs w:val="24"/>
        </w:rPr>
        <w:t>SVM</w:t>
      </w:r>
      <w:r w:rsidRPr="00D165F4">
        <w:rPr>
          <w:rFonts w:ascii="MS Gothic" w:eastAsia="Times New Roman" w:hAnsi="MS Gothic" w:cs="MS Gothic"/>
          <w:b/>
          <w:bCs/>
          <w:sz w:val="24"/>
          <w:szCs w:val="24"/>
        </w:rPr>
        <w:t>）分</w:t>
      </w:r>
      <w:r w:rsidRPr="00D165F4">
        <w:rPr>
          <w:rFonts w:ascii="Microsoft JhengHei" w:eastAsia="Microsoft JhengHei" w:hAnsi="Microsoft JhengHei" w:cs="Microsoft JhengHei" w:hint="eastAsia"/>
          <w:b/>
          <w:bCs/>
          <w:sz w:val="24"/>
          <w:szCs w:val="24"/>
        </w:rPr>
        <w:t>类器中，以确定每个区域中是否存在目标及其类别</w:t>
      </w:r>
      <w:proofErr w:type="spellEnd"/>
      <w:r w:rsidRPr="00D165F4">
        <w:rPr>
          <w:rFonts w:ascii="Microsoft JhengHei" w:eastAsia="Microsoft JhengHei" w:hAnsi="Microsoft JhengHei" w:cs="Microsoft JhengHei" w:hint="eastAsia"/>
          <w:b/>
          <w:bCs/>
          <w:sz w:val="24"/>
          <w:szCs w:val="24"/>
        </w:rPr>
        <w:t>。</w:t>
      </w:r>
    </w:p>
    <w:p w:rsidR="00AA5DAC" w:rsidRDefault="00D165F4" w:rsidP="00D165F4">
      <w:pPr>
        <w:numPr>
          <w:ilvl w:val="0"/>
          <w:numId w:val="1"/>
        </w:numPr>
        <w:spacing w:after="180" w:line="360" w:lineRule="atLeast"/>
        <w:rPr>
          <w:rFonts w:ascii="Arial" w:eastAsia="Times New Roman" w:hAnsi="Arial" w:cs="Arial"/>
          <w:sz w:val="24"/>
          <w:szCs w:val="24"/>
        </w:rPr>
      </w:pPr>
      <w:proofErr w:type="spellStart"/>
      <w:r w:rsidRPr="00D165F4">
        <w:rPr>
          <w:rFonts w:ascii="Microsoft JhengHei" w:eastAsia="Microsoft JhengHei" w:hAnsi="Microsoft JhengHei" w:cs="Microsoft JhengHei" w:hint="eastAsia"/>
          <w:b/>
          <w:bCs/>
          <w:sz w:val="24"/>
          <w:szCs w:val="24"/>
        </w:rPr>
        <w:t>边界框回归：使用单独的线性回归模型来优化边界框的坐标，使其更好地拟合实际目标位置</w:t>
      </w:r>
      <w:proofErr w:type="spellEnd"/>
      <w:r w:rsidRPr="00D165F4">
        <w:rPr>
          <w:rFonts w:ascii="Microsoft JhengHei" w:eastAsia="Microsoft JhengHei" w:hAnsi="Microsoft JhengHei" w:cs="Microsoft JhengHei" w:hint="eastAsia"/>
          <w:b/>
          <w:bCs/>
          <w:sz w:val="24"/>
          <w:szCs w:val="24"/>
        </w:rPr>
        <w:t>。</w:t>
      </w:r>
    </w:p>
    <w:p w:rsidR="00AA5DAC" w:rsidRPr="00AA5DAC" w:rsidRDefault="00AA5DAC" w:rsidP="00AA5DAC">
      <w:pPr>
        <w:spacing w:after="180" w:line="360" w:lineRule="atLeast"/>
        <w:rPr>
          <w:rFonts w:ascii="Arial" w:eastAsia="Times New Roman" w:hAnsi="Arial" w:cs="Arial"/>
          <w:sz w:val="24"/>
          <w:szCs w:val="24"/>
        </w:rPr>
      </w:pPr>
    </w:p>
    <w:p w:rsidR="00AA5DAC" w:rsidRPr="00AA5DAC" w:rsidRDefault="00D165F4" w:rsidP="00AA5DAC">
      <w:pPr>
        <w:spacing w:line="420" w:lineRule="atLeast"/>
        <w:rPr>
          <w:rFonts w:ascii="Arial" w:eastAsia="Times New Roman" w:hAnsi="Arial" w:cs="Arial"/>
          <w:b/>
          <w:bCs/>
          <w:sz w:val="30"/>
          <w:szCs w:val="30"/>
        </w:rPr>
      </w:pPr>
      <w:proofErr w:type="spellStart"/>
      <w:r w:rsidRPr="00D165F4">
        <w:rPr>
          <w:rFonts w:ascii="Microsoft JhengHei" w:eastAsia="Microsoft JhengHei" w:hAnsi="Microsoft JhengHei" w:cs="Microsoft JhengHei" w:hint="eastAsia"/>
          <w:b/>
          <w:bCs/>
          <w:sz w:val="30"/>
          <w:szCs w:val="30"/>
        </w:rPr>
        <w:t>优点和缺点</w:t>
      </w:r>
      <w:proofErr w:type="spellEnd"/>
    </w:p>
    <w:p w:rsidR="00AA5DAC" w:rsidRPr="00AA5DAC" w:rsidRDefault="00D165F4" w:rsidP="00AA5DAC">
      <w:pPr>
        <w:spacing w:line="360" w:lineRule="atLeast"/>
        <w:rPr>
          <w:rFonts w:ascii="Arial" w:eastAsia="Times New Roman" w:hAnsi="Arial" w:cs="Arial"/>
          <w:b/>
          <w:bCs/>
          <w:sz w:val="24"/>
          <w:szCs w:val="24"/>
        </w:rPr>
      </w:pPr>
      <w:proofErr w:type="spellStart"/>
      <w:r w:rsidRPr="00D165F4">
        <w:rPr>
          <w:rFonts w:ascii="Microsoft JhengHei" w:eastAsia="Microsoft JhengHei" w:hAnsi="Microsoft JhengHei" w:cs="Microsoft JhengHei" w:hint="eastAsia"/>
          <w:b/>
          <w:bCs/>
          <w:sz w:val="24"/>
          <w:szCs w:val="24"/>
        </w:rPr>
        <w:t>优点</w:t>
      </w:r>
      <w:proofErr w:type="spellEnd"/>
    </w:p>
    <w:p w:rsidR="00AA5DAC" w:rsidRPr="00AA5DAC" w:rsidRDefault="00D165F4" w:rsidP="00D165F4">
      <w:pPr>
        <w:numPr>
          <w:ilvl w:val="0"/>
          <w:numId w:val="2"/>
        </w:numPr>
        <w:spacing w:after="180" w:line="360" w:lineRule="atLeast"/>
        <w:rPr>
          <w:rFonts w:ascii="Arial" w:eastAsia="Times New Roman" w:hAnsi="Arial" w:cs="Arial"/>
          <w:sz w:val="24"/>
          <w:szCs w:val="24"/>
        </w:rPr>
      </w:pPr>
      <w:proofErr w:type="spellStart"/>
      <w:r w:rsidRPr="00D165F4">
        <w:rPr>
          <w:rFonts w:ascii="MS Gothic" w:eastAsia="Times New Roman" w:hAnsi="MS Gothic" w:cs="MS Gothic"/>
          <w:b/>
          <w:bCs/>
          <w:sz w:val="24"/>
          <w:szCs w:val="24"/>
        </w:rPr>
        <w:t>高精度：与之前的滑</w:t>
      </w:r>
      <w:r w:rsidRPr="00D165F4">
        <w:rPr>
          <w:rFonts w:ascii="Microsoft JhengHei" w:eastAsia="Microsoft JhengHei" w:hAnsi="Microsoft JhengHei" w:cs="Microsoft JhengHei" w:hint="eastAsia"/>
          <w:b/>
          <w:bCs/>
          <w:sz w:val="24"/>
          <w:szCs w:val="24"/>
        </w:rPr>
        <w:t>动窗口方法相比，</w:t>
      </w:r>
      <w:r w:rsidRPr="00D165F4">
        <w:rPr>
          <w:rFonts w:ascii="Arial" w:eastAsia="Times New Roman" w:hAnsi="Arial" w:cs="Arial"/>
          <w:b/>
          <w:bCs/>
          <w:sz w:val="24"/>
          <w:szCs w:val="24"/>
        </w:rPr>
        <w:t>R-CNN</w:t>
      </w:r>
      <w:r w:rsidRPr="00D165F4">
        <w:rPr>
          <w:rFonts w:ascii="MS Gothic" w:eastAsia="Times New Roman" w:hAnsi="MS Gothic" w:cs="MS Gothic"/>
          <w:b/>
          <w:bCs/>
          <w:sz w:val="24"/>
          <w:szCs w:val="24"/>
        </w:rPr>
        <w:t>通</w:t>
      </w:r>
      <w:r w:rsidRPr="00D165F4">
        <w:rPr>
          <w:rFonts w:ascii="Microsoft JhengHei" w:eastAsia="Microsoft JhengHei" w:hAnsi="Microsoft JhengHei" w:cs="Microsoft JhengHei" w:hint="eastAsia"/>
          <w:b/>
          <w:bCs/>
          <w:sz w:val="24"/>
          <w:szCs w:val="24"/>
        </w:rPr>
        <w:t>过利用深度</w:t>
      </w:r>
      <w:r w:rsidRPr="00D165F4">
        <w:rPr>
          <w:rFonts w:ascii="Arial" w:eastAsia="Times New Roman" w:hAnsi="Arial" w:cs="Arial"/>
          <w:b/>
          <w:bCs/>
          <w:sz w:val="24"/>
          <w:szCs w:val="24"/>
        </w:rPr>
        <w:t>CNN</w:t>
      </w:r>
      <w:r w:rsidRPr="00D165F4">
        <w:rPr>
          <w:rFonts w:ascii="MS Gothic" w:eastAsia="Times New Roman" w:hAnsi="MS Gothic" w:cs="MS Gothic"/>
          <w:b/>
          <w:bCs/>
          <w:sz w:val="24"/>
          <w:szCs w:val="24"/>
        </w:rPr>
        <w:t>特征和两</w:t>
      </w:r>
      <w:r w:rsidRPr="00D165F4">
        <w:rPr>
          <w:rFonts w:ascii="Microsoft JhengHei" w:eastAsia="Microsoft JhengHei" w:hAnsi="Microsoft JhengHei" w:cs="Microsoft JhengHei" w:hint="eastAsia"/>
          <w:b/>
          <w:bCs/>
          <w:sz w:val="24"/>
          <w:szCs w:val="24"/>
        </w:rPr>
        <w:t>阶段方法显著提高了目标检测的精度</w:t>
      </w:r>
      <w:proofErr w:type="spellEnd"/>
      <w:r w:rsidRPr="00D165F4">
        <w:rPr>
          <w:rFonts w:ascii="Microsoft JhengHei" w:eastAsia="Microsoft JhengHei" w:hAnsi="Microsoft JhengHei" w:cs="Microsoft JhengHei" w:hint="eastAsia"/>
          <w:b/>
          <w:bCs/>
          <w:sz w:val="24"/>
          <w:szCs w:val="24"/>
        </w:rPr>
        <w:t>。</w:t>
      </w:r>
    </w:p>
    <w:p w:rsidR="00AA5DAC" w:rsidRPr="00AA5DAC" w:rsidRDefault="00D165F4" w:rsidP="00D165F4">
      <w:pPr>
        <w:numPr>
          <w:ilvl w:val="0"/>
          <w:numId w:val="2"/>
        </w:numPr>
        <w:spacing w:after="180" w:line="360" w:lineRule="atLeast"/>
        <w:rPr>
          <w:rFonts w:ascii="Arial" w:eastAsia="Times New Roman" w:hAnsi="Arial" w:cs="Arial"/>
          <w:sz w:val="24"/>
          <w:szCs w:val="24"/>
        </w:rPr>
      </w:pPr>
      <w:proofErr w:type="spellStart"/>
      <w:r w:rsidRPr="00D165F4">
        <w:rPr>
          <w:rFonts w:ascii="MS Gothic" w:eastAsia="Times New Roman" w:hAnsi="MS Gothic" w:cs="MS Gothic"/>
          <w:b/>
          <w:bCs/>
          <w:sz w:val="24"/>
          <w:szCs w:val="24"/>
        </w:rPr>
        <w:t>有效的定位：两</w:t>
      </w:r>
      <w:r w:rsidRPr="00D165F4">
        <w:rPr>
          <w:rFonts w:ascii="Microsoft JhengHei" w:eastAsia="Microsoft JhengHei" w:hAnsi="Microsoft JhengHei" w:cs="Microsoft JhengHei" w:hint="eastAsia"/>
          <w:b/>
          <w:bCs/>
          <w:sz w:val="24"/>
          <w:szCs w:val="24"/>
        </w:rPr>
        <w:t>阶段过程（先建议区域，然后进行分类</w:t>
      </w:r>
      <w:proofErr w:type="spellEnd"/>
      <w:r w:rsidRPr="00D165F4">
        <w:rPr>
          <w:rFonts w:ascii="Arial" w:eastAsia="Times New Roman" w:hAnsi="Arial" w:cs="Arial"/>
          <w:b/>
          <w:bCs/>
          <w:sz w:val="24"/>
          <w:szCs w:val="24"/>
        </w:rPr>
        <w:t>/</w:t>
      </w:r>
      <w:proofErr w:type="spellStart"/>
      <w:r w:rsidRPr="00D165F4">
        <w:rPr>
          <w:rFonts w:ascii="MS Gothic" w:eastAsia="Times New Roman" w:hAnsi="MS Gothic" w:cs="MS Gothic"/>
          <w:b/>
          <w:bCs/>
          <w:sz w:val="24"/>
          <w:szCs w:val="24"/>
        </w:rPr>
        <w:t>回</w:t>
      </w:r>
      <w:r w:rsidRPr="00D165F4">
        <w:rPr>
          <w:rFonts w:ascii="Microsoft JhengHei" w:eastAsia="Microsoft JhengHei" w:hAnsi="Microsoft JhengHei" w:cs="Microsoft JhengHei" w:hint="eastAsia"/>
          <w:b/>
          <w:bCs/>
          <w:sz w:val="24"/>
          <w:szCs w:val="24"/>
        </w:rPr>
        <w:t>归）使其能够有效地精确定位各种大小的目标</w:t>
      </w:r>
      <w:proofErr w:type="spellEnd"/>
      <w:r w:rsidRPr="00D165F4">
        <w:rPr>
          <w:rFonts w:ascii="Microsoft JhengHei" w:eastAsia="Microsoft JhengHei" w:hAnsi="Microsoft JhengHei" w:cs="Microsoft JhengHei" w:hint="eastAsia"/>
          <w:b/>
          <w:bCs/>
          <w:sz w:val="24"/>
          <w:szCs w:val="24"/>
        </w:rPr>
        <w:t>。</w:t>
      </w:r>
    </w:p>
    <w:p w:rsidR="00AA5DAC" w:rsidRDefault="00D165F4" w:rsidP="00D165F4">
      <w:pPr>
        <w:numPr>
          <w:ilvl w:val="0"/>
          <w:numId w:val="2"/>
        </w:numPr>
        <w:spacing w:after="180" w:line="360" w:lineRule="atLeast"/>
        <w:rPr>
          <w:rFonts w:ascii="Arial" w:eastAsia="Times New Roman" w:hAnsi="Arial" w:cs="Arial"/>
          <w:sz w:val="24"/>
          <w:szCs w:val="24"/>
        </w:rPr>
      </w:pPr>
      <w:proofErr w:type="spellStart"/>
      <w:r w:rsidRPr="00D165F4">
        <w:rPr>
          <w:rFonts w:ascii="MS Gothic" w:eastAsia="Times New Roman" w:hAnsi="MS Gothic" w:cs="MS Gothic"/>
          <w:b/>
          <w:bCs/>
          <w:sz w:val="24"/>
          <w:szCs w:val="24"/>
        </w:rPr>
        <w:t>教育价</w:t>
      </w:r>
      <w:r w:rsidRPr="00D165F4">
        <w:rPr>
          <w:rFonts w:ascii="Microsoft JhengHei" w:eastAsia="Microsoft JhengHei" w:hAnsi="Microsoft JhengHei" w:cs="Microsoft JhengHei" w:hint="eastAsia"/>
          <w:b/>
          <w:bCs/>
          <w:sz w:val="24"/>
          <w:szCs w:val="24"/>
        </w:rPr>
        <w:t>值：</w:t>
      </w:r>
      <w:r w:rsidRPr="00D165F4">
        <w:rPr>
          <w:rFonts w:ascii="Arial" w:eastAsia="Times New Roman" w:hAnsi="Arial" w:cs="Arial"/>
          <w:b/>
          <w:bCs/>
          <w:sz w:val="24"/>
          <w:szCs w:val="24"/>
        </w:rPr>
        <w:t>R-CNN</w:t>
      </w:r>
      <w:r w:rsidRPr="00D165F4">
        <w:rPr>
          <w:rFonts w:ascii="MS Gothic" w:eastAsia="Times New Roman" w:hAnsi="MS Gothic" w:cs="MS Gothic"/>
          <w:b/>
          <w:bCs/>
          <w:sz w:val="24"/>
          <w:szCs w:val="24"/>
        </w:rPr>
        <w:t>流程中清晰的功能划分（区域建</w:t>
      </w:r>
      <w:r w:rsidRPr="00D165F4">
        <w:rPr>
          <w:rFonts w:ascii="Microsoft JhengHei" w:eastAsia="Microsoft JhengHei" w:hAnsi="Microsoft JhengHei" w:cs="Microsoft JhengHei" w:hint="eastAsia"/>
          <w:b/>
          <w:bCs/>
          <w:sz w:val="24"/>
          <w:szCs w:val="24"/>
        </w:rPr>
        <w:t>议、特征提取、分类、回归）使其成为理解现代目标检测架构的宝贵基准</w:t>
      </w:r>
      <w:proofErr w:type="spellEnd"/>
      <w:r w:rsidRPr="00D165F4">
        <w:rPr>
          <w:rFonts w:ascii="Microsoft JhengHei" w:eastAsia="Microsoft JhengHei" w:hAnsi="Microsoft JhengHei" w:cs="Microsoft JhengHei" w:hint="eastAsia"/>
          <w:b/>
          <w:bCs/>
          <w:sz w:val="24"/>
          <w:szCs w:val="24"/>
        </w:rPr>
        <w:t>。</w:t>
      </w:r>
      <w:r w:rsidR="00AA5DAC" w:rsidRPr="00AA5DAC">
        <w:rPr>
          <w:rFonts w:ascii="Arial" w:eastAsia="Times New Roman" w:hAnsi="Arial" w:cs="Arial"/>
          <w:sz w:val="24"/>
          <w:szCs w:val="24"/>
        </w:rPr>
        <w:t> </w:t>
      </w:r>
    </w:p>
    <w:p w:rsidR="00AA5DAC" w:rsidRPr="00AA5DAC" w:rsidRDefault="00AA5DAC" w:rsidP="00AA5DAC">
      <w:pPr>
        <w:spacing w:after="180" w:line="360" w:lineRule="atLeast"/>
        <w:rPr>
          <w:rFonts w:ascii="Arial" w:eastAsia="Times New Roman" w:hAnsi="Arial" w:cs="Arial"/>
          <w:sz w:val="24"/>
          <w:szCs w:val="24"/>
        </w:rPr>
      </w:pPr>
    </w:p>
    <w:p w:rsidR="00AA5DAC" w:rsidRPr="00AA5DAC" w:rsidRDefault="00D165F4" w:rsidP="00AA5DAC">
      <w:pPr>
        <w:spacing w:line="360" w:lineRule="atLeast"/>
        <w:rPr>
          <w:rFonts w:ascii="Arial" w:eastAsia="Times New Roman" w:hAnsi="Arial" w:cs="Arial"/>
          <w:b/>
          <w:bCs/>
          <w:sz w:val="24"/>
          <w:szCs w:val="24"/>
        </w:rPr>
      </w:pPr>
      <w:proofErr w:type="spellStart"/>
      <w:r w:rsidRPr="00D165F4">
        <w:rPr>
          <w:rFonts w:ascii="MS Gothic" w:eastAsia="Times New Roman" w:hAnsi="MS Gothic" w:cs="MS Gothic"/>
          <w:b/>
          <w:bCs/>
          <w:sz w:val="24"/>
          <w:szCs w:val="24"/>
        </w:rPr>
        <w:t>缺点</w:t>
      </w:r>
      <w:proofErr w:type="spellEnd"/>
    </w:p>
    <w:p w:rsidR="00AA5DAC" w:rsidRPr="00AA5DAC" w:rsidRDefault="00D165F4" w:rsidP="00D165F4">
      <w:pPr>
        <w:numPr>
          <w:ilvl w:val="0"/>
          <w:numId w:val="3"/>
        </w:numPr>
        <w:tabs>
          <w:tab w:val="left" w:pos="180"/>
        </w:tabs>
        <w:spacing w:after="180" w:line="360" w:lineRule="atLeast"/>
        <w:rPr>
          <w:rFonts w:ascii="Arial" w:eastAsia="Times New Roman" w:hAnsi="Arial" w:cs="Arial"/>
          <w:sz w:val="24"/>
          <w:szCs w:val="24"/>
        </w:rPr>
      </w:pPr>
      <w:r w:rsidRPr="00D165F4">
        <w:rPr>
          <w:rFonts w:ascii="MS Gothic" w:eastAsia="Times New Roman" w:hAnsi="MS Gothic" w:cs="MS Gothic"/>
          <w:b/>
          <w:bCs/>
          <w:sz w:val="24"/>
          <w:szCs w:val="24"/>
        </w:rPr>
        <w:lastRenderedPageBreak/>
        <w:t>推理和</w:t>
      </w:r>
      <w:r w:rsidRPr="00D165F4">
        <w:rPr>
          <w:rFonts w:ascii="Microsoft JhengHei" w:eastAsia="Microsoft JhengHei" w:hAnsi="Microsoft JhengHei" w:cs="Microsoft JhengHei" w:hint="eastAsia"/>
          <w:b/>
          <w:bCs/>
          <w:sz w:val="24"/>
          <w:szCs w:val="24"/>
        </w:rPr>
        <w:t>训练速度慢：主要缺点是计算效率低下。由于需要对每张图像的数千个区域建议运行</w:t>
      </w:r>
      <w:r w:rsidRPr="00D165F4">
        <w:rPr>
          <w:rFonts w:ascii="Arial" w:eastAsia="Times New Roman" w:hAnsi="Arial" w:cs="Arial"/>
          <w:b/>
          <w:bCs/>
          <w:sz w:val="24"/>
          <w:szCs w:val="24"/>
        </w:rPr>
        <w:t>CNN</w:t>
      </w:r>
      <w:r w:rsidRPr="00D165F4">
        <w:rPr>
          <w:rFonts w:ascii="MS Gothic" w:eastAsia="Times New Roman" w:hAnsi="MS Gothic" w:cs="MS Gothic"/>
          <w:b/>
          <w:bCs/>
          <w:sz w:val="24"/>
          <w:szCs w:val="24"/>
        </w:rPr>
        <w:t>前向</w:t>
      </w:r>
      <w:r w:rsidRPr="00D165F4">
        <w:rPr>
          <w:rFonts w:ascii="Microsoft JhengHei" w:eastAsia="Microsoft JhengHei" w:hAnsi="Microsoft JhengHei" w:cs="Microsoft JhengHei" w:hint="eastAsia"/>
          <w:b/>
          <w:bCs/>
          <w:sz w:val="24"/>
          <w:szCs w:val="24"/>
        </w:rPr>
        <w:t>传播，因此检测过程非常缓慢，每张图像需要几十秒。</w:t>
      </w:r>
    </w:p>
    <w:p w:rsidR="00AA5DAC" w:rsidRPr="00AA5DAC" w:rsidRDefault="00D165F4" w:rsidP="00D165F4">
      <w:pPr>
        <w:numPr>
          <w:ilvl w:val="0"/>
          <w:numId w:val="3"/>
        </w:numPr>
        <w:tabs>
          <w:tab w:val="left" w:pos="180"/>
        </w:tabs>
        <w:spacing w:after="180" w:line="360" w:lineRule="atLeast"/>
        <w:rPr>
          <w:rFonts w:ascii="Arial" w:eastAsia="Times New Roman" w:hAnsi="Arial" w:cs="Arial"/>
          <w:sz w:val="24"/>
          <w:szCs w:val="24"/>
        </w:rPr>
      </w:pPr>
      <w:proofErr w:type="spellStart"/>
      <w:r w:rsidRPr="00D165F4">
        <w:rPr>
          <w:rFonts w:ascii="MS Gothic" w:eastAsia="Times New Roman" w:hAnsi="MS Gothic" w:cs="MS Gothic"/>
          <w:b/>
          <w:bCs/>
          <w:sz w:val="24"/>
          <w:szCs w:val="24"/>
        </w:rPr>
        <w:t>高存</w:t>
      </w:r>
      <w:r w:rsidRPr="00D165F4">
        <w:rPr>
          <w:rFonts w:ascii="Microsoft JhengHei" w:eastAsia="Microsoft JhengHei" w:hAnsi="Microsoft JhengHei" w:cs="Microsoft JhengHei" w:hint="eastAsia"/>
          <w:b/>
          <w:bCs/>
          <w:sz w:val="24"/>
          <w:szCs w:val="24"/>
        </w:rPr>
        <w:t>储需求：它需要大量的存储空间来保存训练期间为所有区域建议生成的众多特征向量</w:t>
      </w:r>
      <w:proofErr w:type="spellEnd"/>
      <w:r w:rsidRPr="00D165F4">
        <w:rPr>
          <w:rFonts w:ascii="Microsoft JhengHei" w:eastAsia="Microsoft JhengHei" w:hAnsi="Microsoft JhengHei" w:cs="Microsoft JhengHei" w:hint="eastAsia"/>
          <w:b/>
          <w:bCs/>
          <w:sz w:val="24"/>
          <w:szCs w:val="24"/>
        </w:rPr>
        <w:t>。</w:t>
      </w:r>
    </w:p>
    <w:p w:rsidR="00AA5DAC" w:rsidRDefault="00D165F4" w:rsidP="00D165F4">
      <w:pPr>
        <w:numPr>
          <w:ilvl w:val="0"/>
          <w:numId w:val="3"/>
        </w:numPr>
        <w:tabs>
          <w:tab w:val="left" w:pos="180"/>
        </w:tabs>
        <w:spacing w:after="180" w:line="360" w:lineRule="atLeast"/>
        <w:rPr>
          <w:rFonts w:ascii="Arial" w:eastAsia="Times New Roman" w:hAnsi="Arial" w:cs="Arial"/>
          <w:sz w:val="24"/>
          <w:szCs w:val="24"/>
        </w:rPr>
      </w:pPr>
      <w:proofErr w:type="spellStart"/>
      <w:r w:rsidRPr="00D165F4">
        <w:rPr>
          <w:rFonts w:ascii="MS Gothic" w:eastAsia="Times New Roman" w:hAnsi="MS Gothic" w:cs="MS Gothic"/>
          <w:b/>
          <w:bCs/>
          <w:sz w:val="24"/>
          <w:szCs w:val="24"/>
        </w:rPr>
        <w:t>多</w:t>
      </w:r>
      <w:r w:rsidRPr="00D165F4">
        <w:rPr>
          <w:rFonts w:ascii="Microsoft JhengHei" w:eastAsia="Microsoft JhengHei" w:hAnsi="Microsoft JhengHei" w:cs="Microsoft JhengHei" w:hint="eastAsia"/>
          <w:b/>
          <w:bCs/>
          <w:sz w:val="24"/>
          <w:szCs w:val="24"/>
        </w:rPr>
        <w:t>阶段训练：原始</w:t>
      </w:r>
      <w:r w:rsidRPr="00D165F4">
        <w:rPr>
          <w:rFonts w:ascii="Arial" w:eastAsia="Times New Roman" w:hAnsi="Arial" w:cs="Arial"/>
          <w:b/>
          <w:bCs/>
          <w:sz w:val="24"/>
          <w:szCs w:val="24"/>
        </w:rPr>
        <w:t>R-CNN</w:t>
      </w:r>
      <w:r w:rsidRPr="00D165F4">
        <w:rPr>
          <w:rFonts w:ascii="MS Gothic" w:eastAsia="Times New Roman" w:hAnsi="MS Gothic" w:cs="MS Gothic"/>
          <w:b/>
          <w:bCs/>
          <w:sz w:val="24"/>
          <w:szCs w:val="24"/>
        </w:rPr>
        <w:t>涉及复</w:t>
      </w:r>
      <w:r w:rsidRPr="00D165F4">
        <w:rPr>
          <w:rFonts w:ascii="Microsoft JhengHei" w:eastAsia="Microsoft JhengHei" w:hAnsi="Microsoft JhengHei" w:cs="Microsoft JhengHei" w:hint="eastAsia"/>
          <w:b/>
          <w:bCs/>
          <w:sz w:val="24"/>
          <w:szCs w:val="24"/>
        </w:rPr>
        <w:t>杂的多阶段训练流程（微调</w:t>
      </w:r>
      <w:r w:rsidRPr="00D165F4">
        <w:rPr>
          <w:rFonts w:ascii="Arial" w:eastAsia="Times New Roman" w:hAnsi="Arial" w:cs="Arial"/>
          <w:b/>
          <w:bCs/>
          <w:sz w:val="24"/>
          <w:szCs w:val="24"/>
        </w:rPr>
        <w:t>CNN</w:t>
      </w:r>
      <w:r w:rsidRPr="00D165F4">
        <w:rPr>
          <w:rFonts w:ascii="MS Gothic" w:eastAsia="Times New Roman" w:hAnsi="MS Gothic" w:cs="MS Gothic"/>
          <w:b/>
          <w:bCs/>
          <w:sz w:val="24"/>
          <w:szCs w:val="24"/>
        </w:rPr>
        <w:t>、</w:t>
      </w:r>
      <w:r w:rsidRPr="00D165F4">
        <w:rPr>
          <w:rFonts w:ascii="Microsoft JhengHei" w:eastAsia="Microsoft JhengHei" w:hAnsi="Microsoft JhengHei" w:cs="Microsoft JhengHei" w:hint="eastAsia"/>
          <w:b/>
          <w:bCs/>
          <w:sz w:val="24"/>
          <w:szCs w:val="24"/>
        </w:rPr>
        <w:t>训练</w:t>
      </w:r>
      <w:r w:rsidRPr="00D165F4">
        <w:rPr>
          <w:rFonts w:ascii="Arial" w:eastAsia="Times New Roman" w:hAnsi="Arial" w:cs="Arial"/>
          <w:b/>
          <w:bCs/>
          <w:sz w:val="24"/>
          <w:szCs w:val="24"/>
        </w:rPr>
        <w:t>SVM</w:t>
      </w:r>
      <w:r w:rsidRPr="00D165F4">
        <w:rPr>
          <w:rFonts w:ascii="MS Gothic" w:eastAsia="Times New Roman" w:hAnsi="MS Gothic" w:cs="MS Gothic"/>
          <w:b/>
          <w:bCs/>
          <w:sz w:val="24"/>
          <w:szCs w:val="24"/>
        </w:rPr>
        <w:t>、</w:t>
      </w:r>
      <w:r w:rsidRPr="00D165F4">
        <w:rPr>
          <w:rFonts w:ascii="Microsoft JhengHei" w:eastAsia="Microsoft JhengHei" w:hAnsi="Microsoft JhengHei" w:cs="Microsoft JhengHei" w:hint="eastAsia"/>
          <w:b/>
          <w:bCs/>
          <w:sz w:val="24"/>
          <w:szCs w:val="24"/>
        </w:rPr>
        <w:t>训练回归器</w:t>
      </w:r>
      <w:proofErr w:type="spellEnd"/>
      <w:r w:rsidRPr="00D165F4">
        <w:rPr>
          <w:rFonts w:ascii="Microsoft JhengHei" w:eastAsia="Microsoft JhengHei" w:hAnsi="Microsoft JhengHei" w:cs="Microsoft JhengHei" w:hint="eastAsia"/>
          <w:b/>
          <w:bCs/>
          <w:sz w:val="24"/>
          <w:szCs w:val="24"/>
        </w:rPr>
        <w:t>），</w:t>
      </w:r>
      <w:proofErr w:type="spellStart"/>
      <w:r w:rsidRPr="00D165F4">
        <w:rPr>
          <w:rFonts w:ascii="Microsoft JhengHei" w:eastAsia="Microsoft JhengHei" w:hAnsi="Microsoft JhengHei" w:cs="Microsoft JhengHei" w:hint="eastAsia"/>
          <w:b/>
          <w:bCs/>
          <w:sz w:val="24"/>
          <w:szCs w:val="24"/>
        </w:rPr>
        <w:t>难以管理</w:t>
      </w:r>
      <w:proofErr w:type="spellEnd"/>
      <w:r w:rsidRPr="00D165F4">
        <w:rPr>
          <w:rFonts w:ascii="Microsoft JhengHei" w:eastAsia="Microsoft JhengHei" w:hAnsi="Microsoft JhengHei" w:cs="Microsoft JhengHei" w:hint="eastAsia"/>
          <w:b/>
          <w:bCs/>
          <w:sz w:val="24"/>
          <w:szCs w:val="24"/>
        </w:rPr>
        <w:t>。</w:t>
      </w:r>
    </w:p>
    <w:p w:rsidR="00AA5DAC" w:rsidRPr="00AA5DAC" w:rsidRDefault="00AA5DAC" w:rsidP="00AA5DAC">
      <w:pPr>
        <w:spacing w:after="180" w:line="360" w:lineRule="atLeast"/>
        <w:rPr>
          <w:rFonts w:ascii="Arial" w:eastAsia="Times New Roman" w:hAnsi="Arial" w:cs="Arial"/>
          <w:sz w:val="24"/>
          <w:szCs w:val="24"/>
        </w:rPr>
      </w:pPr>
    </w:p>
    <w:p w:rsidR="00AA5DAC" w:rsidRPr="00AA5DAC" w:rsidRDefault="00D165F4" w:rsidP="00AA5DAC">
      <w:pPr>
        <w:spacing w:line="360" w:lineRule="atLeast"/>
        <w:rPr>
          <w:rFonts w:ascii="Arial" w:eastAsia="Times New Roman" w:hAnsi="Arial" w:cs="Arial"/>
          <w:sz w:val="24"/>
          <w:szCs w:val="24"/>
        </w:rPr>
      </w:pPr>
      <w:proofErr w:type="spellStart"/>
      <w:r w:rsidRPr="00D165F4">
        <w:rPr>
          <w:rFonts w:ascii="MS Gothic" w:eastAsia="Times New Roman" w:hAnsi="MS Gothic" w:cs="MS Gothic"/>
          <w:sz w:val="24"/>
          <w:szCs w:val="24"/>
        </w:rPr>
        <w:t>后</w:t>
      </w:r>
      <w:r w:rsidRPr="00D165F4">
        <w:rPr>
          <w:rFonts w:ascii="Microsoft JhengHei" w:eastAsia="Microsoft JhengHei" w:hAnsi="Microsoft JhengHei" w:cs="Microsoft JhengHei" w:hint="eastAsia"/>
          <w:sz w:val="24"/>
          <w:szCs w:val="24"/>
        </w:rPr>
        <w:t>续的变体，</w:t>
      </w:r>
      <w:r w:rsidRPr="00D165F4">
        <w:rPr>
          <w:rFonts w:ascii="Arial" w:eastAsia="Times New Roman" w:hAnsi="Arial" w:cs="Arial"/>
          <w:sz w:val="24"/>
          <w:szCs w:val="24"/>
        </w:rPr>
        <w:t>Fast</w:t>
      </w:r>
      <w:proofErr w:type="spellEnd"/>
      <w:r w:rsidRPr="00D165F4">
        <w:rPr>
          <w:rFonts w:ascii="Arial" w:eastAsia="Times New Roman" w:hAnsi="Arial" w:cs="Arial"/>
          <w:sz w:val="24"/>
          <w:szCs w:val="24"/>
        </w:rPr>
        <w:t xml:space="preserve"> R-</w:t>
      </w:r>
      <w:proofErr w:type="spellStart"/>
      <w:r w:rsidRPr="00D165F4">
        <w:rPr>
          <w:rFonts w:ascii="Arial" w:eastAsia="Times New Roman" w:hAnsi="Arial" w:cs="Arial"/>
          <w:sz w:val="24"/>
          <w:szCs w:val="24"/>
        </w:rPr>
        <w:t>CNN</w:t>
      </w:r>
      <w:r w:rsidRPr="00D165F4">
        <w:rPr>
          <w:rFonts w:ascii="MS Gothic" w:eastAsia="Times New Roman" w:hAnsi="MS Gothic" w:cs="MS Gothic"/>
          <w:sz w:val="24"/>
          <w:szCs w:val="24"/>
        </w:rPr>
        <w:t>和</w:t>
      </w:r>
      <w:r w:rsidRPr="00D165F4">
        <w:rPr>
          <w:rFonts w:ascii="Arial" w:eastAsia="Times New Roman" w:hAnsi="Arial" w:cs="Arial"/>
          <w:sz w:val="24"/>
          <w:szCs w:val="24"/>
        </w:rPr>
        <w:t>Faster</w:t>
      </w:r>
      <w:proofErr w:type="spellEnd"/>
      <w:r w:rsidRPr="00D165F4">
        <w:rPr>
          <w:rFonts w:ascii="Arial" w:eastAsia="Times New Roman" w:hAnsi="Arial" w:cs="Arial"/>
          <w:sz w:val="24"/>
          <w:szCs w:val="24"/>
        </w:rPr>
        <w:t xml:space="preserve"> </w:t>
      </w:r>
      <w:proofErr w:type="spellStart"/>
      <w:r w:rsidRPr="00D165F4">
        <w:rPr>
          <w:rFonts w:ascii="Arial" w:eastAsia="Times New Roman" w:hAnsi="Arial" w:cs="Arial"/>
          <w:sz w:val="24"/>
          <w:szCs w:val="24"/>
        </w:rPr>
        <w:t>R-CNN</w:t>
      </w:r>
      <w:r w:rsidRPr="00D165F4">
        <w:rPr>
          <w:rFonts w:ascii="MS Gothic" w:eastAsia="Times New Roman" w:hAnsi="MS Gothic" w:cs="MS Gothic"/>
          <w:sz w:val="24"/>
          <w:szCs w:val="24"/>
        </w:rPr>
        <w:t>，解决了</w:t>
      </w:r>
      <w:r w:rsidRPr="00D165F4">
        <w:rPr>
          <w:rFonts w:ascii="Microsoft JhengHei" w:eastAsia="Microsoft JhengHei" w:hAnsi="Microsoft JhengHei" w:cs="Microsoft JhengHei" w:hint="eastAsia"/>
          <w:sz w:val="24"/>
          <w:szCs w:val="24"/>
        </w:rPr>
        <w:t>这些速度和效率限制，最终使现代两阶段检测器实现了接近实时的性能</w:t>
      </w:r>
      <w:proofErr w:type="spellEnd"/>
      <w:r w:rsidRPr="00D165F4">
        <w:rPr>
          <w:rFonts w:ascii="Microsoft JhengHei" w:eastAsia="Microsoft JhengHei" w:hAnsi="Microsoft JhengHei" w:cs="Microsoft JhengHei" w:hint="eastAsia"/>
          <w:sz w:val="24"/>
          <w:szCs w:val="24"/>
        </w:rPr>
        <w:t>。</w:t>
      </w:r>
      <w:bookmarkStart w:id="0" w:name="_GoBack"/>
      <w:bookmarkEnd w:id="0"/>
    </w:p>
    <w:p w:rsidR="00955FAA" w:rsidRPr="00AA5DAC" w:rsidRDefault="00D165F4" w:rsidP="00AA5DAC"/>
    <w:sectPr w:rsidR="00955FAA" w:rsidRPr="00AA5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7E0987"/>
    <w:multiLevelType w:val="multilevel"/>
    <w:tmpl w:val="586E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6444F7"/>
    <w:multiLevelType w:val="multilevel"/>
    <w:tmpl w:val="DD60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76B0F92"/>
    <w:multiLevelType w:val="multilevel"/>
    <w:tmpl w:val="F7EC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F88"/>
    <w:rsid w:val="006C7A5A"/>
    <w:rsid w:val="00712AC4"/>
    <w:rsid w:val="00AA5DAC"/>
    <w:rsid w:val="00D165F4"/>
    <w:rsid w:val="00DC6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98CD97-C776-4716-B7EB-5B1540CF0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5DAC"/>
    <w:rPr>
      <w:b/>
      <w:bCs/>
    </w:rPr>
  </w:style>
  <w:style w:type="character" w:customStyle="1" w:styleId="vkekvd">
    <w:name w:val="vkekvd"/>
    <w:basedOn w:val="DefaultParagraphFont"/>
    <w:rsid w:val="00AA5DAC"/>
  </w:style>
  <w:style w:type="character" w:customStyle="1" w:styleId="t286pc">
    <w:name w:val="t286pc"/>
    <w:basedOn w:val="DefaultParagraphFont"/>
    <w:rsid w:val="00AA5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167073">
      <w:bodyDiv w:val="1"/>
      <w:marLeft w:val="0"/>
      <w:marRight w:val="0"/>
      <w:marTop w:val="0"/>
      <w:marBottom w:val="0"/>
      <w:divBdr>
        <w:top w:val="none" w:sz="0" w:space="0" w:color="auto"/>
        <w:left w:val="none" w:sz="0" w:space="0" w:color="auto"/>
        <w:bottom w:val="none" w:sz="0" w:space="0" w:color="auto"/>
        <w:right w:val="none" w:sz="0" w:space="0" w:color="auto"/>
      </w:divBdr>
      <w:divsChild>
        <w:div w:id="1115950801">
          <w:marLeft w:val="0"/>
          <w:marRight w:val="0"/>
          <w:marTop w:val="0"/>
          <w:marBottom w:val="240"/>
          <w:divBdr>
            <w:top w:val="none" w:sz="0" w:space="0" w:color="auto"/>
            <w:left w:val="none" w:sz="0" w:space="0" w:color="auto"/>
            <w:bottom w:val="none" w:sz="0" w:space="0" w:color="auto"/>
            <w:right w:val="none" w:sz="0" w:space="0" w:color="auto"/>
          </w:divBdr>
        </w:div>
        <w:div w:id="1803842291">
          <w:marLeft w:val="0"/>
          <w:marRight w:val="0"/>
          <w:marTop w:val="360"/>
          <w:marBottom w:val="180"/>
          <w:divBdr>
            <w:top w:val="none" w:sz="0" w:space="0" w:color="auto"/>
            <w:left w:val="none" w:sz="0" w:space="0" w:color="auto"/>
            <w:bottom w:val="none" w:sz="0" w:space="0" w:color="auto"/>
            <w:right w:val="none" w:sz="0" w:space="0" w:color="auto"/>
          </w:divBdr>
        </w:div>
        <w:div w:id="276063791">
          <w:marLeft w:val="0"/>
          <w:marRight w:val="0"/>
          <w:marTop w:val="180"/>
          <w:marBottom w:val="240"/>
          <w:divBdr>
            <w:top w:val="none" w:sz="0" w:space="0" w:color="auto"/>
            <w:left w:val="none" w:sz="0" w:space="0" w:color="auto"/>
            <w:bottom w:val="none" w:sz="0" w:space="0" w:color="auto"/>
            <w:right w:val="none" w:sz="0" w:space="0" w:color="auto"/>
          </w:divBdr>
        </w:div>
        <w:div w:id="402265568">
          <w:marLeft w:val="0"/>
          <w:marRight w:val="0"/>
          <w:marTop w:val="360"/>
          <w:marBottom w:val="180"/>
          <w:divBdr>
            <w:top w:val="none" w:sz="0" w:space="0" w:color="auto"/>
            <w:left w:val="none" w:sz="0" w:space="0" w:color="auto"/>
            <w:bottom w:val="none" w:sz="0" w:space="0" w:color="auto"/>
            <w:right w:val="none" w:sz="0" w:space="0" w:color="auto"/>
          </w:divBdr>
        </w:div>
        <w:div w:id="1357274725">
          <w:marLeft w:val="0"/>
          <w:marRight w:val="0"/>
          <w:marTop w:val="360"/>
          <w:marBottom w:val="180"/>
          <w:divBdr>
            <w:top w:val="none" w:sz="0" w:space="0" w:color="auto"/>
            <w:left w:val="none" w:sz="0" w:space="0" w:color="auto"/>
            <w:bottom w:val="none" w:sz="0" w:space="0" w:color="auto"/>
            <w:right w:val="none" w:sz="0" w:space="0" w:color="auto"/>
          </w:divBdr>
        </w:div>
        <w:div w:id="1699427175">
          <w:marLeft w:val="0"/>
          <w:marRight w:val="0"/>
          <w:marTop w:val="360"/>
          <w:marBottom w:val="180"/>
          <w:divBdr>
            <w:top w:val="none" w:sz="0" w:space="0" w:color="auto"/>
            <w:left w:val="none" w:sz="0" w:space="0" w:color="auto"/>
            <w:bottom w:val="none" w:sz="0" w:space="0" w:color="auto"/>
            <w:right w:val="none" w:sz="0" w:space="0" w:color="auto"/>
          </w:divBdr>
        </w:div>
        <w:div w:id="1318531746">
          <w:marLeft w:val="0"/>
          <w:marRight w:val="0"/>
          <w:marTop w:val="180"/>
          <w:marBottom w:val="240"/>
          <w:divBdr>
            <w:top w:val="none" w:sz="0" w:space="0" w:color="auto"/>
            <w:left w:val="none" w:sz="0" w:space="0" w:color="auto"/>
            <w:bottom w:val="none" w:sz="0" w:space="0" w:color="auto"/>
            <w:right w:val="none" w:sz="0" w:space="0" w:color="auto"/>
          </w:divBdr>
        </w:div>
      </w:divsChild>
    </w:div>
    <w:div w:id="1295716206">
      <w:bodyDiv w:val="1"/>
      <w:marLeft w:val="0"/>
      <w:marRight w:val="0"/>
      <w:marTop w:val="0"/>
      <w:marBottom w:val="0"/>
      <w:divBdr>
        <w:top w:val="none" w:sz="0" w:space="0" w:color="auto"/>
        <w:left w:val="none" w:sz="0" w:space="0" w:color="auto"/>
        <w:bottom w:val="none" w:sz="0" w:space="0" w:color="auto"/>
        <w:right w:val="none" w:sz="0" w:space="0" w:color="auto"/>
      </w:divBdr>
      <w:divsChild>
        <w:div w:id="1757750743">
          <w:marLeft w:val="0"/>
          <w:marRight w:val="0"/>
          <w:marTop w:val="0"/>
          <w:marBottom w:val="240"/>
          <w:divBdr>
            <w:top w:val="none" w:sz="0" w:space="0" w:color="auto"/>
            <w:left w:val="none" w:sz="0" w:space="0" w:color="auto"/>
            <w:bottom w:val="none" w:sz="0" w:space="0" w:color="auto"/>
            <w:right w:val="none" w:sz="0" w:space="0" w:color="auto"/>
          </w:divBdr>
        </w:div>
        <w:div w:id="761681046">
          <w:marLeft w:val="0"/>
          <w:marRight w:val="0"/>
          <w:marTop w:val="360"/>
          <w:marBottom w:val="180"/>
          <w:divBdr>
            <w:top w:val="none" w:sz="0" w:space="0" w:color="auto"/>
            <w:left w:val="none" w:sz="0" w:space="0" w:color="auto"/>
            <w:bottom w:val="none" w:sz="0" w:space="0" w:color="auto"/>
            <w:right w:val="none" w:sz="0" w:space="0" w:color="auto"/>
          </w:divBdr>
        </w:div>
        <w:div w:id="641034026">
          <w:marLeft w:val="0"/>
          <w:marRight w:val="0"/>
          <w:marTop w:val="180"/>
          <w:marBottom w:val="240"/>
          <w:divBdr>
            <w:top w:val="none" w:sz="0" w:space="0" w:color="auto"/>
            <w:left w:val="none" w:sz="0" w:space="0" w:color="auto"/>
            <w:bottom w:val="none" w:sz="0" w:space="0" w:color="auto"/>
            <w:right w:val="none" w:sz="0" w:space="0" w:color="auto"/>
          </w:divBdr>
        </w:div>
        <w:div w:id="723795385">
          <w:marLeft w:val="0"/>
          <w:marRight w:val="0"/>
          <w:marTop w:val="360"/>
          <w:marBottom w:val="180"/>
          <w:divBdr>
            <w:top w:val="none" w:sz="0" w:space="0" w:color="auto"/>
            <w:left w:val="none" w:sz="0" w:space="0" w:color="auto"/>
            <w:bottom w:val="none" w:sz="0" w:space="0" w:color="auto"/>
            <w:right w:val="none" w:sz="0" w:space="0" w:color="auto"/>
          </w:divBdr>
        </w:div>
        <w:div w:id="1959681058">
          <w:marLeft w:val="0"/>
          <w:marRight w:val="0"/>
          <w:marTop w:val="360"/>
          <w:marBottom w:val="180"/>
          <w:divBdr>
            <w:top w:val="none" w:sz="0" w:space="0" w:color="auto"/>
            <w:left w:val="none" w:sz="0" w:space="0" w:color="auto"/>
            <w:bottom w:val="none" w:sz="0" w:space="0" w:color="auto"/>
            <w:right w:val="none" w:sz="0" w:space="0" w:color="auto"/>
          </w:divBdr>
        </w:div>
        <w:div w:id="1484157679">
          <w:marLeft w:val="0"/>
          <w:marRight w:val="0"/>
          <w:marTop w:val="360"/>
          <w:marBottom w:val="180"/>
          <w:divBdr>
            <w:top w:val="none" w:sz="0" w:space="0" w:color="auto"/>
            <w:left w:val="none" w:sz="0" w:space="0" w:color="auto"/>
            <w:bottom w:val="none" w:sz="0" w:space="0" w:color="auto"/>
            <w:right w:val="none" w:sz="0" w:space="0" w:color="auto"/>
          </w:divBdr>
        </w:div>
        <w:div w:id="1820927144">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7E072-8D3A-46A3-89CD-66CFF7F49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112</Words>
  <Characters>639</Characters>
  <Application>Microsoft Office Word</Application>
  <DocSecurity>0</DocSecurity>
  <Lines>5</Lines>
  <Paragraphs>1</Paragraphs>
  <ScaleCrop>false</ScaleCrop>
  <Company/>
  <LinksUpToDate>false</LinksUpToDate>
  <CharactersWithSpaces>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2026-01-14T13:51:00Z</dcterms:created>
  <dcterms:modified xsi:type="dcterms:W3CDTF">2026-01-14T14:05:00Z</dcterms:modified>
</cp:coreProperties>
</file>