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93D" w:rsidRPr="0058093D" w:rsidRDefault="00F2120B" w:rsidP="00AA6512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F2120B">
        <w:rPr>
          <w:rFonts w:ascii="Arial" w:eastAsia="Times New Roman" w:hAnsi="Arial" w:cs="Arial"/>
          <w:sz w:val="24"/>
          <w:szCs w:val="24"/>
        </w:rPr>
        <w:t>SPP-Net</w:t>
      </w:r>
      <w:r w:rsidRPr="00F2120B">
        <w:rPr>
          <w:rFonts w:ascii="MS Gothic" w:eastAsia="Times New Roman" w:hAnsi="MS Gothic" w:cs="MS Gothic"/>
          <w:sz w:val="24"/>
          <w:szCs w:val="24"/>
        </w:rPr>
        <w:t>（空</w:t>
      </w:r>
      <w:r w:rsidRPr="00F2120B">
        <w:rPr>
          <w:rFonts w:ascii="Microsoft JhengHei" w:eastAsia="Times New Roman" w:hAnsi="Microsoft JhengHei" w:cs="Microsoft JhengHei"/>
          <w:sz w:val="24"/>
          <w:szCs w:val="24"/>
        </w:rPr>
        <w:t>间金字塔池化网络）是一种卷积神经网络（</w:t>
      </w:r>
      <w:r w:rsidRPr="00F2120B">
        <w:rPr>
          <w:rFonts w:ascii="Arial" w:eastAsia="Times New Roman" w:hAnsi="Arial" w:cs="Arial"/>
          <w:sz w:val="24"/>
          <w:szCs w:val="24"/>
        </w:rPr>
        <w:t>CNN</w:t>
      </w:r>
      <w:r w:rsidRPr="00F2120B">
        <w:rPr>
          <w:rFonts w:ascii="MS Gothic" w:eastAsia="Times New Roman" w:hAnsi="MS Gothic" w:cs="MS Gothic"/>
          <w:sz w:val="24"/>
          <w:szCs w:val="24"/>
        </w:rPr>
        <w:t>）架构，它使用空</w:t>
      </w:r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间金字塔池化层来处理任意大小的输入，并为全连接层（</w:t>
      </w:r>
      <w:r w:rsidRPr="00F2120B">
        <w:rPr>
          <w:rFonts w:ascii="Arial" w:eastAsia="Times New Roman" w:hAnsi="Arial" w:cs="Arial"/>
          <w:sz w:val="24"/>
          <w:szCs w:val="24"/>
        </w:rPr>
        <w:t>FC</w:t>
      </w:r>
      <w:r w:rsidRPr="00F2120B">
        <w:rPr>
          <w:rFonts w:ascii="MS Gothic" w:eastAsia="Times New Roman" w:hAnsi="MS Gothic" w:cs="MS Gothic"/>
          <w:sz w:val="24"/>
          <w:szCs w:val="24"/>
        </w:rPr>
        <w:t>）生成固定</w:t>
      </w:r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长度的特征向量，这与需要固定输入的传统</w:t>
      </w:r>
      <w:r w:rsidRPr="00F2120B">
        <w:rPr>
          <w:rFonts w:ascii="Arial" w:eastAsia="Times New Roman" w:hAnsi="Arial" w:cs="Arial"/>
          <w:sz w:val="24"/>
          <w:szCs w:val="24"/>
        </w:rPr>
        <w:t>CNN</w:t>
      </w:r>
      <w:r w:rsidRPr="00F2120B">
        <w:rPr>
          <w:rFonts w:ascii="MS Gothic" w:eastAsia="Times New Roman" w:hAnsi="MS Gothic" w:cs="MS Gothic"/>
          <w:sz w:val="24"/>
          <w:szCs w:val="24"/>
        </w:rPr>
        <w:t>不同。</w:t>
      </w:r>
      <w:r>
        <w:rPr>
          <w:rFonts w:ascii="MS Gothic" w:eastAsia="Times New Roman" w:hAnsi="MS Gothic" w:cs="MS Gothic"/>
          <w:sz w:val="24"/>
          <w:szCs w:val="24"/>
        </w:rPr>
        <w:t xml:space="preserve"> </w:t>
      </w:r>
      <w:proofErr w:type="spellStart"/>
      <w:r w:rsidRPr="00F2120B">
        <w:rPr>
          <w:rFonts w:ascii="MS Gothic" w:eastAsia="Times New Roman" w:hAnsi="MS Gothic" w:cs="MS Gothic"/>
          <w:sz w:val="24"/>
          <w:szCs w:val="24"/>
        </w:rPr>
        <w:t>其主要</w:t>
      </w:r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优点包括输入灵活性（允许可变图像尺寸</w:t>
      </w:r>
      <w:proofErr w:type="spellEnd"/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）、</w:t>
      </w:r>
      <w:proofErr w:type="spellStart"/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更快的推理速度（与</w:t>
      </w:r>
      <w:r w:rsidRPr="00F2120B">
        <w:rPr>
          <w:rFonts w:ascii="Arial" w:eastAsia="Times New Roman" w:hAnsi="Arial" w:cs="Arial"/>
          <w:sz w:val="24"/>
          <w:szCs w:val="24"/>
        </w:rPr>
        <w:t>R-CNN</w:t>
      </w:r>
      <w:r w:rsidRPr="00F2120B">
        <w:rPr>
          <w:rFonts w:ascii="MS Gothic" w:eastAsia="Times New Roman" w:hAnsi="MS Gothic" w:cs="MS Gothic"/>
          <w:sz w:val="24"/>
          <w:szCs w:val="24"/>
        </w:rPr>
        <w:t>相比）以及更好的多尺度特征捕</w:t>
      </w:r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获能力</w:t>
      </w:r>
      <w:proofErr w:type="spellEnd"/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，</w:t>
      </w:r>
      <w:r>
        <w:rPr>
          <w:rFonts w:ascii="Microsoft JhengHei" w:eastAsia="Microsoft JhengHei" w:hAnsi="Microsoft JhengHei" w:cs="Microsoft JhengHei" w:hint="eastAsia"/>
          <w:sz w:val="24"/>
          <w:szCs w:val="24"/>
        </w:rPr>
        <w:t xml:space="preserve"> </w:t>
      </w:r>
      <w:proofErr w:type="spellStart"/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从而提升了目标检测性能</w:t>
      </w:r>
      <w:proofErr w:type="spellEnd"/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。</w:t>
      </w:r>
      <w:r>
        <w:rPr>
          <w:rFonts w:ascii="Microsoft JhengHei" w:eastAsia="Microsoft JhengHei" w:hAnsi="Microsoft JhengHei" w:cs="Microsoft JhengHei" w:hint="eastAsia"/>
          <w:sz w:val="24"/>
          <w:szCs w:val="24"/>
        </w:rPr>
        <w:t xml:space="preserve"> </w:t>
      </w:r>
      <w:proofErr w:type="spellStart"/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缺点可能包括与更先进的方法（例如一些纯</w:t>
      </w:r>
      <w:r w:rsidRPr="00F2120B">
        <w:rPr>
          <w:rFonts w:ascii="Arial" w:eastAsia="Times New Roman" w:hAnsi="Arial" w:cs="Arial"/>
          <w:sz w:val="24"/>
          <w:szCs w:val="24"/>
        </w:rPr>
        <w:t>CNN</w:t>
      </w:r>
      <w:r w:rsidRPr="00F2120B">
        <w:rPr>
          <w:rFonts w:ascii="MS Gothic" w:eastAsia="Times New Roman" w:hAnsi="MS Gothic" w:cs="MS Gothic"/>
          <w:sz w:val="24"/>
          <w:szCs w:val="24"/>
        </w:rPr>
        <w:t>或</w:t>
      </w:r>
      <w:r w:rsidRPr="00F2120B">
        <w:rPr>
          <w:rFonts w:ascii="Arial" w:eastAsia="Times New Roman" w:hAnsi="Arial" w:cs="Arial"/>
          <w:sz w:val="24"/>
          <w:szCs w:val="24"/>
        </w:rPr>
        <w:t>FPN</w:t>
      </w:r>
      <w:r w:rsidRPr="00F2120B">
        <w:rPr>
          <w:rFonts w:ascii="MS Gothic" w:eastAsia="Times New Roman" w:hAnsi="MS Gothic" w:cs="MS Gothic"/>
          <w:sz w:val="24"/>
          <w:szCs w:val="24"/>
        </w:rPr>
        <w:t>）相比</w:t>
      </w:r>
      <w:proofErr w:type="spellEnd"/>
      <w:r w:rsidRPr="00F2120B">
        <w:rPr>
          <w:rFonts w:ascii="MS Gothic" w:eastAsia="Times New Roman" w:hAnsi="MS Gothic" w:cs="MS Gothic"/>
          <w:sz w:val="24"/>
          <w:szCs w:val="24"/>
        </w:rPr>
        <w:t>，</w:t>
      </w:r>
      <w:r>
        <w:rPr>
          <w:rFonts w:ascii="MS Gothic" w:eastAsia="Times New Roman" w:hAnsi="MS Gothic" w:cs="MS Gothic"/>
          <w:sz w:val="24"/>
          <w:szCs w:val="24"/>
        </w:rPr>
        <w:t xml:space="preserve"> </w:t>
      </w:r>
      <w:proofErr w:type="spellStart"/>
      <w:r w:rsidRPr="00F2120B">
        <w:rPr>
          <w:rFonts w:ascii="MS Gothic" w:eastAsia="Times New Roman" w:hAnsi="MS Gothic" w:cs="MS Gothic"/>
          <w:sz w:val="24"/>
          <w:szCs w:val="24"/>
        </w:rPr>
        <w:t>精度可能有所下降</w:t>
      </w:r>
      <w:proofErr w:type="spellEnd"/>
      <w:r w:rsidRPr="00F2120B">
        <w:rPr>
          <w:rFonts w:ascii="MS Gothic" w:eastAsia="Times New Roman" w:hAnsi="MS Gothic" w:cs="MS Gothic"/>
          <w:sz w:val="24"/>
          <w:szCs w:val="24"/>
        </w:rPr>
        <w:t>，</w:t>
      </w:r>
      <w:r>
        <w:rPr>
          <w:rFonts w:ascii="MS Gothic" w:eastAsia="Times New Roman" w:hAnsi="MS Gothic" w:cs="MS Gothic"/>
          <w:sz w:val="24"/>
          <w:szCs w:val="24"/>
        </w:rPr>
        <w:t xml:space="preserve"> </w:t>
      </w:r>
      <w:proofErr w:type="spellStart"/>
      <w:r w:rsidRPr="00F2120B">
        <w:rPr>
          <w:rFonts w:ascii="MS Gothic" w:eastAsia="Times New Roman" w:hAnsi="MS Gothic" w:cs="MS Gothic"/>
          <w:sz w:val="24"/>
          <w:szCs w:val="24"/>
        </w:rPr>
        <w:t>以及</w:t>
      </w:r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结构较为复杂</w:t>
      </w:r>
      <w:proofErr w:type="spellEnd"/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，</w:t>
      </w:r>
      <w:r>
        <w:rPr>
          <w:rFonts w:ascii="Microsoft JhengHei" w:eastAsia="Microsoft JhengHei" w:hAnsi="Microsoft JhengHei" w:cs="Microsoft JhengHei" w:hint="eastAsia"/>
          <w:sz w:val="24"/>
          <w:szCs w:val="24"/>
        </w:rPr>
        <w:t xml:space="preserve"> </w:t>
      </w:r>
      <w:proofErr w:type="spellStart"/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但它通过解决固定尺寸输入的问题</w:t>
      </w:r>
      <w:proofErr w:type="spellEnd"/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，</w:t>
      </w:r>
      <w:r>
        <w:rPr>
          <w:rFonts w:ascii="Microsoft JhengHei" w:eastAsia="Microsoft JhengHei" w:hAnsi="Microsoft JhengHei" w:cs="Microsoft JhengHei" w:hint="eastAsia"/>
          <w:sz w:val="24"/>
          <w:szCs w:val="24"/>
        </w:rPr>
        <w:t xml:space="preserve"> </w:t>
      </w:r>
      <w:proofErr w:type="spellStart"/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显著改进了早期的目标检测技术</w:t>
      </w:r>
      <w:proofErr w:type="spellEnd"/>
      <w:r w:rsidRPr="00F2120B">
        <w:rPr>
          <w:rFonts w:ascii="Microsoft JhengHei" w:eastAsia="Microsoft JhengHei" w:hAnsi="Microsoft JhengHei" w:cs="Microsoft JhengHei" w:hint="eastAsia"/>
          <w:sz w:val="24"/>
          <w:szCs w:val="24"/>
        </w:rPr>
        <w:t>。</w:t>
      </w:r>
      <w:r w:rsidR="0058093D" w:rsidRPr="00AA6512">
        <w:rPr>
          <w:rFonts w:ascii="Arial" w:eastAsia="Times New Roman" w:hAnsi="Arial" w:cs="Arial"/>
          <w:sz w:val="24"/>
          <w:szCs w:val="24"/>
        </w:rPr>
        <w:t> </w:t>
      </w:r>
    </w:p>
    <w:p w:rsidR="0058093D" w:rsidRPr="0058093D" w:rsidRDefault="00F2120B" w:rsidP="00AA6512">
      <w:pPr>
        <w:spacing w:line="420" w:lineRule="atLeast"/>
        <w:rPr>
          <w:rFonts w:ascii="Arial" w:eastAsia="Times New Roman" w:hAnsi="Arial" w:cs="Arial"/>
          <w:b/>
          <w:bCs/>
          <w:sz w:val="30"/>
          <w:szCs w:val="30"/>
        </w:rPr>
      </w:pPr>
      <w:r w:rsidRPr="00F2120B">
        <w:rPr>
          <w:rFonts w:ascii="Arial" w:eastAsia="Times New Roman" w:hAnsi="Arial" w:cs="Arial"/>
          <w:b/>
          <w:bCs/>
          <w:sz w:val="30"/>
          <w:szCs w:val="30"/>
        </w:rPr>
        <w:t>SPP-</w:t>
      </w:r>
      <w:proofErr w:type="spellStart"/>
      <w:r w:rsidRPr="00F2120B">
        <w:rPr>
          <w:rFonts w:ascii="Arial" w:eastAsia="Times New Roman" w:hAnsi="Arial" w:cs="Arial"/>
          <w:b/>
          <w:bCs/>
          <w:sz w:val="30"/>
          <w:szCs w:val="30"/>
        </w:rPr>
        <w:t>Net</w:t>
      </w:r>
      <w:r w:rsidRPr="00F2120B">
        <w:rPr>
          <w:rFonts w:ascii="MS Gothic" w:eastAsia="Times New Roman" w:hAnsi="MS Gothic" w:cs="MS Gothic"/>
          <w:b/>
          <w:bCs/>
          <w:sz w:val="30"/>
          <w:szCs w:val="30"/>
        </w:rPr>
        <w:t>概念</w:t>
      </w:r>
      <w:proofErr w:type="spellEnd"/>
    </w:p>
    <w:p w:rsidR="0058093D" w:rsidRPr="0058093D" w:rsidRDefault="00F2120B" w:rsidP="00F2120B">
      <w:pPr>
        <w:numPr>
          <w:ilvl w:val="0"/>
          <w:numId w:val="7"/>
        </w:num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问题：由于全连接层（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FC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）的限制，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标准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CNN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需要固定大小的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输入</w:t>
      </w:r>
      <w:proofErr w:type="spellEnd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58093D" w:rsidRPr="0058093D" w:rsidRDefault="00F2120B" w:rsidP="00F2120B">
      <w:pPr>
        <w:numPr>
          <w:ilvl w:val="0"/>
          <w:numId w:val="7"/>
        </w:num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解决方案：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SPP-Net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用空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间金字塔池化（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SPP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）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层取代了最后一个池化层</w:t>
      </w:r>
      <w:proofErr w:type="spellEnd"/>
      <w:r w:rsidRPr="00F2120B">
        <w:rPr>
          <w:rFonts w:ascii="Arial" w:eastAsia="Times New Roman" w:hAnsi="Arial" w:cs="Arial"/>
          <w:b/>
          <w:bCs/>
          <w:sz w:val="24"/>
          <w:szCs w:val="24"/>
        </w:rPr>
        <w:t>/</w:t>
      </w:r>
      <w:proofErr w:type="spellStart"/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全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连接层之间的过渡层</w:t>
      </w:r>
      <w:proofErr w:type="spellEnd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58093D" w:rsidRPr="0058093D" w:rsidRDefault="00F2120B" w:rsidP="00F2120B">
      <w:pPr>
        <w:numPr>
          <w:ilvl w:val="0"/>
          <w:numId w:val="7"/>
        </w:num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  <w:r w:rsidRPr="00F2120B">
        <w:rPr>
          <w:rFonts w:ascii="Arial" w:eastAsia="Times New Roman" w:hAnsi="Arial" w:cs="Arial"/>
          <w:b/>
          <w:bCs/>
          <w:sz w:val="24"/>
          <w:szCs w:val="24"/>
        </w:rPr>
        <w:t>SPP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的工作原理：它从特征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图的不同尺度（例如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1x1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、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2x2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、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4x4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网格）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进行特征池化，将这些池化后的特征连接成一个向量，并将这个固定长度的向量输入到全连接层。</w:t>
      </w:r>
    </w:p>
    <w:p w:rsidR="0058093D" w:rsidRPr="0058093D" w:rsidRDefault="00F2120B" w:rsidP="00F2120B">
      <w:pPr>
        <w:numPr>
          <w:ilvl w:val="0"/>
          <w:numId w:val="7"/>
        </w:num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结果：由于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SPP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层始终产生固定大小的输出，因此网络可以处理任何大小的图像，使其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“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与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输入尺寸无关</w:t>
      </w:r>
      <w:proofErr w:type="spellEnd"/>
      <w:r w:rsidRPr="00F2120B">
        <w:rPr>
          <w:rFonts w:ascii="Arial" w:eastAsia="Times New Roman" w:hAnsi="Arial" w:cs="Arial"/>
          <w:b/>
          <w:bCs/>
          <w:sz w:val="24"/>
          <w:szCs w:val="24"/>
        </w:rPr>
        <w:t>”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。</w:t>
      </w:r>
    </w:p>
    <w:p w:rsidR="0058093D" w:rsidRPr="0058093D" w:rsidRDefault="00F2120B" w:rsidP="00AA6512">
      <w:pPr>
        <w:spacing w:line="420" w:lineRule="atLeast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F2120B">
        <w:rPr>
          <w:rFonts w:ascii="Microsoft JhengHei" w:eastAsia="Microsoft JhengHei" w:hAnsi="Microsoft JhengHei" w:cs="Microsoft JhengHei" w:hint="eastAsia"/>
          <w:b/>
          <w:bCs/>
          <w:sz w:val="30"/>
          <w:szCs w:val="30"/>
        </w:rPr>
        <w:t>优点</w:t>
      </w:r>
      <w:proofErr w:type="spellEnd"/>
    </w:p>
    <w:p w:rsidR="0058093D" w:rsidRPr="0058093D" w:rsidRDefault="00F2120B" w:rsidP="00F2120B">
      <w:pPr>
        <w:numPr>
          <w:ilvl w:val="0"/>
          <w:numId w:val="8"/>
        </w:num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输入灵活性：接受任意大小的图像，无需裁剪</w:t>
      </w:r>
      <w:proofErr w:type="spellEnd"/>
      <w:r w:rsidRPr="00F2120B">
        <w:rPr>
          <w:rFonts w:ascii="Arial" w:eastAsia="Times New Roman" w:hAnsi="Arial" w:cs="Arial"/>
          <w:b/>
          <w:bCs/>
          <w:sz w:val="24"/>
          <w:szCs w:val="24"/>
        </w:rPr>
        <w:t>/</w:t>
      </w:r>
      <w:proofErr w:type="spellStart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调整大小</w:t>
      </w:r>
      <w:proofErr w:type="spellEnd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58093D" w:rsidRPr="0058093D" w:rsidRDefault="00F2120B" w:rsidP="00F2120B">
      <w:pPr>
        <w:numPr>
          <w:ilvl w:val="0"/>
          <w:numId w:val="8"/>
        </w:num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速度提升：比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R-CNN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更快，因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为特征图只需计算一次，而不是对每个区域建议都计算一次</w:t>
      </w:r>
      <w:proofErr w:type="spellEnd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58093D" w:rsidRPr="0058093D" w:rsidRDefault="00F2120B" w:rsidP="00F2120B">
      <w:pPr>
        <w:numPr>
          <w:ilvl w:val="0"/>
          <w:numId w:val="8"/>
        </w:num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增</w:t>
      </w:r>
      <w:r w:rsidRPr="00F2120B">
        <w:rPr>
          <w:rFonts w:ascii="Malgun Gothic" w:eastAsia="Times New Roman" w:hAnsi="Malgun Gothic" w:cs="Malgun Gothic"/>
          <w:b/>
          <w:bCs/>
          <w:sz w:val="24"/>
          <w:szCs w:val="24"/>
        </w:rPr>
        <w:t>强的多尺度特征：有效地捕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获全局上下文和局部细节，提高了对不同大小目标的检测性能</w:t>
      </w:r>
      <w:proofErr w:type="spellEnd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58093D" w:rsidRDefault="00F2120B" w:rsidP="00F2120B">
      <w:pPr>
        <w:numPr>
          <w:ilvl w:val="0"/>
          <w:numId w:val="8"/>
        </w:num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现代检测器的基础：是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Fast</w:t>
      </w:r>
      <w:proofErr w:type="spellEnd"/>
      <w:r w:rsidRPr="00F2120B">
        <w:rPr>
          <w:rFonts w:ascii="Arial" w:eastAsia="Times New Roman" w:hAnsi="Arial" w:cs="Arial"/>
          <w:b/>
          <w:bCs/>
          <w:sz w:val="24"/>
          <w:szCs w:val="24"/>
        </w:rPr>
        <w:t xml:space="preserve"> R-</w:t>
      </w:r>
      <w:proofErr w:type="spellStart"/>
      <w:r w:rsidRPr="00F2120B">
        <w:rPr>
          <w:rFonts w:ascii="Arial" w:eastAsia="Times New Roman" w:hAnsi="Arial" w:cs="Arial"/>
          <w:b/>
          <w:bCs/>
          <w:sz w:val="24"/>
          <w:szCs w:val="24"/>
        </w:rPr>
        <w:t>CNN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和其他架构背后的关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键思想</w:t>
      </w:r>
      <w:proofErr w:type="spellEnd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401765" w:rsidRDefault="00401765" w:rsidP="00401765">
      <w:p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</w:p>
    <w:p w:rsidR="00401765" w:rsidRPr="0058093D" w:rsidRDefault="00401765" w:rsidP="00401765">
      <w:p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</w:p>
    <w:p w:rsidR="0058093D" w:rsidRPr="0058093D" w:rsidRDefault="00F2120B" w:rsidP="00AA6512">
      <w:pPr>
        <w:spacing w:line="420" w:lineRule="atLeast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F2120B">
        <w:rPr>
          <w:rFonts w:ascii="MS Gothic" w:eastAsia="Times New Roman" w:hAnsi="MS Gothic" w:cs="MS Gothic"/>
          <w:b/>
          <w:bCs/>
          <w:sz w:val="30"/>
          <w:szCs w:val="30"/>
        </w:rPr>
        <w:lastRenderedPageBreak/>
        <w:t>缺点</w:t>
      </w:r>
      <w:proofErr w:type="spellEnd"/>
    </w:p>
    <w:p w:rsidR="0058093D" w:rsidRPr="0058093D" w:rsidRDefault="00F2120B" w:rsidP="00F2120B">
      <w:pPr>
        <w:numPr>
          <w:ilvl w:val="0"/>
          <w:numId w:val="9"/>
        </w:numPr>
        <w:tabs>
          <w:tab w:val="left" w:pos="180"/>
        </w:tabs>
        <w:spacing w:after="180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与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现代方法相比的精度：虽然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SPP-Net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性能良好</w:t>
      </w:r>
      <w:proofErr w:type="spellEnd"/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，</w:t>
      </w:r>
      <w:r>
        <w:rPr>
          <w:rFonts w:ascii="MS Gothic" w:eastAsia="Times New Roman" w:hAnsi="MS Gothic" w:cs="MS Gothic"/>
          <w:b/>
          <w:bCs/>
          <w:sz w:val="24"/>
          <w:szCs w:val="24"/>
        </w:rPr>
        <w:t xml:space="preserve"> </w:t>
      </w:r>
      <w:proofErr w:type="spellStart"/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但其精度可能不如后来的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CNN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或使用特征金字塔网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络（</w:t>
      </w:r>
      <w:r w:rsidRPr="00F2120B">
        <w:rPr>
          <w:rFonts w:ascii="Arial" w:eastAsia="Times New Roman" w:hAnsi="Arial" w:cs="Arial"/>
          <w:b/>
          <w:bCs/>
          <w:sz w:val="24"/>
          <w:szCs w:val="24"/>
        </w:rPr>
        <w:t>FPN</w:t>
      </w:r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）的模型</w:t>
      </w:r>
      <w:proofErr w:type="spellEnd"/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。</w:t>
      </w:r>
    </w:p>
    <w:p w:rsidR="0058093D" w:rsidRPr="0058093D" w:rsidRDefault="00F2120B" w:rsidP="00F2120B">
      <w:pPr>
        <w:numPr>
          <w:ilvl w:val="0"/>
          <w:numId w:val="9"/>
        </w:numPr>
        <w:tabs>
          <w:tab w:val="left" w:pos="180"/>
        </w:tabs>
        <w:spacing w:after="180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复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杂性：增加了一层池化层，与更简单的池化方法相比，实现起来更加复杂</w:t>
      </w:r>
      <w:proofErr w:type="spellEnd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58093D" w:rsidRPr="0058093D" w:rsidRDefault="00F2120B" w:rsidP="00F2120B">
      <w:pPr>
        <w:numPr>
          <w:ilvl w:val="0"/>
          <w:numId w:val="9"/>
        </w:numPr>
        <w:tabs>
          <w:tab w:val="left" w:pos="180"/>
        </w:tabs>
        <w:spacing w:after="180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F2120B">
        <w:rPr>
          <w:rFonts w:ascii="MS Gothic" w:eastAsia="Times New Roman" w:hAnsi="MS Gothic" w:cs="MS Gothic"/>
          <w:b/>
          <w:bCs/>
          <w:sz w:val="24"/>
          <w:szCs w:val="24"/>
        </w:rPr>
        <w:t>信息</w:t>
      </w:r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丢失（潜在</w:t>
      </w:r>
      <w:proofErr w:type="spellEnd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）：</w:t>
      </w:r>
      <w:proofErr w:type="spellStart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虽然比固定裁剪更好，但在池化过程中仍然可能丢失一些信息，尽管比传统方法丢失的信息要少</w:t>
      </w:r>
      <w:proofErr w:type="spellEnd"/>
      <w:r w:rsidRPr="00F2120B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  <w:r w:rsidR="0058093D" w:rsidRPr="00AA6512">
        <w:rPr>
          <w:rFonts w:ascii="Arial" w:eastAsia="Times New Roman" w:hAnsi="Arial" w:cs="Arial"/>
          <w:sz w:val="24"/>
          <w:szCs w:val="24"/>
        </w:rPr>
        <w:t> </w:t>
      </w:r>
    </w:p>
    <w:p w:rsidR="00472B0E" w:rsidRPr="00AA6512" w:rsidRDefault="00472B0E" w:rsidP="00AA6512">
      <w:bookmarkStart w:id="0" w:name="_GoBack"/>
      <w:bookmarkEnd w:id="0"/>
    </w:p>
    <w:sectPr w:rsidR="00472B0E" w:rsidRPr="00AA6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E0987"/>
    <w:multiLevelType w:val="multilevel"/>
    <w:tmpl w:val="586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F63450"/>
    <w:multiLevelType w:val="multilevel"/>
    <w:tmpl w:val="305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1B5ED6"/>
    <w:multiLevelType w:val="multilevel"/>
    <w:tmpl w:val="DFB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6444F7"/>
    <w:multiLevelType w:val="multilevel"/>
    <w:tmpl w:val="DD60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D856281"/>
    <w:multiLevelType w:val="multilevel"/>
    <w:tmpl w:val="960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585089"/>
    <w:multiLevelType w:val="multilevel"/>
    <w:tmpl w:val="E02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E14C88"/>
    <w:multiLevelType w:val="multilevel"/>
    <w:tmpl w:val="5F4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6B0F92"/>
    <w:multiLevelType w:val="multilevel"/>
    <w:tmpl w:val="F7E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2673C2"/>
    <w:multiLevelType w:val="multilevel"/>
    <w:tmpl w:val="2F9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8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F88"/>
    <w:rsid w:val="002D3ECC"/>
    <w:rsid w:val="00401765"/>
    <w:rsid w:val="00472B0E"/>
    <w:rsid w:val="0058093D"/>
    <w:rsid w:val="006C7A5A"/>
    <w:rsid w:val="00712AC4"/>
    <w:rsid w:val="00AA5DAC"/>
    <w:rsid w:val="00AA6512"/>
    <w:rsid w:val="00DC6F88"/>
    <w:rsid w:val="00F2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8CD97-C776-4716-B7EB-5B1540CF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A5DAC"/>
    <w:rPr>
      <w:b/>
      <w:bCs/>
    </w:rPr>
  </w:style>
  <w:style w:type="character" w:customStyle="1" w:styleId="vkekvd">
    <w:name w:val="vkekvd"/>
    <w:basedOn w:val="DefaultParagraphFont"/>
    <w:rsid w:val="00AA5DAC"/>
  </w:style>
  <w:style w:type="character" w:customStyle="1" w:styleId="t286pc">
    <w:name w:val="t286pc"/>
    <w:basedOn w:val="DefaultParagraphFont"/>
    <w:rsid w:val="00AA5DAC"/>
  </w:style>
  <w:style w:type="character" w:styleId="Emphasis">
    <w:name w:val="Emphasis"/>
    <w:basedOn w:val="DefaultParagraphFont"/>
    <w:uiPriority w:val="20"/>
    <w:qFormat/>
    <w:rsid w:val="00472B0E"/>
    <w:rPr>
      <w:i/>
      <w:iCs/>
    </w:rPr>
  </w:style>
  <w:style w:type="character" w:customStyle="1" w:styleId="dtet0b">
    <w:name w:val="dtet0b"/>
    <w:basedOn w:val="DefaultParagraphFont"/>
    <w:rsid w:val="00472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2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0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2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3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55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47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7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17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1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4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53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1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76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7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9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2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05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59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A47EA-885B-4BFB-B69E-8B91CE946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2026-01-14T13:51:00Z</dcterms:created>
  <dcterms:modified xsi:type="dcterms:W3CDTF">2026-01-15T12:05:00Z</dcterms:modified>
</cp:coreProperties>
</file>