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23EE2" w14:textId="77777777" w:rsidR="0013091C" w:rsidRDefault="0013091C">
      <w:pPr>
        <w:rPr>
          <w:rFonts w:ascii="Times New Roman" w:hAnsi="Times New Roman" w:cs="Times New Roman"/>
          <w:b/>
          <w:bCs/>
          <w:color w:val="C45911" w:themeColor="accent2" w:themeShade="BF"/>
          <w:sz w:val="26"/>
          <w:szCs w:val="26"/>
        </w:rPr>
      </w:pPr>
    </w:p>
    <w:p w14:paraId="69E8FC49" w14:textId="77777777" w:rsidR="0013091C" w:rsidRDefault="0013091C">
      <w:pPr>
        <w:rPr>
          <w:rFonts w:ascii="Times New Roman" w:hAnsi="Times New Roman" w:cs="Times New Roman"/>
          <w:b/>
          <w:bCs/>
          <w:color w:val="C45911" w:themeColor="accent2" w:themeShade="BF"/>
          <w:sz w:val="26"/>
          <w:szCs w:val="26"/>
        </w:rPr>
      </w:pPr>
    </w:p>
    <w:p w14:paraId="2D3E24D9" w14:textId="13CD0DA4" w:rsidR="0013091C" w:rsidRDefault="0013091C">
      <w:pPr>
        <w:rPr>
          <w:rFonts w:ascii="Times New Roman" w:hAnsi="Times New Roman" w:cs="Times New Roman"/>
          <w:b/>
          <w:bCs/>
          <w:color w:val="C45911" w:themeColor="accent2" w:themeShade="BF"/>
          <w:sz w:val="40"/>
          <w:szCs w:val="40"/>
        </w:rPr>
      </w:pPr>
      <w:r w:rsidRPr="0013091C">
        <w:rPr>
          <w:rFonts w:ascii="Times New Roman" w:hAnsi="Times New Roman" w:cs="Times New Roman"/>
          <w:b/>
          <w:bCs/>
          <w:color w:val="C45911" w:themeColor="accent2" w:themeShade="BF"/>
          <w:sz w:val="40"/>
          <w:szCs w:val="40"/>
        </w:rPr>
        <w:t xml:space="preserve">                             ASSIGNMENT-1</w:t>
      </w:r>
    </w:p>
    <w:p w14:paraId="3C911AE1" w14:textId="25C0FC76" w:rsidR="0013091C" w:rsidRDefault="0013091C">
      <w:pPr>
        <w:rPr>
          <w:rFonts w:ascii="Times New Roman" w:hAnsi="Times New Roman" w:cs="Times New Roman"/>
          <w:b/>
          <w:bCs/>
          <w:color w:val="C45911" w:themeColor="accent2" w:themeShade="BF"/>
          <w:sz w:val="40"/>
          <w:szCs w:val="40"/>
        </w:rPr>
      </w:pPr>
    </w:p>
    <w:p w14:paraId="77A202B8" w14:textId="7EC6440A" w:rsidR="0013091C" w:rsidRDefault="0013091C">
      <w:pPr>
        <w:rPr>
          <w:rFonts w:ascii="Times New Roman" w:hAnsi="Times New Roman" w:cs="Times New Roman"/>
          <w:b/>
          <w:bCs/>
          <w:color w:val="C45911" w:themeColor="accent2" w:themeShade="BF"/>
          <w:sz w:val="40"/>
          <w:szCs w:val="40"/>
        </w:rPr>
      </w:pPr>
      <w:r>
        <w:rPr>
          <w:rFonts w:ascii="Times New Roman" w:hAnsi="Times New Roman" w:cs="Times New Roman"/>
          <w:b/>
          <w:bCs/>
          <w:color w:val="C45911" w:themeColor="accent2" w:themeShade="BF"/>
          <w:sz w:val="40"/>
          <w:szCs w:val="40"/>
        </w:rPr>
        <w:t xml:space="preserve">                                                            Aparna Penugonda</w:t>
      </w:r>
    </w:p>
    <w:p w14:paraId="172D2D65" w14:textId="2381D353" w:rsidR="0013091C" w:rsidRPr="0013091C" w:rsidRDefault="0013091C">
      <w:pPr>
        <w:rPr>
          <w:rFonts w:ascii="Times New Roman" w:hAnsi="Times New Roman" w:cs="Times New Roman"/>
          <w:b/>
          <w:bCs/>
          <w:color w:val="C45911" w:themeColor="accent2" w:themeShade="BF"/>
          <w:sz w:val="40"/>
          <w:szCs w:val="40"/>
        </w:rPr>
      </w:pPr>
      <w:r>
        <w:rPr>
          <w:rFonts w:ascii="Times New Roman" w:hAnsi="Times New Roman" w:cs="Times New Roman"/>
          <w:b/>
          <w:bCs/>
          <w:color w:val="C45911" w:themeColor="accent2" w:themeShade="BF"/>
          <w:sz w:val="40"/>
          <w:szCs w:val="40"/>
        </w:rPr>
        <w:t xml:space="preserve">                                                            A00130266</w:t>
      </w:r>
    </w:p>
    <w:p w14:paraId="76985D50" w14:textId="77777777" w:rsidR="0013091C" w:rsidRDefault="0013091C">
      <w:pPr>
        <w:rPr>
          <w:rFonts w:ascii="Times New Roman" w:hAnsi="Times New Roman" w:cs="Times New Roman"/>
          <w:b/>
          <w:bCs/>
          <w:color w:val="C45911" w:themeColor="accent2" w:themeShade="BF"/>
          <w:sz w:val="26"/>
          <w:szCs w:val="26"/>
        </w:rPr>
      </w:pPr>
    </w:p>
    <w:p w14:paraId="23680E75" w14:textId="77777777" w:rsidR="0013091C" w:rsidRDefault="0013091C">
      <w:pPr>
        <w:rPr>
          <w:rFonts w:ascii="Times New Roman" w:hAnsi="Times New Roman" w:cs="Times New Roman"/>
          <w:b/>
          <w:bCs/>
          <w:color w:val="C45911" w:themeColor="accent2" w:themeShade="BF"/>
          <w:sz w:val="26"/>
          <w:szCs w:val="26"/>
        </w:rPr>
      </w:pPr>
    </w:p>
    <w:p w14:paraId="037FF5C8" w14:textId="77777777" w:rsidR="0013091C" w:rsidRDefault="0013091C">
      <w:pPr>
        <w:rPr>
          <w:rFonts w:ascii="Times New Roman" w:hAnsi="Times New Roman" w:cs="Times New Roman"/>
          <w:b/>
          <w:bCs/>
          <w:color w:val="C45911" w:themeColor="accent2" w:themeShade="BF"/>
          <w:sz w:val="26"/>
          <w:szCs w:val="26"/>
        </w:rPr>
      </w:pPr>
    </w:p>
    <w:p w14:paraId="39A550A2" w14:textId="69FF5580" w:rsidR="00D22823" w:rsidRPr="007706A6" w:rsidRDefault="0013091C">
      <w:pPr>
        <w:rPr>
          <w:rStyle w:val="match"/>
          <w:rFonts w:ascii="Times New Roman" w:hAnsi="Times New Roman" w:cs="Times New Roman"/>
          <w:b/>
          <w:bCs/>
          <w:color w:val="C45911" w:themeColor="accent2" w:themeShade="BF"/>
          <w:sz w:val="26"/>
          <w:szCs w:val="26"/>
          <w:bdr w:val="none" w:sz="0" w:space="0" w:color="auto" w:frame="1"/>
        </w:rPr>
      </w:pPr>
      <w:r>
        <w:rPr>
          <w:rFonts w:ascii="Times New Roman" w:hAnsi="Times New Roman" w:cs="Times New Roman"/>
          <w:b/>
          <w:bCs/>
          <w:color w:val="C45911" w:themeColor="accent2" w:themeShade="BF"/>
          <w:sz w:val="26"/>
          <w:szCs w:val="26"/>
        </w:rPr>
        <w:t>1.</w:t>
      </w:r>
      <w:r w:rsidR="00D22823" w:rsidRPr="007706A6">
        <w:rPr>
          <w:rFonts w:ascii="Times New Roman" w:hAnsi="Times New Roman" w:cs="Times New Roman"/>
          <w:b/>
          <w:bCs/>
          <w:color w:val="C45911" w:themeColor="accent2" w:themeShade="BF"/>
          <w:sz w:val="26"/>
          <w:szCs w:val="26"/>
        </w:rPr>
        <w:t xml:space="preserve">Explain what </w:t>
      </w:r>
      <w:proofErr w:type="gramStart"/>
      <w:r w:rsidR="00D22823" w:rsidRPr="007706A6">
        <w:rPr>
          <w:rFonts w:ascii="Times New Roman" w:hAnsi="Times New Roman" w:cs="Times New Roman"/>
          <w:b/>
          <w:bCs/>
          <w:color w:val="C45911" w:themeColor="accent2" w:themeShade="BF"/>
          <w:sz w:val="26"/>
          <w:szCs w:val="26"/>
        </w:rPr>
        <w:t>is a change management readiness baseline assessment</w:t>
      </w:r>
      <w:proofErr w:type="gramEnd"/>
      <w:r w:rsidR="00D22823" w:rsidRPr="007706A6">
        <w:rPr>
          <w:rFonts w:ascii="Times New Roman" w:hAnsi="Times New Roman" w:cs="Times New Roman"/>
          <w:b/>
          <w:bCs/>
          <w:color w:val="C45911" w:themeColor="accent2" w:themeShade="BF"/>
          <w:sz w:val="26"/>
          <w:szCs w:val="26"/>
        </w:rPr>
        <w:t>, when it is executed in an organization and what is its primary purpose. Please provide examples with your explanation</w:t>
      </w:r>
    </w:p>
    <w:p w14:paraId="798D647A" w14:textId="77777777" w:rsidR="00D22823" w:rsidRPr="00D22823" w:rsidRDefault="00D22823">
      <w:pPr>
        <w:rPr>
          <w:rStyle w:val="match"/>
          <w:rFonts w:ascii="Times New Roman" w:hAnsi="Times New Roman" w:cs="Times New Roman"/>
          <w:color w:val="333333"/>
          <w:sz w:val="26"/>
          <w:szCs w:val="26"/>
          <w:bdr w:val="none" w:sz="0" w:space="0" w:color="auto" w:frame="1"/>
        </w:rPr>
      </w:pPr>
    </w:p>
    <w:p w14:paraId="67A558FF" w14:textId="161332B7" w:rsidR="00D22823" w:rsidRPr="00D22823" w:rsidRDefault="00D22823" w:rsidP="0013091C">
      <w:pPr>
        <w:spacing w:line="480" w:lineRule="auto"/>
        <w:rPr>
          <w:rStyle w:val="match"/>
          <w:rFonts w:ascii="Times New Roman" w:hAnsi="Times New Roman" w:cs="Times New Roman"/>
          <w:color w:val="333333"/>
          <w:sz w:val="26"/>
          <w:szCs w:val="26"/>
          <w:bdr w:val="none" w:sz="0" w:space="0" w:color="auto" w:frame="1"/>
        </w:rPr>
      </w:pPr>
      <w:r w:rsidRPr="00D22823">
        <w:rPr>
          <w:rStyle w:val="match"/>
          <w:rFonts w:ascii="Times New Roman" w:hAnsi="Times New Roman" w:cs="Times New Roman"/>
          <w:color w:val="333333"/>
          <w:sz w:val="26"/>
          <w:szCs w:val="26"/>
          <w:bdr w:val="none" w:sz="0" w:space="0" w:color="auto" w:frame="1"/>
        </w:rPr>
        <w:t>A </w:t>
      </w:r>
      <w:r w:rsidRPr="00D22823">
        <w:rPr>
          <w:rStyle w:val="match"/>
          <w:rFonts w:ascii="Times New Roman" w:hAnsi="Times New Roman" w:cs="Times New Roman"/>
          <w:color w:val="333333"/>
          <w:sz w:val="26"/>
          <w:szCs w:val="26"/>
          <w:bdr w:val="none" w:sz="0" w:space="0" w:color="auto" w:frame="1"/>
        </w:rPr>
        <w:t>change</w:t>
      </w:r>
      <w:r w:rsidRPr="00D22823">
        <w:rPr>
          <w:rStyle w:val="match"/>
          <w:rFonts w:ascii="Times New Roman" w:hAnsi="Times New Roman" w:cs="Times New Roman"/>
          <w:color w:val="333333"/>
          <w:sz w:val="26"/>
          <w:szCs w:val="26"/>
          <w:bdr w:val="none" w:sz="0" w:space="0" w:color="auto" w:frame="1"/>
        </w:rPr>
        <w:t xml:space="preserve"> readiness evaluation is a device you operate to decide </w:t>
      </w:r>
      <w:proofErr w:type="gramStart"/>
      <w:r w:rsidRPr="00D22823">
        <w:rPr>
          <w:rStyle w:val="match"/>
          <w:rFonts w:ascii="Times New Roman" w:hAnsi="Times New Roman" w:cs="Times New Roman"/>
          <w:color w:val="333333"/>
          <w:sz w:val="26"/>
          <w:szCs w:val="26"/>
          <w:bdr w:val="none" w:sz="0" w:space="0" w:color="auto" w:frame="1"/>
        </w:rPr>
        <w:t>whether or not</w:t>
      </w:r>
      <w:proofErr w:type="gramEnd"/>
      <w:r w:rsidRPr="00D22823">
        <w:rPr>
          <w:rStyle w:val="match"/>
          <w:rFonts w:ascii="Times New Roman" w:hAnsi="Times New Roman" w:cs="Times New Roman"/>
          <w:color w:val="333333"/>
          <w:sz w:val="26"/>
          <w:szCs w:val="26"/>
          <w:bdr w:val="none" w:sz="0" w:space="0" w:color="auto" w:frame="1"/>
        </w:rPr>
        <w:t xml:space="preserve"> your agency is ready, able, and inclined to accept, enforce, and preserve a full-size </w:t>
      </w:r>
      <w:r w:rsidRPr="00D22823">
        <w:rPr>
          <w:rStyle w:val="match"/>
          <w:rFonts w:ascii="Times New Roman" w:hAnsi="Times New Roman" w:cs="Times New Roman"/>
          <w:color w:val="333333"/>
          <w:sz w:val="26"/>
          <w:szCs w:val="26"/>
          <w:bdr w:val="none" w:sz="0" w:space="0" w:color="auto" w:frame="1"/>
        </w:rPr>
        <w:t>change</w:t>
      </w:r>
      <w:r w:rsidRPr="00D22823">
        <w:rPr>
          <w:rStyle w:val="match"/>
          <w:rFonts w:ascii="Times New Roman" w:hAnsi="Times New Roman" w:cs="Times New Roman"/>
          <w:color w:val="333333"/>
          <w:sz w:val="26"/>
          <w:szCs w:val="26"/>
          <w:bdr w:val="none" w:sz="0" w:space="0" w:color="auto" w:frame="1"/>
        </w:rPr>
        <w:t xml:space="preserve"> initiative. It tells you what to anticipate in case you execute proposed adjustments today. More than that, it enables you pinpoint the regions you want to deal with to make the </w:t>
      </w:r>
      <w:r w:rsidRPr="00D22823">
        <w:rPr>
          <w:rStyle w:val="match"/>
          <w:rFonts w:ascii="Times New Roman" w:hAnsi="Times New Roman" w:cs="Times New Roman"/>
          <w:color w:val="333333"/>
          <w:sz w:val="26"/>
          <w:szCs w:val="26"/>
          <w:bdr w:val="none" w:sz="0" w:space="0" w:color="auto" w:frame="1"/>
        </w:rPr>
        <w:t>change</w:t>
      </w:r>
      <w:r w:rsidRPr="00D22823">
        <w:rPr>
          <w:rStyle w:val="match"/>
          <w:rFonts w:ascii="Times New Roman" w:hAnsi="Times New Roman" w:cs="Times New Roman"/>
          <w:color w:val="333333"/>
          <w:sz w:val="26"/>
          <w:szCs w:val="26"/>
          <w:bdr w:val="none" w:sz="0" w:space="0" w:color="auto" w:frame="1"/>
        </w:rPr>
        <w:t xml:space="preserve"> method a fulfillment. Most evaluation gear are exact questionnaires that collect records on stakeholder attention and the agency’s functionality to enforce </w:t>
      </w:r>
      <w:r w:rsidRPr="00D22823">
        <w:rPr>
          <w:rStyle w:val="match"/>
          <w:rFonts w:ascii="Times New Roman" w:hAnsi="Times New Roman" w:cs="Times New Roman"/>
          <w:color w:val="333333"/>
          <w:sz w:val="26"/>
          <w:szCs w:val="26"/>
          <w:bdr w:val="none" w:sz="0" w:space="0" w:color="auto" w:frame="1"/>
        </w:rPr>
        <w:t>change</w:t>
      </w:r>
      <w:r w:rsidRPr="00D22823">
        <w:rPr>
          <w:rStyle w:val="match"/>
          <w:rFonts w:ascii="Times New Roman" w:hAnsi="Times New Roman" w:cs="Times New Roman"/>
          <w:color w:val="333333"/>
          <w:sz w:val="26"/>
          <w:szCs w:val="26"/>
          <w:bdr w:val="none" w:sz="0" w:space="0" w:color="auto" w:frame="1"/>
        </w:rPr>
        <w:t xml:space="preserve">. Employees, for example, is probably requested if they're properly knowledgeable of the </w:t>
      </w:r>
      <w:r w:rsidRPr="00D22823">
        <w:rPr>
          <w:rStyle w:val="match"/>
          <w:rFonts w:ascii="Times New Roman" w:hAnsi="Times New Roman" w:cs="Times New Roman"/>
          <w:color w:val="333333"/>
          <w:sz w:val="26"/>
          <w:szCs w:val="26"/>
          <w:bdr w:val="none" w:sz="0" w:space="0" w:color="auto" w:frame="1"/>
        </w:rPr>
        <w:t>change</w:t>
      </w:r>
      <w:r w:rsidRPr="00D22823">
        <w:rPr>
          <w:rStyle w:val="match"/>
          <w:rFonts w:ascii="Times New Roman" w:hAnsi="Times New Roman" w:cs="Times New Roman"/>
          <w:color w:val="333333"/>
          <w:sz w:val="26"/>
          <w:szCs w:val="26"/>
          <w:bdr w:val="none" w:sz="0" w:space="0" w:color="auto" w:frame="1"/>
        </w:rPr>
        <w:t xml:space="preserve"> initiative, if they're undoubtedly on board, and </w:t>
      </w:r>
      <w:proofErr w:type="gramStart"/>
      <w:r w:rsidRPr="00D22823">
        <w:rPr>
          <w:rStyle w:val="match"/>
          <w:rFonts w:ascii="Times New Roman" w:hAnsi="Times New Roman" w:cs="Times New Roman"/>
          <w:color w:val="333333"/>
          <w:sz w:val="26"/>
          <w:szCs w:val="26"/>
          <w:bdr w:val="none" w:sz="0" w:space="0" w:color="auto" w:frame="1"/>
        </w:rPr>
        <w:t>in the event that</w:t>
      </w:r>
      <w:proofErr w:type="gramEnd"/>
      <w:r w:rsidRPr="00D22823">
        <w:rPr>
          <w:rStyle w:val="match"/>
          <w:rFonts w:ascii="Times New Roman" w:hAnsi="Times New Roman" w:cs="Times New Roman"/>
          <w:color w:val="333333"/>
          <w:sz w:val="26"/>
          <w:szCs w:val="26"/>
          <w:bdr w:val="none" w:sz="0" w:space="0" w:color="auto" w:frame="1"/>
        </w:rPr>
        <w:t xml:space="preserve"> they experience that there are enough tactics to execute the </w:t>
      </w:r>
      <w:r w:rsidRPr="00D22823">
        <w:rPr>
          <w:rStyle w:val="match"/>
          <w:rFonts w:ascii="Times New Roman" w:hAnsi="Times New Roman" w:cs="Times New Roman"/>
          <w:color w:val="333333"/>
          <w:sz w:val="26"/>
          <w:szCs w:val="26"/>
          <w:bdr w:val="none" w:sz="0" w:space="0" w:color="auto" w:frame="1"/>
        </w:rPr>
        <w:t>change</w:t>
      </w:r>
      <w:r w:rsidRPr="00D22823">
        <w:rPr>
          <w:rStyle w:val="match"/>
          <w:rFonts w:ascii="Times New Roman" w:hAnsi="Times New Roman" w:cs="Times New Roman"/>
          <w:color w:val="333333"/>
          <w:sz w:val="26"/>
          <w:szCs w:val="26"/>
          <w:bdr w:val="none" w:sz="0" w:space="0" w:color="auto" w:frame="1"/>
        </w:rPr>
        <w:t xml:space="preserve"> successfully.   To entire the evaluation, they circle on a scale the wide variety that corresponds with their belief of the way every announcement characterises the agency. The Applied Change Readiness </w:t>
      </w:r>
      <w:r w:rsidRPr="00D22823">
        <w:rPr>
          <w:rStyle w:val="match"/>
          <w:rFonts w:ascii="Times New Roman" w:hAnsi="Times New Roman" w:cs="Times New Roman"/>
          <w:color w:val="333333"/>
          <w:sz w:val="26"/>
          <w:szCs w:val="26"/>
          <w:bdr w:val="none" w:sz="0" w:space="0" w:color="auto" w:frame="1"/>
        </w:rPr>
        <w:lastRenderedPageBreak/>
        <w:t xml:space="preserve">Assessment is one of a kind to maximum as it additionally consists of scientifically tested psychometric questions regarding the individual answering and the way they experience approximately or come at </w:t>
      </w:r>
      <w:r w:rsidRPr="00D22823">
        <w:rPr>
          <w:rStyle w:val="match"/>
          <w:rFonts w:ascii="Times New Roman" w:hAnsi="Times New Roman" w:cs="Times New Roman"/>
          <w:color w:val="333333"/>
          <w:sz w:val="26"/>
          <w:szCs w:val="26"/>
          <w:bdr w:val="none" w:sz="0" w:space="0" w:color="auto" w:frame="1"/>
        </w:rPr>
        <w:t>change</w:t>
      </w:r>
      <w:r w:rsidRPr="00D22823">
        <w:rPr>
          <w:rStyle w:val="match"/>
          <w:rFonts w:ascii="Times New Roman" w:hAnsi="Times New Roman" w:cs="Times New Roman"/>
          <w:color w:val="333333"/>
          <w:sz w:val="26"/>
          <w:szCs w:val="26"/>
          <w:bdr w:val="none" w:sz="0" w:space="0" w:color="auto" w:frame="1"/>
        </w:rPr>
        <w:t xml:space="preserve"> greater generally, along probing their ideals and views at the unique </w:t>
      </w:r>
      <w:r w:rsidRPr="00D22823">
        <w:rPr>
          <w:rStyle w:val="match"/>
          <w:rFonts w:ascii="Times New Roman" w:hAnsi="Times New Roman" w:cs="Times New Roman"/>
          <w:color w:val="333333"/>
          <w:sz w:val="26"/>
          <w:szCs w:val="26"/>
          <w:bdr w:val="none" w:sz="0" w:space="0" w:color="auto" w:frame="1"/>
        </w:rPr>
        <w:t>change</w:t>
      </w:r>
      <w:r w:rsidRPr="00D22823">
        <w:rPr>
          <w:rStyle w:val="match"/>
          <w:rFonts w:ascii="Times New Roman" w:hAnsi="Times New Roman" w:cs="Times New Roman"/>
          <w:color w:val="333333"/>
          <w:sz w:val="26"/>
          <w:szCs w:val="26"/>
          <w:bdr w:val="none" w:sz="0" w:space="0" w:color="auto" w:frame="1"/>
        </w:rPr>
        <w:t xml:space="preserve">. These consist of any current legislation, rules or tactics that could inhibit </w:t>
      </w:r>
      <w:r w:rsidRPr="00D22823">
        <w:rPr>
          <w:rStyle w:val="match"/>
          <w:rFonts w:ascii="Times New Roman" w:hAnsi="Times New Roman" w:cs="Times New Roman"/>
          <w:color w:val="333333"/>
          <w:sz w:val="26"/>
          <w:szCs w:val="26"/>
          <w:bdr w:val="none" w:sz="0" w:space="0" w:color="auto" w:frame="1"/>
        </w:rPr>
        <w:t>change</w:t>
      </w:r>
      <w:r w:rsidRPr="00D22823">
        <w:rPr>
          <w:rStyle w:val="match"/>
          <w:rFonts w:ascii="Times New Roman" w:hAnsi="Times New Roman" w:cs="Times New Roman"/>
          <w:color w:val="333333"/>
          <w:sz w:val="26"/>
          <w:szCs w:val="26"/>
          <w:bdr w:val="none" w:sz="0" w:space="0" w:color="auto" w:frame="1"/>
        </w:rPr>
        <w:t xml:space="preserve">. For example, you need to recognise what office work you want to finish or allows you want to are searching for earlier than starting your </w:t>
      </w:r>
      <w:r w:rsidRPr="00D22823">
        <w:rPr>
          <w:rStyle w:val="match"/>
          <w:rFonts w:ascii="Times New Roman" w:hAnsi="Times New Roman" w:cs="Times New Roman"/>
          <w:color w:val="333333"/>
          <w:sz w:val="26"/>
          <w:szCs w:val="26"/>
          <w:bdr w:val="none" w:sz="0" w:space="0" w:color="auto" w:frame="1"/>
        </w:rPr>
        <w:t>change</w:t>
      </w:r>
      <w:r w:rsidRPr="00D22823">
        <w:rPr>
          <w:rStyle w:val="match"/>
          <w:rFonts w:ascii="Times New Roman" w:hAnsi="Times New Roman" w:cs="Times New Roman"/>
          <w:color w:val="333333"/>
          <w:sz w:val="26"/>
          <w:szCs w:val="26"/>
          <w:bdr w:val="none" w:sz="0" w:space="0" w:color="auto" w:frame="1"/>
        </w:rPr>
        <w:t xml:space="preserve">. Consider </w:t>
      </w:r>
      <w:proofErr w:type="gramStart"/>
      <w:r w:rsidRPr="00D22823">
        <w:rPr>
          <w:rStyle w:val="match"/>
          <w:rFonts w:ascii="Times New Roman" w:hAnsi="Times New Roman" w:cs="Times New Roman"/>
          <w:color w:val="333333"/>
          <w:sz w:val="26"/>
          <w:szCs w:val="26"/>
          <w:bdr w:val="none" w:sz="0" w:space="0" w:color="auto" w:frame="1"/>
        </w:rPr>
        <w:t>whether or not</w:t>
      </w:r>
      <w:proofErr w:type="gramEnd"/>
      <w:r w:rsidRPr="00D22823">
        <w:rPr>
          <w:rStyle w:val="match"/>
          <w:rFonts w:ascii="Times New Roman" w:hAnsi="Times New Roman" w:cs="Times New Roman"/>
          <w:color w:val="333333"/>
          <w:sz w:val="26"/>
          <w:szCs w:val="26"/>
          <w:bdr w:val="none" w:sz="0" w:space="0" w:color="auto" w:frame="1"/>
        </w:rPr>
        <w:t xml:space="preserve"> there are any current regulations approximately varieties of enterprise or sports you're allowed to carry out or applicable hard work regulations. Consider additionally reading the neighborhood and countrywide financial system and its capability results at the fulfillment of your </w:t>
      </w:r>
      <w:r w:rsidRPr="00D22823">
        <w:rPr>
          <w:rStyle w:val="match"/>
          <w:rFonts w:ascii="Times New Roman" w:hAnsi="Times New Roman" w:cs="Times New Roman"/>
          <w:color w:val="333333"/>
          <w:sz w:val="26"/>
          <w:szCs w:val="26"/>
          <w:bdr w:val="none" w:sz="0" w:space="0" w:color="auto" w:frame="1"/>
        </w:rPr>
        <w:t>change.</w:t>
      </w:r>
    </w:p>
    <w:p w14:paraId="3A106DA8" w14:textId="234BA3EB" w:rsidR="00D22823" w:rsidRPr="00D22823" w:rsidRDefault="00D22823" w:rsidP="0013091C">
      <w:pPr>
        <w:spacing w:line="480" w:lineRule="auto"/>
        <w:rPr>
          <w:rStyle w:val="match"/>
          <w:rFonts w:ascii="Times New Roman" w:hAnsi="Times New Roman" w:cs="Times New Roman"/>
          <w:color w:val="333333"/>
          <w:sz w:val="26"/>
          <w:szCs w:val="26"/>
          <w:bdr w:val="none" w:sz="0" w:space="0" w:color="auto" w:frame="1"/>
        </w:rPr>
      </w:pPr>
    </w:p>
    <w:p w14:paraId="6B0E865B" w14:textId="77777777" w:rsidR="00492908" w:rsidRDefault="00D22823" w:rsidP="0013091C">
      <w:pPr>
        <w:pStyle w:val="ListParagraph"/>
        <w:numPr>
          <w:ilvl w:val="0"/>
          <w:numId w:val="1"/>
        </w:numPr>
        <w:spacing w:line="480" w:lineRule="auto"/>
        <w:rPr>
          <w:rStyle w:val="match"/>
          <w:rFonts w:ascii="Times New Roman" w:hAnsi="Times New Roman" w:cs="Times New Roman"/>
          <w:color w:val="333333"/>
          <w:sz w:val="26"/>
          <w:szCs w:val="26"/>
          <w:bdr w:val="none" w:sz="0" w:space="0" w:color="auto" w:frame="1"/>
        </w:rPr>
      </w:pPr>
      <w:r w:rsidRPr="00492908">
        <w:rPr>
          <w:rStyle w:val="match"/>
          <w:rFonts w:ascii="Times New Roman" w:hAnsi="Times New Roman" w:cs="Times New Roman"/>
          <w:color w:val="333333"/>
          <w:sz w:val="26"/>
          <w:szCs w:val="26"/>
          <w:bdr w:val="none" w:sz="0" w:space="0" w:color="auto" w:frame="1"/>
        </w:rPr>
        <w:t xml:space="preserve">The following are ability advantages of the use of a </w:t>
      </w:r>
      <w:r w:rsidR="007706A6" w:rsidRPr="00492908">
        <w:rPr>
          <w:rStyle w:val="match"/>
          <w:rFonts w:ascii="Times New Roman" w:hAnsi="Times New Roman" w:cs="Times New Roman"/>
          <w:color w:val="333333"/>
          <w:sz w:val="26"/>
          <w:szCs w:val="26"/>
          <w:bdr w:val="none" w:sz="0" w:space="0" w:color="auto" w:frame="1"/>
        </w:rPr>
        <w:t>change</w:t>
      </w:r>
      <w:r w:rsidRPr="00492908">
        <w:rPr>
          <w:rStyle w:val="match"/>
          <w:rFonts w:ascii="Times New Roman" w:hAnsi="Times New Roman" w:cs="Times New Roman"/>
          <w:color w:val="333333"/>
          <w:sz w:val="26"/>
          <w:szCs w:val="26"/>
          <w:bdr w:val="none" w:sz="0" w:space="0" w:color="auto" w:frame="1"/>
        </w:rPr>
        <w:t xml:space="preserve"> readiness evaluation:</w:t>
      </w:r>
    </w:p>
    <w:p w14:paraId="247180F5" w14:textId="77777777" w:rsidR="00492908" w:rsidRDefault="00D22823" w:rsidP="0013091C">
      <w:pPr>
        <w:pStyle w:val="ListParagraph"/>
        <w:numPr>
          <w:ilvl w:val="0"/>
          <w:numId w:val="1"/>
        </w:numPr>
        <w:spacing w:line="480" w:lineRule="auto"/>
        <w:rPr>
          <w:rStyle w:val="match"/>
          <w:rFonts w:ascii="Times New Roman" w:hAnsi="Times New Roman" w:cs="Times New Roman"/>
          <w:color w:val="333333"/>
          <w:sz w:val="26"/>
          <w:szCs w:val="26"/>
          <w:bdr w:val="none" w:sz="0" w:space="0" w:color="auto" w:frame="1"/>
        </w:rPr>
      </w:pPr>
      <w:r w:rsidRPr="00492908">
        <w:rPr>
          <w:rStyle w:val="match"/>
          <w:rFonts w:ascii="Times New Roman" w:hAnsi="Times New Roman" w:cs="Times New Roman"/>
          <w:color w:val="333333"/>
          <w:sz w:val="26"/>
          <w:szCs w:val="26"/>
          <w:bdr w:val="none" w:sz="0" w:space="0" w:color="auto" w:frame="1"/>
        </w:rPr>
        <w:t xml:space="preserve">Helps put together for complicated modifications If a </w:t>
      </w:r>
      <w:r w:rsidR="007706A6" w:rsidRPr="00492908">
        <w:rPr>
          <w:rStyle w:val="match"/>
          <w:rFonts w:ascii="Times New Roman" w:hAnsi="Times New Roman" w:cs="Times New Roman"/>
          <w:color w:val="333333"/>
          <w:sz w:val="26"/>
          <w:szCs w:val="26"/>
          <w:bdr w:val="none" w:sz="0" w:space="0" w:color="auto" w:frame="1"/>
        </w:rPr>
        <w:t>change</w:t>
      </w:r>
      <w:r w:rsidRPr="00492908">
        <w:rPr>
          <w:rStyle w:val="match"/>
          <w:rFonts w:ascii="Times New Roman" w:hAnsi="Times New Roman" w:cs="Times New Roman"/>
          <w:color w:val="333333"/>
          <w:sz w:val="26"/>
          <w:szCs w:val="26"/>
          <w:bdr w:val="none" w:sz="0" w:space="0" w:color="auto" w:frame="1"/>
        </w:rPr>
        <w:t xml:space="preserve"> is complicated, there can be extra elements </w:t>
      </w:r>
      <w:proofErr w:type="spellStart"/>
      <w:r w:rsidRPr="00492908">
        <w:rPr>
          <w:rStyle w:val="match"/>
          <w:rFonts w:ascii="Times New Roman" w:hAnsi="Times New Roman" w:cs="Times New Roman"/>
          <w:color w:val="333333"/>
          <w:sz w:val="26"/>
          <w:szCs w:val="26"/>
          <w:bdr w:val="none" w:sz="0" w:space="0" w:color="auto" w:frame="1"/>
        </w:rPr>
        <w:t>inovled</w:t>
      </w:r>
      <w:proofErr w:type="spellEnd"/>
      <w:r w:rsidRPr="00492908">
        <w:rPr>
          <w:rStyle w:val="match"/>
          <w:rFonts w:ascii="Times New Roman" w:hAnsi="Times New Roman" w:cs="Times New Roman"/>
          <w:color w:val="333333"/>
          <w:sz w:val="26"/>
          <w:szCs w:val="26"/>
          <w:bdr w:val="none" w:sz="0" w:space="0" w:color="auto" w:frame="1"/>
        </w:rPr>
        <w:t xml:space="preserve"> in its implementation. </w:t>
      </w:r>
    </w:p>
    <w:p w14:paraId="3DBC3C34" w14:textId="77777777" w:rsidR="00492908" w:rsidRDefault="00D22823" w:rsidP="0013091C">
      <w:pPr>
        <w:pStyle w:val="ListParagraph"/>
        <w:numPr>
          <w:ilvl w:val="0"/>
          <w:numId w:val="1"/>
        </w:numPr>
        <w:spacing w:line="480" w:lineRule="auto"/>
        <w:rPr>
          <w:rStyle w:val="match"/>
          <w:rFonts w:ascii="Times New Roman" w:hAnsi="Times New Roman" w:cs="Times New Roman"/>
          <w:color w:val="333333"/>
          <w:sz w:val="26"/>
          <w:szCs w:val="26"/>
          <w:bdr w:val="none" w:sz="0" w:space="0" w:color="auto" w:frame="1"/>
        </w:rPr>
      </w:pPr>
      <w:r w:rsidRPr="00492908">
        <w:rPr>
          <w:rStyle w:val="match"/>
          <w:rFonts w:ascii="Times New Roman" w:hAnsi="Times New Roman" w:cs="Times New Roman"/>
          <w:color w:val="333333"/>
          <w:sz w:val="26"/>
          <w:szCs w:val="26"/>
          <w:bdr w:val="none" w:sz="0" w:space="0" w:color="auto" w:frame="1"/>
        </w:rPr>
        <w:t xml:space="preserve">Completing </w:t>
      </w:r>
      <w:proofErr w:type="gramStart"/>
      <w:r w:rsidRPr="00492908">
        <w:rPr>
          <w:rStyle w:val="match"/>
          <w:rFonts w:ascii="Times New Roman" w:hAnsi="Times New Roman" w:cs="Times New Roman"/>
          <w:color w:val="333333"/>
          <w:sz w:val="26"/>
          <w:szCs w:val="26"/>
          <w:bdr w:val="none" w:sz="0" w:space="0" w:color="auto" w:frame="1"/>
        </w:rPr>
        <w:t>a</w:t>
      </w:r>
      <w:proofErr w:type="gramEnd"/>
      <w:r w:rsidRPr="00492908">
        <w:rPr>
          <w:rStyle w:val="match"/>
          <w:rFonts w:ascii="Times New Roman" w:hAnsi="Times New Roman" w:cs="Times New Roman"/>
          <w:color w:val="333333"/>
          <w:sz w:val="26"/>
          <w:szCs w:val="26"/>
          <w:bdr w:val="none" w:sz="0" w:space="0" w:color="auto" w:frame="1"/>
        </w:rPr>
        <w:t xml:space="preserve"> alternate readiness evaluation permit you to study all ranges of the organisation and decide whether or not the proposed alternate is feasible. You also can select the ability great approaches to begin the alternate and which styles of help might be maximum effective.</w:t>
      </w:r>
    </w:p>
    <w:p w14:paraId="38CF53D2" w14:textId="77777777" w:rsidR="00492908" w:rsidRDefault="00D22823" w:rsidP="0013091C">
      <w:pPr>
        <w:pStyle w:val="ListParagraph"/>
        <w:numPr>
          <w:ilvl w:val="0"/>
          <w:numId w:val="1"/>
        </w:numPr>
        <w:spacing w:line="480" w:lineRule="auto"/>
        <w:rPr>
          <w:rStyle w:val="match"/>
          <w:rFonts w:ascii="Times New Roman" w:hAnsi="Times New Roman" w:cs="Times New Roman"/>
          <w:color w:val="333333"/>
          <w:sz w:val="26"/>
          <w:szCs w:val="26"/>
          <w:bdr w:val="none" w:sz="0" w:space="0" w:color="auto" w:frame="1"/>
        </w:rPr>
      </w:pPr>
      <w:r w:rsidRPr="00492908">
        <w:rPr>
          <w:rStyle w:val="match"/>
          <w:rFonts w:ascii="Times New Roman" w:hAnsi="Times New Roman" w:cs="Times New Roman"/>
          <w:color w:val="333333"/>
          <w:sz w:val="26"/>
          <w:szCs w:val="26"/>
          <w:bdr w:val="none" w:sz="0" w:space="0" w:color="auto" w:frame="1"/>
        </w:rPr>
        <w:t xml:space="preserve">Fosters </w:t>
      </w:r>
      <w:proofErr w:type="gramStart"/>
      <w:r w:rsidRPr="00492908">
        <w:rPr>
          <w:rStyle w:val="match"/>
          <w:rFonts w:ascii="Times New Roman" w:hAnsi="Times New Roman" w:cs="Times New Roman"/>
          <w:color w:val="333333"/>
          <w:sz w:val="26"/>
          <w:szCs w:val="26"/>
          <w:bdr w:val="none" w:sz="0" w:space="0" w:color="auto" w:frame="1"/>
        </w:rPr>
        <w:t>a</w:t>
      </w:r>
      <w:proofErr w:type="gramEnd"/>
      <w:r w:rsidRPr="00492908">
        <w:rPr>
          <w:rStyle w:val="match"/>
          <w:rFonts w:ascii="Times New Roman" w:hAnsi="Times New Roman" w:cs="Times New Roman"/>
          <w:color w:val="333333"/>
          <w:sz w:val="26"/>
          <w:szCs w:val="26"/>
          <w:bdr w:val="none" w:sz="0" w:space="0" w:color="auto" w:frame="1"/>
        </w:rPr>
        <w:t xml:space="preserve"> alternate-pleasant environment The alternate readiness evaluation permit you to discover ability conflicts amongst personnel, teams, departments or organizational cultures. By figuring out those demanding situations in advance of </w:t>
      </w:r>
      <w:r w:rsidRPr="00492908">
        <w:rPr>
          <w:rStyle w:val="match"/>
          <w:rFonts w:ascii="Times New Roman" w:hAnsi="Times New Roman" w:cs="Times New Roman"/>
          <w:color w:val="333333"/>
          <w:sz w:val="26"/>
          <w:szCs w:val="26"/>
          <w:bdr w:val="none" w:sz="0" w:space="0" w:color="auto" w:frame="1"/>
        </w:rPr>
        <w:lastRenderedPageBreak/>
        <w:t>time, you may cope with them earlier than the alternate begins. If you speak the proposed modifications with the ones at once affected, you'll be capable of enhance their attitude earlier than trying the alternate.</w:t>
      </w:r>
    </w:p>
    <w:p w14:paraId="23D75626" w14:textId="77777777" w:rsidR="00492908" w:rsidRDefault="00D22823" w:rsidP="0013091C">
      <w:pPr>
        <w:pStyle w:val="ListParagraph"/>
        <w:numPr>
          <w:ilvl w:val="0"/>
          <w:numId w:val="1"/>
        </w:numPr>
        <w:spacing w:line="480" w:lineRule="auto"/>
        <w:rPr>
          <w:rStyle w:val="match"/>
          <w:rFonts w:ascii="Times New Roman" w:hAnsi="Times New Roman" w:cs="Times New Roman"/>
          <w:color w:val="333333"/>
          <w:sz w:val="26"/>
          <w:szCs w:val="26"/>
          <w:bdr w:val="none" w:sz="0" w:space="0" w:color="auto" w:frame="1"/>
        </w:rPr>
      </w:pPr>
      <w:r w:rsidRPr="00492908">
        <w:rPr>
          <w:rStyle w:val="match"/>
          <w:rFonts w:ascii="Times New Roman" w:hAnsi="Times New Roman" w:cs="Times New Roman"/>
          <w:color w:val="333333"/>
          <w:sz w:val="26"/>
          <w:szCs w:val="26"/>
          <w:bdr w:val="none" w:sz="0" w:space="0" w:color="auto" w:frame="1"/>
        </w:rPr>
        <w:t xml:space="preserve">Monitors development in alternate readiness You can entire </w:t>
      </w:r>
      <w:proofErr w:type="gramStart"/>
      <w:r w:rsidRPr="00492908">
        <w:rPr>
          <w:rStyle w:val="match"/>
          <w:rFonts w:ascii="Times New Roman" w:hAnsi="Times New Roman" w:cs="Times New Roman"/>
          <w:color w:val="333333"/>
          <w:sz w:val="26"/>
          <w:szCs w:val="26"/>
          <w:bdr w:val="none" w:sz="0" w:space="0" w:color="auto" w:frame="1"/>
        </w:rPr>
        <w:t>a</w:t>
      </w:r>
      <w:proofErr w:type="gramEnd"/>
      <w:r w:rsidRPr="00492908">
        <w:rPr>
          <w:rStyle w:val="match"/>
          <w:rFonts w:ascii="Times New Roman" w:hAnsi="Times New Roman" w:cs="Times New Roman"/>
          <w:color w:val="333333"/>
          <w:sz w:val="26"/>
          <w:szCs w:val="26"/>
          <w:bdr w:val="none" w:sz="0" w:space="0" w:color="auto" w:frame="1"/>
        </w:rPr>
        <w:t xml:space="preserve"> alternate readiness evaluation extra than once. This may be beneficial when you have the purpose to make your organisation extra agile concerning alternate or to make the tradition extra accepting of alternate. </w:t>
      </w:r>
    </w:p>
    <w:p w14:paraId="7717F303" w14:textId="77777777" w:rsidR="00492908" w:rsidRDefault="00D22823" w:rsidP="0013091C">
      <w:pPr>
        <w:pStyle w:val="ListParagraph"/>
        <w:numPr>
          <w:ilvl w:val="0"/>
          <w:numId w:val="1"/>
        </w:numPr>
        <w:spacing w:line="480" w:lineRule="auto"/>
        <w:rPr>
          <w:rStyle w:val="match"/>
          <w:rFonts w:ascii="Times New Roman" w:hAnsi="Times New Roman" w:cs="Times New Roman"/>
          <w:color w:val="333333"/>
          <w:sz w:val="26"/>
          <w:szCs w:val="26"/>
          <w:bdr w:val="none" w:sz="0" w:space="0" w:color="auto" w:frame="1"/>
        </w:rPr>
      </w:pPr>
      <w:r w:rsidRPr="00492908">
        <w:rPr>
          <w:rStyle w:val="match"/>
          <w:rFonts w:ascii="Times New Roman" w:hAnsi="Times New Roman" w:cs="Times New Roman"/>
          <w:color w:val="333333"/>
          <w:sz w:val="26"/>
          <w:szCs w:val="26"/>
          <w:bdr w:val="none" w:sz="0" w:space="0" w:color="auto" w:frame="1"/>
        </w:rPr>
        <w:t>Serial readiness tests also can assist you display attitudes closer to alternate over time. Related: Adaptability withinside the Workplace:</w:t>
      </w:r>
    </w:p>
    <w:p w14:paraId="522D6932" w14:textId="77777777" w:rsidR="00492908" w:rsidRDefault="00D22823" w:rsidP="0013091C">
      <w:pPr>
        <w:pStyle w:val="ListParagraph"/>
        <w:numPr>
          <w:ilvl w:val="0"/>
          <w:numId w:val="1"/>
        </w:numPr>
        <w:spacing w:line="480" w:lineRule="auto"/>
        <w:rPr>
          <w:rStyle w:val="match"/>
          <w:rFonts w:ascii="Times New Roman" w:hAnsi="Times New Roman" w:cs="Times New Roman"/>
          <w:color w:val="333333"/>
          <w:sz w:val="26"/>
          <w:szCs w:val="26"/>
          <w:bdr w:val="none" w:sz="0" w:space="0" w:color="auto" w:frame="1"/>
        </w:rPr>
      </w:pPr>
      <w:r w:rsidRPr="00492908">
        <w:rPr>
          <w:rStyle w:val="match"/>
          <w:rFonts w:ascii="Times New Roman" w:hAnsi="Times New Roman" w:cs="Times New Roman"/>
          <w:color w:val="333333"/>
          <w:sz w:val="26"/>
          <w:szCs w:val="26"/>
          <w:bdr w:val="none" w:sz="0" w:space="0" w:color="auto" w:frame="1"/>
        </w:rPr>
        <w:t xml:space="preserve"> Benefits and </w:t>
      </w:r>
      <w:proofErr w:type="spellStart"/>
      <w:r w:rsidRPr="00492908">
        <w:rPr>
          <w:rStyle w:val="match"/>
          <w:rFonts w:ascii="Times New Roman" w:hAnsi="Times New Roman" w:cs="Times New Roman"/>
          <w:color w:val="333333"/>
          <w:sz w:val="26"/>
          <w:szCs w:val="26"/>
          <w:bdr w:val="none" w:sz="0" w:space="0" w:color="auto" w:frame="1"/>
        </w:rPr>
        <w:t>ImportanceArticulates</w:t>
      </w:r>
      <w:proofErr w:type="spellEnd"/>
      <w:r w:rsidRPr="00492908">
        <w:rPr>
          <w:rStyle w:val="match"/>
          <w:rFonts w:ascii="Times New Roman" w:hAnsi="Times New Roman" w:cs="Times New Roman"/>
          <w:color w:val="333333"/>
          <w:sz w:val="26"/>
          <w:szCs w:val="26"/>
          <w:bdr w:val="none" w:sz="0" w:space="0" w:color="auto" w:frame="1"/>
        </w:rPr>
        <w:t xml:space="preserve"> </w:t>
      </w:r>
      <w:proofErr w:type="gramStart"/>
      <w:r w:rsidRPr="00492908">
        <w:rPr>
          <w:rStyle w:val="match"/>
          <w:rFonts w:ascii="Times New Roman" w:hAnsi="Times New Roman" w:cs="Times New Roman"/>
          <w:color w:val="333333"/>
          <w:sz w:val="26"/>
          <w:szCs w:val="26"/>
          <w:bdr w:val="none" w:sz="0" w:space="0" w:color="auto" w:frame="1"/>
        </w:rPr>
        <w:t xml:space="preserve">risk </w:t>
      </w:r>
      <w:r w:rsidR="00492908">
        <w:rPr>
          <w:rStyle w:val="match"/>
          <w:rFonts w:ascii="Times New Roman" w:hAnsi="Times New Roman" w:cs="Times New Roman"/>
          <w:color w:val="333333"/>
          <w:sz w:val="26"/>
          <w:szCs w:val="26"/>
          <w:bdr w:val="none" w:sz="0" w:space="0" w:color="auto" w:frame="1"/>
        </w:rPr>
        <w:t>:</w:t>
      </w:r>
      <w:proofErr w:type="gramEnd"/>
    </w:p>
    <w:p w14:paraId="5D08DA5E" w14:textId="77777777" w:rsidR="00492908" w:rsidRDefault="00D22823"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492908">
        <w:rPr>
          <w:rStyle w:val="match"/>
          <w:rFonts w:ascii="Times New Roman" w:hAnsi="Times New Roman" w:cs="Times New Roman"/>
          <w:color w:val="333333"/>
          <w:sz w:val="26"/>
          <w:szCs w:val="26"/>
          <w:bdr w:val="none" w:sz="0" w:space="0" w:color="auto" w:frame="1"/>
        </w:rPr>
        <w:t xml:space="preserve">The alternate readiness evaluation </w:t>
      </w:r>
      <w:proofErr w:type="gramStart"/>
      <w:r w:rsidRPr="00492908">
        <w:rPr>
          <w:rStyle w:val="match"/>
          <w:rFonts w:ascii="Times New Roman" w:hAnsi="Times New Roman" w:cs="Times New Roman"/>
          <w:color w:val="333333"/>
          <w:sz w:val="26"/>
          <w:szCs w:val="26"/>
          <w:bdr w:val="none" w:sz="0" w:space="0" w:color="auto" w:frame="1"/>
        </w:rPr>
        <w:t>permit</w:t>
      </w:r>
      <w:proofErr w:type="gramEnd"/>
      <w:r w:rsidRPr="00492908">
        <w:rPr>
          <w:rStyle w:val="match"/>
          <w:rFonts w:ascii="Times New Roman" w:hAnsi="Times New Roman" w:cs="Times New Roman"/>
          <w:color w:val="333333"/>
          <w:sz w:val="26"/>
          <w:szCs w:val="26"/>
          <w:bdr w:val="none" w:sz="0" w:space="0" w:color="auto" w:frame="1"/>
        </w:rPr>
        <w:t xml:space="preserve"> you to become aware of regions that could make your meant alternate extra tough to implement. After figuring out those friction points, you may give you ability answers. These answers may also have </w:t>
      </w:r>
      <w:proofErr w:type="gramStart"/>
      <w:r w:rsidRPr="00492908">
        <w:rPr>
          <w:rStyle w:val="match"/>
          <w:rFonts w:ascii="Times New Roman" w:hAnsi="Times New Roman" w:cs="Times New Roman"/>
          <w:color w:val="333333"/>
          <w:sz w:val="26"/>
          <w:szCs w:val="26"/>
          <w:bdr w:val="none" w:sz="0" w:space="0" w:color="auto" w:frame="1"/>
        </w:rPr>
        <w:t>an</w:t>
      </w:r>
      <w:proofErr w:type="gramEnd"/>
      <w:r w:rsidRPr="00492908">
        <w:rPr>
          <w:rStyle w:val="match"/>
          <w:rFonts w:ascii="Times New Roman" w:hAnsi="Times New Roman" w:cs="Times New Roman"/>
          <w:color w:val="333333"/>
          <w:sz w:val="26"/>
          <w:szCs w:val="26"/>
          <w:bdr w:val="none" w:sz="0" w:space="0" w:color="auto" w:frame="1"/>
        </w:rPr>
        <w:t xml:space="preserve"> related cost, which include time, cash or personnel. </w:t>
      </w:r>
    </w:p>
    <w:p w14:paraId="27DC38B4" w14:textId="2D9A2140" w:rsidR="00D22823" w:rsidRDefault="00D22823"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492908">
        <w:rPr>
          <w:rStyle w:val="match"/>
          <w:rFonts w:ascii="Times New Roman" w:hAnsi="Times New Roman" w:cs="Times New Roman"/>
          <w:color w:val="333333"/>
          <w:sz w:val="26"/>
          <w:szCs w:val="26"/>
          <w:bdr w:val="none" w:sz="0" w:space="0" w:color="auto" w:frame="1"/>
        </w:rPr>
        <w:t xml:space="preserve">You can then decide if the fee of mitigating the demanding situations is really well worth the advantage of enacting that </w:t>
      </w:r>
      <w:proofErr w:type="spellStart"/>
      <w:proofErr w:type="gramStart"/>
      <w:r w:rsidRPr="00492908">
        <w:rPr>
          <w:rStyle w:val="match"/>
          <w:rFonts w:ascii="Times New Roman" w:hAnsi="Times New Roman" w:cs="Times New Roman"/>
          <w:color w:val="333333"/>
          <w:sz w:val="26"/>
          <w:szCs w:val="26"/>
          <w:bdr w:val="none" w:sz="0" w:space="0" w:color="auto" w:frame="1"/>
        </w:rPr>
        <w:t>alternate.Identifies</w:t>
      </w:r>
      <w:proofErr w:type="spellEnd"/>
      <w:proofErr w:type="gramEnd"/>
      <w:r w:rsidRPr="00492908">
        <w:rPr>
          <w:rStyle w:val="match"/>
          <w:rFonts w:ascii="Times New Roman" w:hAnsi="Times New Roman" w:cs="Times New Roman"/>
          <w:color w:val="333333"/>
          <w:sz w:val="26"/>
          <w:szCs w:val="26"/>
          <w:bdr w:val="none" w:sz="0" w:space="0" w:color="auto" w:frame="1"/>
        </w:rPr>
        <w:t xml:space="preserve"> cultural limitations to alternate Sometimes, the humans imposing the alternate may be so enthusiastic about their initiative that they do not recognize a few participants of the organisation are much less enthusiastic. </w:t>
      </w:r>
    </w:p>
    <w:p w14:paraId="0CFA4ED9" w14:textId="79AF8FF4" w:rsidR="00492908" w:rsidRDefault="00492908" w:rsidP="00492908">
      <w:pPr>
        <w:pStyle w:val="ListParagraph"/>
        <w:rPr>
          <w:rStyle w:val="match"/>
          <w:rFonts w:ascii="Times New Roman" w:hAnsi="Times New Roman" w:cs="Times New Roman"/>
          <w:color w:val="333333"/>
          <w:sz w:val="26"/>
          <w:szCs w:val="26"/>
          <w:bdr w:val="none" w:sz="0" w:space="0" w:color="auto" w:frame="1"/>
        </w:rPr>
      </w:pPr>
    </w:p>
    <w:p w14:paraId="5F327B86" w14:textId="18D8FD3F" w:rsidR="00492908" w:rsidRDefault="00492908"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492908">
        <w:rPr>
          <w:rStyle w:val="match"/>
          <w:rFonts w:ascii="Times New Roman" w:hAnsi="Times New Roman" w:cs="Times New Roman"/>
          <w:color w:val="333333"/>
          <w:sz w:val="26"/>
          <w:szCs w:val="26"/>
          <w:bdr w:val="none" w:sz="0" w:space="0" w:color="auto" w:frame="1"/>
        </w:rPr>
        <w:t xml:space="preserve">The </w:t>
      </w:r>
      <w:proofErr w:type="spellStart"/>
      <w:r>
        <w:rPr>
          <w:rStyle w:val="match"/>
          <w:rFonts w:ascii="Times New Roman" w:hAnsi="Times New Roman" w:cs="Times New Roman"/>
          <w:color w:val="333333"/>
          <w:sz w:val="26"/>
          <w:szCs w:val="26"/>
          <w:bdr w:val="none" w:sz="0" w:space="0" w:color="auto" w:frame="1"/>
        </w:rPr>
        <w:t>pupose</w:t>
      </w:r>
      <w:proofErr w:type="spellEnd"/>
      <w:r w:rsidRPr="00492908">
        <w:rPr>
          <w:rStyle w:val="match"/>
          <w:rFonts w:ascii="Times New Roman" w:hAnsi="Times New Roman" w:cs="Times New Roman"/>
          <w:color w:val="333333"/>
          <w:sz w:val="26"/>
          <w:szCs w:val="26"/>
          <w:bdr w:val="none" w:sz="0" w:space="0" w:color="auto" w:frame="1"/>
        </w:rPr>
        <w:t xml:space="preserve"> of a readiness evaluation is consequently to guide better </w:t>
      </w:r>
      <w:r>
        <w:rPr>
          <w:rStyle w:val="match"/>
          <w:rFonts w:ascii="Times New Roman" w:hAnsi="Times New Roman" w:cs="Times New Roman"/>
          <w:color w:val="333333"/>
          <w:sz w:val="26"/>
          <w:szCs w:val="26"/>
          <w:bdr w:val="none" w:sz="0" w:space="0" w:color="auto" w:frame="1"/>
        </w:rPr>
        <w:t>change</w:t>
      </w:r>
      <w:r w:rsidRPr="00492908">
        <w:rPr>
          <w:rStyle w:val="match"/>
          <w:rFonts w:ascii="Times New Roman" w:hAnsi="Times New Roman" w:cs="Times New Roman"/>
          <w:color w:val="333333"/>
          <w:sz w:val="26"/>
          <w:szCs w:val="26"/>
          <w:bdr w:val="none" w:sz="0" w:space="0" w:color="auto" w:frame="1"/>
        </w:rPr>
        <w:t xml:space="preserve"> control planning, that is, to construct plans that think about the </w:t>
      </w:r>
      <w:r w:rsidRPr="00492908">
        <w:rPr>
          <w:rStyle w:val="match"/>
          <w:rFonts w:ascii="Times New Roman" w:hAnsi="Times New Roman" w:cs="Times New Roman"/>
          <w:color w:val="333333"/>
          <w:sz w:val="26"/>
          <w:szCs w:val="26"/>
          <w:bdr w:val="none" w:sz="0" w:space="0" w:color="auto" w:frame="1"/>
        </w:rPr>
        <w:t>attributes</w:t>
      </w:r>
      <w:r w:rsidRPr="00492908">
        <w:rPr>
          <w:rStyle w:val="match"/>
          <w:rFonts w:ascii="Times New Roman" w:hAnsi="Times New Roman" w:cs="Times New Roman"/>
          <w:color w:val="333333"/>
          <w:sz w:val="26"/>
          <w:szCs w:val="26"/>
          <w:bdr w:val="none" w:sz="0" w:space="0" w:color="auto" w:frame="1"/>
        </w:rPr>
        <w:t xml:space="preserve"> and </w:t>
      </w:r>
      <w:r w:rsidRPr="00492908">
        <w:rPr>
          <w:rStyle w:val="match"/>
          <w:rFonts w:ascii="Times New Roman" w:hAnsi="Times New Roman" w:cs="Times New Roman"/>
          <w:color w:val="333333"/>
          <w:sz w:val="26"/>
          <w:szCs w:val="26"/>
          <w:bdr w:val="none" w:sz="0" w:space="0" w:color="auto" w:frame="1"/>
        </w:rPr>
        <w:lastRenderedPageBreak/>
        <w:t xml:space="preserve">readiness degrees of your company and of people. In practice, the outcomes of the evaluation need to permit choices approximately the group length and capabilities required to manipulate the </w:t>
      </w:r>
      <w:r>
        <w:rPr>
          <w:rStyle w:val="match"/>
          <w:rFonts w:ascii="Times New Roman" w:hAnsi="Times New Roman" w:cs="Times New Roman"/>
          <w:color w:val="333333"/>
          <w:sz w:val="26"/>
          <w:szCs w:val="26"/>
          <w:bdr w:val="none" w:sz="0" w:space="0" w:color="auto" w:frame="1"/>
        </w:rPr>
        <w:t>change</w:t>
      </w:r>
      <w:r w:rsidRPr="00492908">
        <w:rPr>
          <w:rStyle w:val="match"/>
          <w:rFonts w:ascii="Times New Roman" w:hAnsi="Times New Roman" w:cs="Times New Roman"/>
          <w:color w:val="333333"/>
          <w:sz w:val="26"/>
          <w:szCs w:val="26"/>
          <w:bdr w:val="none" w:sz="0" w:space="0" w:color="auto" w:frame="1"/>
        </w:rPr>
        <w:t xml:space="preserve">, the need (or not) for added guide from control, as properly because it need to offer a view of the dangers and capability resistance for </w:t>
      </w:r>
      <w:r>
        <w:rPr>
          <w:rStyle w:val="match"/>
          <w:rFonts w:ascii="Times New Roman" w:hAnsi="Times New Roman" w:cs="Times New Roman"/>
          <w:color w:val="333333"/>
          <w:sz w:val="26"/>
          <w:szCs w:val="26"/>
          <w:bdr w:val="none" w:sz="0" w:space="0" w:color="auto" w:frame="1"/>
        </w:rPr>
        <w:t>change</w:t>
      </w:r>
      <w:r w:rsidRPr="00492908">
        <w:rPr>
          <w:rStyle w:val="match"/>
          <w:rFonts w:ascii="Times New Roman" w:hAnsi="Times New Roman" w:cs="Times New Roman"/>
          <w:color w:val="333333"/>
          <w:sz w:val="26"/>
          <w:szCs w:val="26"/>
          <w:bdr w:val="none" w:sz="0" w:space="0" w:color="auto" w:frame="1"/>
        </w:rPr>
        <w:t xml:space="preserve">. Additionally, it'll empower the </w:t>
      </w:r>
      <w:r>
        <w:rPr>
          <w:rStyle w:val="match"/>
          <w:rFonts w:ascii="Times New Roman" w:hAnsi="Times New Roman" w:cs="Times New Roman"/>
          <w:color w:val="333333"/>
          <w:sz w:val="26"/>
          <w:szCs w:val="26"/>
          <w:bdr w:val="none" w:sz="0" w:space="0" w:color="auto" w:frame="1"/>
        </w:rPr>
        <w:t>change</w:t>
      </w:r>
      <w:r w:rsidRPr="00492908">
        <w:rPr>
          <w:rStyle w:val="match"/>
          <w:rFonts w:ascii="Times New Roman" w:hAnsi="Times New Roman" w:cs="Times New Roman"/>
          <w:color w:val="333333"/>
          <w:sz w:val="26"/>
          <w:szCs w:val="26"/>
          <w:bdr w:val="none" w:sz="0" w:space="0" w:color="auto" w:frame="1"/>
        </w:rPr>
        <w:t xml:space="preserve"> supervisor to personalize the training, communication, and engagement plans to healthy readiness. You would possibly have the maximum </w:t>
      </w:r>
      <w:r w:rsidRPr="00492908">
        <w:rPr>
          <w:rStyle w:val="match"/>
          <w:rFonts w:ascii="Times New Roman" w:hAnsi="Times New Roman" w:cs="Times New Roman"/>
          <w:color w:val="333333"/>
          <w:sz w:val="26"/>
          <w:szCs w:val="26"/>
          <w:bdr w:val="none" w:sz="0" w:space="0" w:color="auto" w:frame="1"/>
        </w:rPr>
        <w:t>successful</w:t>
      </w:r>
      <w:r w:rsidRPr="00492908">
        <w:rPr>
          <w:rStyle w:val="match"/>
          <w:rFonts w:ascii="Times New Roman" w:hAnsi="Times New Roman" w:cs="Times New Roman"/>
          <w:color w:val="333333"/>
          <w:sz w:val="26"/>
          <w:szCs w:val="26"/>
          <w:bdr w:val="none" w:sz="0" w:space="0" w:color="auto" w:frame="1"/>
        </w:rPr>
        <w:t xml:space="preserve"> group, the maximum stable training, and the maximum strong plans in place, however, if the company and people aren't equipped for the approaching </w:t>
      </w:r>
      <w:r>
        <w:rPr>
          <w:rStyle w:val="match"/>
          <w:rFonts w:ascii="Times New Roman" w:hAnsi="Times New Roman" w:cs="Times New Roman"/>
          <w:color w:val="333333"/>
          <w:sz w:val="26"/>
          <w:szCs w:val="26"/>
          <w:bdr w:val="none" w:sz="0" w:space="0" w:color="auto" w:frame="1"/>
        </w:rPr>
        <w:t>change</w:t>
      </w:r>
      <w:r w:rsidRPr="00492908">
        <w:rPr>
          <w:rStyle w:val="match"/>
          <w:rFonts w:ascii="Times New Roman" w:hAnsi="Times New Roman" w:cs="Times New Roman"/>
          <w:color w:val="333333"/>
          <w:sz w:val="26"/>
          <w:szCs w:val="26"/>
          <w:bdr w:val="none" w:sz="0" w:space="0" w:color="auto" w:frame="1"/>
        </w:rPr>
        <w:t xml:space="preserve">, those won’t be of a whole </w:t>
      </w:r>
      <w:proofErr w:type="gramStart"/>
      <w:r w:rsidRPr="00492908">
        <w:rPr>
          <w:rStyle w:val="match"/>
          <w:rFonts w:ascii="Times New Roman" w:hAnsi="Times New Roman" w:cs="Times New Roman"/>
          <w:color w:val="333333"/>
          <w:sz w:val="26"/>
          <w:szCs w:val="26"/>
          <w:bdr w:val="none" w:sz="0" w:space="0" w:color="auto" w:frame="1"/>
        </w:rPr>
        <w:t>lot</w:t>
      </w:r>
      <w:proofErr w:type="gramEnd"/>
      <w:r w:rsidRPr="00492908">
        <w:rPr>
          <w:rStyle w:val="match"/>
          <w:rFonts w:ascii="Times New Roman" w:hAnsi="Times New Roman" w:cs="Times New Roman"/>
          <w:color w:val="333333"/>
          <w:sz w:val="26"/>
          <w:szCs w:val="26"/>
          <w:bdr w:val="none" w:sz="0" w:space="0" w:color="auto" w:frame="1"/>
        </w:rPr>
        <w:t xml:space="preserve"> help, agree with me. At the quit of the day, the </w:t>
      </w:r>
      <w:r>
        <w:rPr>
          <w:rStyle w:val="match"/>
          <w:rFonts w:ascii="Times New Roman" w:hAnsi="Times New Roman" w:cs="Times New Roman"/>
          <w:color w:val="333333"/>
          <w:sz w:val="26"/>
          <w:szCs w:val="26"/>
          <w:bdr w:val="none" w:sz="0" w:space="0" w:color="auto" w:frame="1"/>
        </w:rPr>
        <w:t>change</w:t>
      </w:r>
      <w:r w:rsidRPr="00492908">
        <w:rPr>
          <w:rStyle w:val="match"/>
          <w:rFonts w:ascii="Times New Roman" w:hAnsi="Times New Roman" w:cs="Times New Roman"/>
          <w:color w:val="333333"/>
          <w:sz w:val="26"/>
          <w:szCs w:val="26"/>
          <w:bdr w:val="none" w:sz="0" w:space="0" w:color="auto" w:frame="1"/>
        </w:rPr>
        <w:t xml:space="preserve"> readiness evaluation will verify it: are you equipped for </w:t>
      </w:r>
      <w:r>
        <w:rPr>
          <w:rStyle w:val="match"/>
          <w:rFonts w:ascii="Times New Roman" w:hAnsi="Times New Roman" w:cs="Times New Roman"/>
          <w:color w:val="333333"/>
          <w:sz w:val="26"/>
          <w:szCs w:val="26"/>
          <w:bdr w:val="none" w:sz="0" w:space="0" w:color="auto" w:frame="1"/>
        </w:rPr>
        <w:t>change</w:t>
      </w:r>
      <w:r w:rsidRPr="00492908">
        <w:rPr>
          <w:rStyle w:val="match"/>
          <w:rFonts w:ascii="Times New Roman" w:hAnsi="Times New Roman" w:cs="Times New Roman"/>
          <w:color w:val="333333"/>
          <w:sz w:val="26"/>
          <w:szCs w:val="26"/>
          <w:bdr w:val="none" w:sz="0" w:space="0" w:color="auto" w:frame="1"/>
        </w:rPr>
        <w:t xml:space="preserve"> or truly equipped for frustration? I wish you're equipped for </w:t>
      </w:r>
      <w:r>
        <w:rPr>
          <w:rStyle w:val="match"/>
          <w:rFonts w:ascii="Times New Roman" w:hAnsi="Times New Roman" w:cs="Times New Roman"/>
          <w:color w:val="333333"/>
          <w:sz w:val="26"/>
          <w:szCs w:val="26"/>
          <w:bdr w:val="none" w:sz="0" w:space="0" w:color="auto" w:frame="1"/>
        </w:rPr>
        <w:t>change</w:t>
      </w:r>
      <w:r w:rsidRPr="00492908">
        <w:rPr>
          <w:rStyle w:val="match"/>
          <w:rFonts w:ascii="Times New Roman" w:hAnsi="Times New Roman" w:cs="Times New Roman"/>
          <w:color w:val="333333"/>
          <w:sz w:val="26"/>
          <w:szCs w:val="26"/>
          <w:bdr w:val="none" w:sz="0" w:space="0" w:color="auto" w:frame="1"/>
        </w:rPr>
        <w:t>.</w:t>
      </w:r>
    </w:p>
    <w:p w14:paraId="57780EB6" w14:textId="33D93821" w:rsidR="008940A6" w:rsidRDefault="008940A6" w:rsidP="0013091C">
      <w:pPr>
        <w:pStyle w:val="ListParagraph"/>
        <w:spacing w:line="480" w:lineRule="auto"/>
        <w:rPr>
          <w:rStyle w:val="match"/>
          <w:rFonts w:ascii="Times New Roman" w:hAnsi="Times New Roman" w:cs="Times New Roman"/>
          <w:color w:val="333333"/>
          <w:sz w:val="26"/>
          <w:szCs w:val="26"/>
          <w:bdr w:val="none" w:sz="0" w:space="0" w:color="auto" w:frame="1"/>
        </w:rPr>
      </w:pPr>
    </w:p>
    <w:p w14:paraId="2F4B25ED" w14:textId="0D430B57" w:rsidR="008940A6" w:rsidRDefault="008940A6" w:rsidP="0013091C">
      <w:pPr>
        <w:pStyle w:val="ListParagraph"/>
        <w:spacing w:line="480" w:lineRule="auto"/>
      </w:pPr>
      <w:r w:rsidRPr="0013091C">
        <w:rPr>
          <w:rFonts w:ascii="Times New Roman" w:hAnsi="Times New Roman" w:cs="Times New Roman"/>
          <w:b/>
          <w:bCs/>
          <w:color w:val="C45911" w:themeColor="accent2" w:themeShade="BF"/>
          <w:sz w:val="26"/>
          <w:szCs w:val="26"/>
        </w:rPr>
        <w:t>2. Design a change management baseline survey instrument with twenty (20) closed ended questions to assess the current culture in a large complex organization. You must provide appropriate options for the participant response</w:t>
      </w:r>
      <w:r>
        <w:t xml:space="preserve">. </w:t>
      </w:r>
    </w:p>
    <w:p w14:paraId="6016C931" w14:textId="65314CAB" w:rsidR="00F446BD" w:rsidRDefault="00F446BD" w:rsidP="0013091C">
      <w:pPr>
        <w:pStyle w:val="ListParagraph"/>
        <w:spacing w:line="480" w:lineRule="auto"/>
      </w:pPr>
    </w:p>
    <w:p w14:paraId="513115DC" w14:textId="12F9D6DB" w:rsidR="00F446BD" w:rsidRPr="00F446BD" w:rsidRDefault="00F446BD" w:rsidP="0013091C">
      <w:pPr>
        <w:pStyle w:val="ListParagraph"/>
        <w:numPr>
          <w:ilvl w:val="0"/>
          <w:numId w:val="6"/>
        </w:numPr>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I need to alternate the manner we work.</w:t>
      </w:r>
    </w:p>
    <w:p w14:paraId="1F48F553" w14:textId="286B8006" w:rsidR="00F446BD" w:rsidRPr="00F446BD" w:rsidRDefault="00F446BD" w:rsidP="0013091C">
      <w:pPr>
        <w:pStyle w:val="ListParagraph"/>
        <w:spacing w:line="480" w:lineRule="auto"/>
        <w:ind w:left="1128"/>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A) Agree                B)</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disagree</w:t>
      </w:r>
    </w:p>
    <w:p w14:paraId="6F834D23" w14:textId="3110FE62"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 xml:space="preserve"> 2.I’m conscious that the business enterprise is set to put into effect the alternate</w:t>
      </w:r>
    </w:p>
    <w:p w14:paraId="1B6C5517" w14:textId="09794954" w:rsidR="00F446BD" w:rsidRPr="00F446BD" w:rsidRDefault="00F446BD" w:rsidP="0013091C">
      <w:pPr>
        <w:pStyle w:val="ListParagraph"/>
        <w:spacing w:line="480" w:lineRule="auto"/>
        <w:ind w:left="1128"/>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A) Agree                B)</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disagree</w:t>
      </w:r>
    </w:p>
    <w:p w14:paraId="73FBBC1B" w14:textId="77777777"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p>
    <w:p w14:paraId="162EAD1F" w14:textId="260921CF"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 xml:space="preserve"> 3.I consider withinside the destiny of the alternate task </w:t>
      </w:r>
    </w:p>
    <w:p w14:paraId="31E613C1" w14:textId="0CFEDCDB" w:rsidR="00F446BD" w:rsidRPr="00F446BD" w:rsidRDefault="00F446BD" w:rsidP="0013091C">
      <w:pPr>
        <w:pStyle w:val="ListParagraph"/>
        <w:spacing w:line="480" w:lineRule="auto"/>
        <w:ind w:left="1128"/>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A) Agree                B)</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disagree</w:t>
      </w:r>
    </w:p>
    <w:p w14:paraId="4762BC7E" w14:textId="77777777"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p>
    <w:p w14:paraId="758920FA" w14:textId="62908EC1"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 xml:space="preserve">4.I usually realize what's anticipated of me in this work. </w:t>
      </w:r>
    </w:p>
    <w:p w14:paraId="3E4FCA84" w14:textId="42578B04" w:rsidR="00F446BD" w:rsidRPr="00F446BD" w:rsidRDefault="00F446BD" w:rsidP="0013091C">
      <w:pPr>
        <w:pStyle w:val="ListParagraph"/>
        <w:spacing w:line="480" w:lineRule="auto"/>
        <w:ind w:left="1128"/>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A) Agree                B)</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disagree</w:t>
      </w:r>
    </w:p>
    <w:p w14:paraId="5EC1726E" w14:textId="77777777"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p>
    <w:p w14:paraId="5F42F3C1" w14:textId="1618FAA7"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 xml:space="preserve">5.I experience supported at some stage in the alternate </w:t>
      </w:r>
    </w:p>
    <w:p w14:paraId="652BEF99" w14:textId="6EA81C6E" w:rsidR="00F446BD" w:rsidRPr="00F446BD" w:rsidRDefault="00F446BD" w:rsidP="0013091C">
      <w:pPr>
        <w:pStyle w:val="ListParagraph"/>
        <w:spacing w:line="480" w:lineRule="auto"/>
        <w:ind w:left="1128"/>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A) Agree                B)</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disagree</w:t>
      </w:r>
    </w:p>
    <w:p w14:paraId="5754A432" w14:textId="77777777"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p>
    <w:p w14:paraId="79807168" w14:textId="65CC6E16"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 xml:space="preserve">6.I see my earlier enjoy as a bonus in dealing with the </w:t>
      </w:r>
      <w:proofErr w:type="gramStart"/>
      <w:r w:rsidRPr="00F446BD">
        <w:rPr>
          <w:rStyle w:val="match"/>
          <w:rFonts w:ascii="Times New Roman" w:hAnsi="Times New Roman" w:cs="Times New Roman"/>
          <w:color w:val="333333"/>
          <w:sz w:val="26"/>
          <w:szCs w:val="26"/>
          <w:bdr w:val="none" w:sz="0" w:space="0" w:color="auto" w:frame="1"/>
        </w:rPr>
        <w:t>brand</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new</w:t>
      </w:r>
      <w:proofErr w:type="gramEnd"/>
      <w:r w:rsidRPr="00F446BD">
        <w:rPr>
          <w:rStyle w:val="match"/>
          <w:rFonts w:ascii="Times New Roman" w:hAnsi="Times New Roman" w:cs="Times New Roman"/>
          <w:color w:val="333333"/>
          <w:sz w:val="26"/>
          <w:szCs w:val="26"/>
          <w:bdr w:val="none" w:sz="0" w:space="0" w:color="auto" w:frame="1"/>
        </w:rPr>
        <w:t xml:space="preserve"> situation </w:t>
      </w:r>
    </w:p>
    <w:p w14:paraId="4F8BA95A" w14:textId="3FDF31E2" w:rsidR="00F446BD" w:rsidRPr="00F446BD" w:rsidRDefault="00F446BD" w:rsidP="0013091C">
      <w:pPr>
        <w:pStyle w:val="ListParagraph"/>
        <w:spacing w:line="480" w:lineRule="auto"/>
        <w:ind w:left="1128"/>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A) Agree                B)</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disagree</w:t>
      </w:r>
    </w:p>
    <w:p w14:paraId="70CF44CB" w14:textId="77777777"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 xml:space="preserve">7.I </w:t>
      </w:r>
      <w:proofErr w:type="gramStart"/>
      <w:r w:rsidRPr="00F446BD">
        <w:rPr>
          <w:rStyle w:val="match"/>
          <w:rFonts w:ascii="Times New Roman" w:hAnsi="Times New Roman" w:cs="Times New Roman"/>
          <w:color w:val="333333"/>
          <w:sz w:val="26"/>
          <w:szCs w:val="26"/>
          <w:bdr w:val="none" w:sz="0" w:space="0" w:color="auto" w:frame="1"/>
        </w:rPr>
        <w:t>actually have</w:t>
      </w:r>
      <w:proofErr w:type="gramEnd"/>
      <w:r w:rsidRPr="00F446BD">
        <w:rPr>
          <w:rStyle w:val="match"/>
          <w:rFonts w:ascii="Times New Roman" w:hAnsi="Times New Roman" w:cs="Times New Roman"/>
          <w:color w:val="333333"/>
          <w:sz w:val="26"/>
          <w:szCs w:val="26"/>
          <w:bdr w:val="none" w:sz="0" w:space="0" w:color="auto" w:frame="1"/>
        </w:rPr>
        <w:t xml:space="preserve"> get admission to </w:t>
      </w:r>
      <w:proofErr w:type="spellStart"/>
      <w:r w:rsidRPr="00F446BD">
        <w:rPr>
          <w:rStyle w:val="match"/>
          <w:rFonts w:ascii="Times New Roman" w:hAnsi="Times New Roman" w:cs="Times New Roman"/>
          <w:color w:val="333333"/>
          <w:sz w:val="26"/>
          <w:szCs w:val="26"/>
          <w:bdr w:val="none" w:sz="0" w:space="0" w:color="auto" w:frame="1"/>
        </w:rPr>
        <w:t>to</w:t>
      </w:r>
      <w:proofErr w:type="spellEnd"/>
      <w:r w:rsidRPr="00F446BD">
        <w:rPr>
          <w:rStyle w:val="match"/>
          <w:rFonts w:ascii="Times New Roman" w:hAnsi="Times New Roman" w:cs="Times New Roman"/>
          <w:color w:val="333333"/>
          <w:sz w:val="26"/>
          <w:szCs w:val="26"/>
          <w:bdr w:val="none" w:sz="0" w:space="0" w:color="auto" w:frame="1"/>
        </w:rPr>
        <w:t xml:space="preserve"> assets at the same time as working.</w:t>
      </w:r>
    </w:p>
    <w:p w14:paraId="0530B972" w14:textId="522EF6D0"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 xml:space="preserve">     A)</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yes                        B)</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No</w:t>
      </w:r>
      <w:r w:rsidRPr="00F446BD">
        <w:rPr>
          <w:rStyle w:val="match"/>
          <w:rFonts w:ascii="Times New Roman" w:hAnsi="Times New Roman" w:cs="Times New Roman"/>
          <w:color w:val="333333"/>
          <w:sz w:val="26"/>
          <w:szCs w:val="26"/>
          <w:bdr w:val="none" w:sz="0" w:space="0" w:color="auto" w:frame="1"/>
        </w:rPr>
        <w:t xml:space="preserve"> </w:t>
      </w:r>
    </w:p>
    <w:p w14:paraId="36D52D4D" w14:textId="76DE60F0"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 xml:space="preserve">8.I see adjustments taking place as </w:t>
      </w:r>
      <w:proofErr w:type="gramStart"/>
      <w:r w:rsidRPr="00F446BD">
        <w:rPr>
          <w:rStyle w:val="match"/>
          <w:rFonts w:ascii="Times New Roman" w:hAnsi="Times New Roman" w:cs="Times New Roman"/>
          <w:color w:val="333333"/>
          <w:sz w:val="26"/>
          <w:szCs w:val="26"/>
          <w:bdr w:val="none" w:sz="0" w:space="0" w:color="auto" w:frame="1"/>
        </w:rPr>
        <w:t>a</w:t>
      </w:r>
      <w:proofErr w:type="gramEnd"/>
      <w:r w:rsidRPr="00F446BD">
        <w:rPr>
          <w:rStyle w:val="match"/>
          <w:rFonts w:ascii="Times New Roman" w:hAnsi="Times New Roman" w:cs="Times New Roman"/>
          <w:color w:val="333333"/>
          <w:sz w:val="26"/>
          <w:szCs w:val="26"/>
          <w:bdr w:val="none" w:sz="0" w:space="0" w:color="auto" w:frame="1"/>
        </w:rPr>
        <w:t xml:space="preserve"> end result of recent decisions</w:t>
      </w:r>
    </w:p>
    <w:p w14:paraId="5ED5AE02" w14:textId="6EBF66FF"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A)</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yes                        B)</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 xml:space="preserve">No </w:t>
      </w:r>
    </w:p>
    <w:p w14:paraId="4C39C209" w14:textId="77777777"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p>
    <w:p w14:paraId="1028D938" w14:textId="1D029952"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 xml:space="preserve"> 9.I assume that reorganization helped me carry out my responsibilities higher than before. </w:t>
      </w:r>
    </w:p>
    <w:p w14:paraId="0510A5D7" w14:textId="325C0C80"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 xml:space="preserve">      A)</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yes                        B)</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 xml:space="preserve">No </w:t>
      </w:r>
    </w:p>
    <w:p w14:paraId="07C0A899" w14:textId="77777777"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p>
    <w:p w14:paraId="711FC82C" w14:textId="77777777"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10.I apprehend the important thing goals and effects of the task</w:t>
      </w:r>
    </w:p>
    <w:p w14:paraId="6B4F3013" w14:textId="6A1D51F3" w:rsidR="00F446BD" w:rsidRPr="00F446BD" w:rsidRDefault="00F446BD" w:rsidP="0013091C">
      <w:pPr>
        <w:pStyle w:val="ListParagraph"/>
        <w:spacing w:line="480" w:lineRule="auto"/>
        <w:ind w:left="1128"/>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lastRenderedPageBreak/>
        <w:t>A) Agree                B)</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disagree</w:t>
      </w:r>
    </w:p>
    <w:p w14:paraId="519E3070" w14:textId="0416935B"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 xml:space="preserve"> </w:t>
      </w:r>
    </w:p>
    <w:p w14:paraId="07CB8B48" w14:textId="57F43EEA"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 xml:space="preserve">11.I apprehend the effect this task may have on my group and me. </w:t>
      </w:r>
    </w:p>
    <w:p w14:paraId="3B5A80D0" w14:textId="218AEFC6" w:rsidR="00F446BD" w:rsidRPr="00F446BD" w:rsidRDefault="00F446BD" w:rsidP="0013091C">
      <w:pPr>
        <w:pStyle w:val="ListParagraph"/>
        <w:spacing w:line="480" w:lineRule="auto"/>
        <w:ind w:left="1128"/>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A) Agree                B)</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disagree</w:t>
      </w:r>
    </w:p>
    <w:p w14:paraId="501E7425" w14:textId="77777777"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p>
    <w:p w14:paraId="090F4000" w14:textId="1A0C8F72"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 xml:space="preserve">12.I apprehend why this task is taking location now. </w:t>
      </w:r>
    </w:p>
    <w:p w14:paraId="4BDAC318" w14:textId="3C8D3416" w:rsidR="00F446BD" w:rsidRPr="00F446BD" w:rsidRDefault="00F446BD" w:rsidP="0013091C">
      <w:pPr>
        <w:pStyle w:val="ListParagraph"/>
        <w:spacing w:line="480" w:lineRule="auto"/>
        <w:ind w:left="1128"/>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A) Agree                B)</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disagree</w:t>
      </w:r>
    </w:p>
    <w:p w14:paraId="6EE7C0C2" w14:textId="77777777"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p>
    <w:p w14:paraId="6ECD441A" w14:textId="77777777"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13.My supervisor encourages me to get worried withinside the task.</w:t>
      </w:r>
    </w:p>
    <w:p w14:paraId="53BA88B7" w14:textId="28DCE014" w:rsidR="00F446BD" w:rsidRPr="00F446BD" w:rsidRDefault="00F446BD" w:rsidP="0013091C">
      <w:pPr>
        <w:pStyle w:val="ListParagraph"/>
        <w:spacing w:line="480" w:lineRule="auto"/>
        <w:ind w:left="1128"/>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A) Agree                B)</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disagree</w:t>
      </w:r>
    </w:p>
    <w:p w14:paraId="71D7B1DC" w14:textId="227B49DC"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 xml:space="preserve"> </w:t>
      </w:r>
    </w:p>
    <w:p w14:paraId="319587E9" w14:textId="77777777"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14 I experience listened to close to my perspectives in this task</w:t>
      </w:r>
    </w:p>
    <w:p w14:paraId="508BB808" w14:textId="54F72896" w:rsidR="00F446BD" w:rsidRPr="00F446BD" w:rsidRDefault="00F446BD" w:rsidP="0013091C">
      <w:pPr>
        <w:pStyle w:val="ListParagraph"/>
        <w:numPr>
          <w:ilvl w:val="0"/>
          <w:numId w:val="7"/>
        </w:numPr>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yes                        B)</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 xml:space="preserve">No </w:t>
      </w:r>
    </w:p>
    <w:p w14:paraId="7945F4DA" w14:textId="5D7A22CA"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 xml:space="preserve"> </w:t>
      </w:r>
    </w:p>
    <w:p w14:paraId="2CA13CBB" w14:textId="1B1FE233"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 xml:space="preserve">15.I will actively assist this task. </w:t>
      </w:r>
    </w:p>
    <w:p w14:paraId="6DE7198E" w14:textId="79BB0C53"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 xml:space="preserve">      A)</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yes                        B)</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 xml:space="preserve">No </w:t>
      </w:r>
    </w:p>
    <w:p w14:paraId="186A4D3D" w14:textId="77777777" w:rsidR="00F446BD" w:rsidRPr="00F446BD" w:rsidRDefault="00F446BD" w:rsidP="0013091C">
      <w:pPr>
        <w:spacing w:line="480" w:lineRule="auto"/>
        <w:rPr>
          <w:rStyle w:val="match"/>
          <w:rFonts w:ascii="Times New Roman" w:hAnsi="Times New Roman" w:cs="Times New Roman"/>
          <w:color w:val="333333"/>
          <w:sz w:val="26"/>
          <w:szCs w:val="26"/>
          <w:bdr w:val="none" w:sz="0" w:space="0" w:color="auto" w:frame="1"/>
        </w:rPr>
      </w:pPr>
    </w:p>
    <w:p w14:paraId="61F33D3F" w14:textId="208B96E8"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 xml:space="preserve">16.My friends communicate </w:t>
      </w:r>
      <w:proofErr w:type="gramStart"/>
      <w:r w:rsidRPr="00F446BD">
        <w:rPr>
          <w:rStyle w:val="match"/>
          <w:rFonts w:ascii="Times New Roman" w:hAnsi="Times New Roman" w:cs="Times New Roman"/>
          <w:color w:val="333333"/>
          <w:sz w:val="26"/>
          <w:szCs w:val="26"/>
          <w:bdr w:val="none" w:sz="0" w:space="0" w:color="auto" w:frame="1"/>
        </w:rPr>
        <w:t>definitely approximately</w:t>
      </w:r>
      <w:proofErr w:type="gramEnd"/>
      <w:r w:rsidRPr="00F446BD">
        <w:rPr>
          <w:rStyle w:val="match"/>
          <w:rFonts w:ascii="Times New Roman" w:hAnsi="Times New Roman" w:cs="Times New Roman"/>
          <w:color w:val="333333"/>
          <w:sz w:val="26"/>
          <w:szCs w:val="26"/>
          <w:bdr w:val="none" w:sz="0" w:space="0" w:color="auto" w:frame="1"/>
        </w:rPr>
        <w:t xml:space="preserve"> this task </w:t>
      </w:r>
    </w:p>
    <w:p w14:paraId="11A18904" w14:textId="25394934"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 xml:space="preserve">      A)</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 xml:space="preserve">yes                        </w:t>
      </w:r>
      <w:proofErr w:type="gramStart"/>
      <w:r w:rsidRPr="00F446BD">
        <w:rPr>
          <w:rStyle w:val="match"/>
          <w:rFonts w:ascii="Times New Roman" w:hAnsi="Times New Roman" w:cs="Times New Roman"/>
          <w:color w:val="333333"/>
          <w:sz w:val="26"/>
          <w:szCs w:val="26"/>
          <w:bdr w:val="none" w:sz="0" w:space="0" w:color="auto" w:frame="1"/>
        </w:rPr>
        <w:t>B)No</w:t>
      </w:r>
      <w:proofErr w:type="gramEnd"/>
      <w:r w:rsidRPr="00F446BD">
        <w:rPr>
          <w:rStyle w:val="match"/>
          <w:rFonts w:ascii="Times New Roman" w:hAnsi="Times New Roman" w:cs="Times New Roman"/>
          <w:color w:val="333333"/>
          <w:sz w:val="26"/>
          <w:szCs w:val="26"/>
          <w:bdr w:val="none" w:sz="0" w:space="0" w:color="auto" w:frame="1"/>
        </w:rPr>
        <w:t xml:space="preserve"> </w:t>
      </w:r>
    </w:p>
    <w:p w14:paraId="2629189A" w14:textId="77777777"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p>
    <w:p w14:paraId="4346B574" w14:textId="7D121359"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 xml:space="preserve">17.I’m assured this task will succeed. </w:t>
      </w:r>
    </w:p>
    <w:p w14:paraId="160D32BE" w14:textId="77777777"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lastRenderedPageBreak/>
        <w:t xml:space="preserve">      </w:t>
      </w:r>
      <w:proofErr w:type="gramStart"/>
      <w:r w:rsidRPr="00F446BD">
        <w:rPr>
          <w:rStyle w:val="match"/>
          <w:rFonts w:ascii="Times New Roman" w:hAnsi="Times New Roman" w:cs="Times New Roman"/>
          <w:color w:val="333333"/>
          <w:sz w:val="26"/>
          <w:szCs w:val="26"/>
          <w:bdr w:val="none" w:sz="0" w:space="0" w:color="auto" w:frame="1"/>
        </w:rPr>
        <w:t>A)yes</w:t>
      </w:r>
      <w:proofErr w:type="gramEnd"/>
      <w:r w:rsidRPr="00F446BD">
        <w:rPr>
          <w:rStyle w:val="match"/>
          <w:rFonts w:ascii="Times New Roman" w:hAnsi="Times New Roman" w:cs="Times New Roman"/>
          <w:color w:val="333333"/>
          <w:sz w:val="26"/>
          <w:szCs w:val="26"/>
          <w:bdr w:val="none" w:sz="0" w:space="0" w:color="auto" w:frame="1"/>
        </w:rPr>
        <w:t xml:space="preserve">                        B)No </w:t>
      </w:r>
    </w:p>
    <w:p w14:paraId="397D46AD" w14:textId="77777777"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p>
    <w:p w14:paraId="039C14C8" w14:textId="724219E7"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18.Are people’s worries being heard and spoke back to?</w:t>
      </w:r>
    </w:p>
    <w:p w14:paraId="32F942F1" w14:textId="4694DDA9" w:rsidR="00F446BD" w:rsidRPr="00F446BD" w:rsidRDefault="00F446BD" w:rsidP="0013091C">
      <w:pPr>
        <w:pStyle w:val="ListParagraph"/>
        <w:spacing w:line="480" w:lineRule="auto"/>
        <w:ind w:left="1128"/>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A) Agree                B)</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disagree</w:t>
      </w:r>
    </w:p>
    <w:p w14:paraId="6CE89DC3" w14:textId="77777777"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p>
    <w:p w14:paraId="4B10FE08" w14:textId="77777777"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p>
    <w:p w14:paraId="04BDC5FB" w14:textId="1F89F031"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 xml:space="preserve"> 19.I consider organizational alternate is right for the business.</w:t>
      </w:r>
    </w:p>
    <w:p w14:paraId="198F4A24" w14:textId="5808734F" w:rsidR="00F446BD" w:rsidRPr="00F446BD" w:rsidRDefault="00F446BD" w:rsidP="0013091C">
      <w:pPr>
        <w:pStyle w:val="ListParagraph"/>
        <w:spacing w:line="480" w:lineRule="auto"/>
        <w:ind w:left="1128"/>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A) Agree                B)</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disagree</w:t>
      </w:r>
    </w:p>
    <w:p w14:paraId="09D05D13" w14:textId="77777777"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p>
    <w:p w14:paraId="2F571D3B" w14:textId="291C0F50" w:rsidR="00F446BD" w:rsidRPr="00F446BD" w:rsidRDefault="00F446BD" w:rsidP="0013091C">
      <w:pPr>
        <w:pStyle w:val="ListParagraph"/>
        <w:spacing w:line="480" w:lineRule="auto"/>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 xml:space="preserve"> 20.My supervisor is supportive of the alternate</w:t>
      </w:r>
    </w:p>
    <w:p w14:paraId="4CE9B014" w14:textId="3F1B1E14" w:rsidR="00F446BD" w:rsidRDefault="00F446BD" w:rsidP="0013091C">
      <w:pPr>
        <w:pStyle w:val="ListParagraph"/>
        <w:spacing w:line="480" w:lineRule="auto"/>
        <w:ind w:left="1128"/>
        <w:rPr>
          <w:rStyle w:val="match"/>
          <w:rFonts w:ascii="Times New Roman" w:hAnsi="Times New Roman" w:cs="Times New Roman"/>
          <w:color w:val="333333"/>
          <w:sz w:val="26"/>
          <w:szCs w:val="26"/>
          <w:bdr w:val="none" w:sz="0" w:space="0" w:color="auto" w:frame="1"/>
        </w:rPr>
      </w:pPr>
      <w:r w:rsidRPr="00F446BD">
        <w:rPr>
          <w:rStyle w:val="match"/>
          <w:rFonts w:ascii="Times New Roman" w:hAnsi="Times New Roman" w:cs="Times New Roman"/>
          <w:color w:val="333333"/>
          <w:sz w:val="26"/>
          <w:szCs w:val="26"/>
          <w:bdr w:val="none" w:sz="0" w:space="0" w:color="auto" w:frame="1"/>
        </w:rPr>
        <w:t>A) Agree                B)</w:t>
      </w:r>
      <w:r w:rsidR="0013091C">
        <w:rPr>
          <w:rStyle w:val="match"/>
          <w:rFonts w:ascii="Times New Roman" w:hAnsi="Times New Roman" w:cs="Times New Roman"/>
          <w:color w:val="333333"/>
          <w:sz w:val="26"/>
          <w:szCs w:val="26"/>
          <w:bdr w:val="none" w:sz="0" w:space="0" w:color="auto" w:frame="1"/>
        </w:rPr>
        <w:t xml:space="preserve"> </w:t>
      </w:r>
      <w:r w:rsidRPr="00F446BD">
        <w:rPr>
          <w:rStyle w:val="match"/>
          <w:rFonts w:ascii="Times New Roman" w:hAnsi="Times New Roman" w:cs="Times New Roman"/>
          <w:color w:val="333333"/>
          <w:sz w:val="26"/>
          <w:szCs w:val="26"/>
          <w:bdr w:val="none" w:sz="0" w:space="0" w:color="auto" w:frame="1"/>
        </w:rPr>
        <w:t>disagree</w:t>
      </w:r>
    </w:p>
    <w:p w14:paraId="0E5DAC14" w14:textId="6C6152C3" w:rsidR="0013091C" w:rsidRDefault="0013091C" w:rsidP="0013091C">
      <w:pPr>
        <w:pStyle w:val="ListParagraph"/>
        <w:spacing w:line="480" w:lineRule="auto"/>
        <w:ind w:left="1128"/>
        <w:rPr>
          <w:rStyle w:val="match"/>
          <w:rFonts w:ascii="Times New Roman" w:hAnsi="Times New Roman" w:cs="Times New Roman"/>
          <w:color w:val="333333"/>
          <w:sz w:val="26"/>
          <w:szCs w:val="26"/>
          <w:bdr w:val="none" w:sz="0" w:space="0" w:color="auto" w:frame="1"/>
        </w:rPr>
      </w:pPr>
    </w:p>
    <w:p w14:paraId="6CB0FAA6" w14:textId="11B2490B" w:rsidR="0013091C" w:rsidRDefault="0013091C" w:rsidP="0013091C">
      <w:pPr>
        <w:pStyle w:val="ListParagraph"/>
        <w:spacing w:line="480" w:lineRule="auto"/>
        <w:ind w:left="1128"/>
        <w:rPr>
          <w:rStyle w:val="match"/>
          <w:rFonts w:ascii="Times New Roman" w:hAnsi="Times New Roman" w:cs="Times New Roman"/>
          <w:color w:val="333333"/>
          <w:sz w:val="26"/>
          <w:szCs w:val="26"/>
          <w:bdr w:val="none" w:sz="0" w:space="0" w:color="auto" w:frame="1"/>
        </w:rPr>
      </w:pPr>
      <w:r>
        <w:rPr>
          <w:rStyle w:val="match"/>
          <w:rFonts w:ascii="Times New Roman" w:hAnsi="Times New Roman" w:cs="Times New Roman"/>
          <w:color w:val="333333"/>
          <w:sz w:val="26"/>
          <w:szCs w:val="26"/>
          <w:bdr w:val="none" w:sz="0" w:space="0" w:color="auto" w:frame="1"/>
        </w:rPr>
        <w:t>References:</w:t>
      </w:r>
    </w:p>
    <w:p w14:paraId="7FA8F818" w14:textId="1042AD67" w:rsidR="0013091C" w:rsidRDefault="0013091C" w:rsidP="0013091C">
      <w:pPr>
        <w:pStyle w:val="ListParagraph"/>
        <w:spacing w:line="480" w:lineRule="auto"/>
        <w:ind w:left="1128"/>
        <w:rPr>
          <w:rStyle w:val="match"/>
          <w:rFonts w:ascii="Times New Roman" w:hAnsi="Times New Roman" w:cs="Times New Roman"/>
          <w:color w:val="333333"/>
          <w:sz w:val="26"/>
          <w:szCs w:val="26"/>
          <w:bdr w:val="none" w:sz="0" w:space="0" w:color="auto" w:frame="1"/>
        </w:rPr>
      </w:pPr>
    </w:p>
    <w:p w14:paraId="6903057B" w14:textId="2758A766" w:rsidR="0013091C" w:rsidRDefault="0013091C" w:rsidP="0013091C">
      <w:pPr>
        <w:pStyle w:val="ListParagraph"/>
        <w:spacing w:line="480" w:lineRule="auto"/>
        <w:ind w:left="1128"/>
        <w:rPr>
          <w:rStyle w:val="match"/>
          <w:rFonts w:ascii="Times New Roman" w:hAnsi="Times New Roman" w:cs="Times New Roman"/>
          <w:color w:val="333333"/>
          <w:sz w:val="26"/>
          <w:szCs w:val="26"/>
          <w:bdr w:val="none" w:sz="0" w:space="0" w:color="auto" w:frame="1"/>
        </w:rPr>
      </w:pPr>
      <w:hyperlink r:id="rId7" w:history="1">
        <w:r w:rsidRPr="00200A40">
          <w:rPr>
            <w:rStyle w:val="Hyperlink"/>
            <w:rFonts w:ascii="Times New Roman" w:hAnsi="Times New Roman" w:cs="Times New Roman"/>
            <w:sz w:val="26"/>
            <w:szCs w:val="26"/>
            <w:bdr w:val="none" w:sz="0" w:space="0" w:color="auto" w:frame="1"/>
          </w:rPr>
          <w:t>https://www.techno-pm.com/2021/01/change-readiness-assessment.html</w:t>
        </w:r>
      </w:hyperlink>
    </w:p>
    <w:p w14:paraId="53E2C808" w14:textId="6482F4FE" w:rsidR="0013091C" w:rsidRDefault="0013091C" w:rsidP="0013091C">
      <w:pPr>
        <w:pStyle w:val="ListParagraph"/>
        <w:spacing w:line="480" w:lineRule="auto"/>
        <w:ind w:left="1128"/>
        <w:rPr>
          <w:rStyle w:val="match"/>
          <w:rFonts w:ascii="Times New Roman" w:hAnsi="Times New Roman" w:cs="Times New Roman"/>
          <w:color w:val="333333"/>
          <w:sz w:val="26"/>
          <w:szCs w:val="26"/>
          <w:bdr w:val="none" w:sz="0" w:space="0" w:color="auto" w:frame="1"/>
        </w:rPr>
      </w:pPr>
    </w:p>
    <w:p w14:paraId="0EFDA9FD" w14:textId="30DBCF57" w:rsidR="0013091C" w:rsidRDefault="0013091C" w:rsidP="0013091C">
      <w:pPr>
        <w:pStyle w:val="ListParagraph"/>
        <w:spacing w:line="480" w:lineRule="auto"/>
        <w:ind w:left="1128"/>
        <w:rPr>
          <w:rStyle w:val="match"/>
          <w:rFonts w:ascii="Times New Roman" w:hAnsi="Times New Roman" w:cs="Times New Roman"/>
          <w:color w:val="333333"/>
          <w:sz w:val="26"/>
          <w:szCs w:val="26"/>
          <w:bdr w:val="none" w:sz="0" w:space="0" w:color="auto" w:frame="1"/>
        </w:rPr>
      </w:pPr>
      <w:hyperlink r:id="rId8" w:history="1">
        <w:r w:rsidRPr="00200A40">
          <w:rPr>
            <w:rStyle w:val="Hyperlink"/>
            <w:rFonts w:ascii="Times New Roman" w:hAnsi="Times New Roman" w:cs="Times New Roman"/>
            <w:sz w:val="26"/>
            <w:szCs w:val="26"/>
            <w:bdr w:val="none" w:sz="0" w:space="0" w:color="auto" w:frame="1"/>
          </w:rPr>
          <w:t>https://www.entrepreneurshiplife.com/change-readiness-assessment-how-does-it-work/</w:t>
        </w:r>
      </w:hyperlink>
    </w:p>
    <w:p w14:paraId="1BC50B0D" w14:textId="77777777" w:rsidR="0013091C" w:rsidRDefault="0013091C" w:rsidP="0013091C">
      <w:pPr>
        <w:pStyle w:val="ListParagraph"/>
        <w:spacing w:line="480" w:lineRule="auto"/>
        <w:ind w:left="1128"/>
        <w:rPr>
          <w:rStyle w:val="match"/>
          <w:rFonts w:ascii="Times New Roman" w:hAnsi="Times New Roman" w:cs="Times New Roman"/>
          <w:color w:val="333333"/>
          <w:sz w:val="26"/>
          <w:szCs w:val="26"/>
          <w:bdr w:val="none" w:sz="0" w:space="0" w:color="auto" w:frame="1"/>
        </w:rPr>
      </w:pPr>
    </w:p>
    <w:p w14:paraId="780B8103" w14:textId="77777777" w:rsidR="0013091C" w:rsidRDefault="0013091C" w:rsidP="0013091C">
      <w:pPr>
        <w:pStyle w:val="ListParagraph"/>
        <w:spacing w:line="480" w:lineRule="auto"/>
        <w:ind w:left="1128"/>
        <w:rPr>
          <w:rStyle w:val="match"/>
          <w:rFonts w:ascii="Roboto" w:hAnsi="Roboto"/>
          <w:color w:val="333333"/>
          <w:sz w:val="26"/>
          <w:szCs w:val="26"/>
          <w:bdr w:val="none" w:sz="0" w:space="0" w:color="auto" w:frame="1"/>
        </w:rPr>
      </w:pPr>
    </w:p>
    <w:p w14:paraId="3484276F" w14:textId="77777777" w:rsidR="00F446BD" w:rsidRDefault="00F446BD" w:rsidP="00492908">
      <w:pPr>
        <w:pStyle w:val="ListParagraph"/>
      </w:pPr>
    </w:p>
    <w:p w14:paraId="18DC9407" w14:textId="6127951A" w:rsidR="008940A6" w:rsidRDefault="008940A6" w:rsidP="00492908">
      <w:pPr>
        <w:pStyle w:val="ListParagraph"/>
        <w:rPr>
          <w:rFonts w:ascii="Times New Roman" w:hAnsi="Times New Roman" w:cs="Times New Roman"/>
          <w:sz w:val="26"/>
          <w:szCs w:val="26"/>
        </w:rPr>
      </w:pPr>
    </w:p>
    <w:p w14:paraId="66B5D07F" w14:textId="3C0069F4" w:rsidR="008940A6" w:rsidRPr="008940A6" w:rsidRDefault="008940A6" w:rsidP="008940A6">
      <w:pPr>
        <w:shd w:val="clear" w:color="auto" w:fill="FFFFFF"/>
        <w:spacing w:after="180" w:line="480" w:lineRule="auto"/>
        <w:textAlignment w:val="baseline"/>
        <w:rPr>
          <w:rFonts w:ascii="Arial" w:eastAsia="Times New Roman" w:hAnsi="Arial" w:cs="Arial"/>
          <w:color w:val="000000"/>
          <w:sz w:val="27"/>
          <w:szCs w:val="27"/>
          <w:lang w:eastAsia="en-CA"/>
        </w:rPr>
      </w:pPr>
    </w:p>
    <w:p w14:paraId="7FE0D646" w14:textId="66D29FDD" w:rsidR="008940A6" w:rsidRDefault="008940A6" w:rsidP="008940A6">
      <w:pPr>
        <w:shd w:val="clear" w:color="auto" w:fill="FFFFFF"/>
        <w:spacing w:before="180" w:after="180" w:line="480" w:lineRule="auto"/>
        <w:textAlignment w:val="baseline"/>
        <w:rPr>
          <w:rFonts w:ascii="Arial" w:eastAsia="Times New Roman" w:hAnsi="Arial" w:cs="Arial"/>
          <w:color w:val="000000"/>
          <w:sz w:val="27"/>
          <w:szCs w:val="27"/>
          <w:lang w:eastAsia="en-CA"/>
        </w:rPr>
      </w:pPr>
    </w:p>
    <w:p w14:paraId="639C87C8" w14:textId="4E027878" w:rsidR="008940A6" w:rsidRDefault="008940A6" w:rsidP="008940A6">
      <w:pPr>
        <w:shd w:val="clear" w:color="auto" w:fill="FFFFFF"/>
        <w:spacing w:before="180" w:after="180" w:line="480" w:lineRule="auto"/>
        <w:textAlignment w:val="baseline"/>
        <w:rPr>
          <w:rFonts w:ascii="Arial" w:eastAsia="Times New Roman" w:hAnsi="Arial" w:cs="Arial"/>
          <w:color w:val="000000"/>
          <w:sz w:val="27"/>
          <w:szCs w:val="27"/>
          <w:lang w:eastAsia="en-CA"/>
        </w:rPr>
      </w:pPr>
    </w:p>
    <w:p w14:paraId="742E12F4" w14:textId="3804F724" w:rsidR="008940A6" w:rsidRPr="008940A6" w:rsidRDefault="008940A6" w:rsidP="008940A6">
      <w:pPr>
        <w:shd w:val="clear" w:color="auto" w:fill="FFFFFF"/>
        <w:spacing w:before="180" w:after="180" w:line="480" w:lineRule="auto"/>
        <w:textAlignment w:val="baseline"/>
        <w:rPr>
          <w:rFonts w:ascii="Arial" w:eastAsia="Times New Roman" w:hAnsi="Arial" w:cs="Arial"/>
          <w:color w:val="000000"/>
          <w:sz w:val="27"/>
          <w:szCs w:val="27"/>
          <w:lang w:eastAsia="en-CA"/>
        </w:rPr>
      </w:pPr>
    </w:p>
    <w:p w14:paraId="23DBE8C9" w14:textId="6A081F3B" w:rsidR="008940A6" w:rsidRPr="008940A6" w:rsidRDefault="008940A6" w:rsidP="008940A6">
      <w:pPr>
        <w:shd w:val="clear" w:color="auto" w:fill="FFFFFF"/>
        <w:spacing w:before="180" w:after="180" w:line="480" w:lineRule="auto"/>
        <w:ind w:left="1320"/>
        <w:textAlignment w:val="baseline"/>
        <w:rPr>
          <w:rFonts w:ascii="Arial" w:eastAsia="Times New Roman" w:hAnsi="Arial" w:cs="Arial"/>
          <w:color w:val="000000"/>
          <w:sz w:val="27"/>
          <w:szCs w:val="27"/>
          <w:lang w:eastAsia="en-CA"/>
        </w:rPr>
      </w:pPr>
    </w:p>
    <w:p w14:paraId="468FE800" w14:textId="1DA3444D" w:rsidR="008940A6" w:rsidRPr="00492908" w:rsidRDefault="008940A6" w:rsidP="00492908">
      <w:pPr>
        <w:pStyle w:val="ListParagraph"/>
        <w:rPr>
          <w:rFonts w:ascii="Times New Roman" w:hAnsi="Times New Roman" w:cs="Times New Roman"/>
          <w:color w:val="333333"/>
          <w:sz w:val="26"/>
          <w:szCs w:val="26"/>
          <w:bdr w:val="none" w:sz="0" w:space="0" w:color="auto" w:frame="1"/>
        </w:rPr>
      </w:pPr>
    </w:p>
    <w:sectPr w:rsidR="008940A6" w:rsidRPr="0049290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3F3F5" w14:textId="77777777" w:rsidR="00CC647F" w:rsidRDefault="00CC647F" w:rsidP="0013091C">
      <w:pPr>
        <w:spacing w:after="0" w:line="240" w:lineRule="auto"/>
      </w:pPr>
      <w:r>
        <w:separator/>
      </w:r>
    </w:p>
  </w:endnote>
  <w:endnote w:type="continuationSeparator" w:id="0">
    <w:p w14:paraId="7F332E2B" w14:textId="77777777" w:rsidR="00CC647F" w:rsidRDefault="00CC647F" w:rsidP="00130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260413"/>
      <w:docPartObj>
        <w:docPartGallery w:val="Page Numbers (Bottom of Page)"/>
        <w:docPartUnique/>
      </w:docPartObj>
    </w:sdtPr>
    <w:sdtEndPr>
      <w:rPr>
        <w:noProof/>
      </w:rPr>
    </w:sdtEndPr>
    <w:sdtContent>
      <w:p w14:paraId="27C96D37" w14:textId="7D5D2D62" w:rsidR="0013091C" w:rsidRDefault="001309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37E650" w14:textId="77777777" w:rsidR="0013091C" w:rsidRDefault="001309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CA6AD" w14:textId="77777777" w:rsidR="00CC647F" w:rsidRDefault="00CC647F" w:rsidP="0013091C">
      <w:pPr>
        <w:spacing w:after="0" w:line="240" w:lineRule="auto"/>
      </w:pPr>
      <w:r>
        <w:separator/>
      </w:r>
    </w:p>
  </w:footnote>
  <w:footnote w:type="continuationSeparator" w:id="0">
    <w:p w14:paraId="61CC680B" w14:textId="77777777" w:rsidR="00CC647F" w:rsidRDefault="00CC647F" w:rsidP="00130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797"/>
    <w:multiLevelType w:val="hybridMultilevel"/>
    <w:tmpl w:val="E03ACD4E"/>
    <w:lvl w:ilvl="0" w:tplc="9036006E">
      <w:start w:val="1"/>
      <w:numFmt w:val="upperLetter"/>
      <w:lvlText w:val="%1)"/>
      <w:lvlJc w:val="left"/>
      <w:pPr>
        <w:ind w:left="1476" w:hanging="360"/>
      </w:pPr>
      <w:rPr>
        <w:rFonts w:hint="default"/>
      </w:rPr>
    </w:lvl>
    <w:lvl w:ilvl="1" w:tplc="10090019" w:tentative="1">
      <w:start w:val="1"/>
      <w:numFmt w:val="lowerLetter"/>
      <w:lvlText w:val="%2."/>
      <w:lvlJc w:val="left"/>
      <w:pPr>
        <w:ind w:left="2196" w:hanging="360"/>
      </w:pPr>
    </w:lvl>
    <w:lvl w:ilvl="2" w:tplc="1009001B" w:tentative="1">
      <w:start w:val="1"/>
      <w:numFmt w:val="lowerRoman"/>
      <w:lvlText w:val="%3."/>
      <w:lvlJc w:val="right"/>
      <w:pPr>
        <w:ind w:left="2916" w:hanging="180"/>
      </w:pPr>
    </w:lvl>
    <w:lvl w:ilvl="3" w:tplc="1009000F" w:tentative="1">
      <w:start w:val="1"/>
      <w:numFmt w:val="decimal"/>
      <w:lvlText w:val="%4."/>
      <w:lvlJc w:val="left"/>
      <w:pPr>
        <w:ind w:left="3636" w:hanging="360"/>
      </w:pPr>
    </w:lvl>
    <w:lvl w:ilvl="4" w:tplc="10090019" w:tentative="1">
      <w:start w:val="1"/>
      <w:numFmt w:val="lowerLetter"/>
      <w:lvlText w:val="%5."/>
      <w:lvlJc w:val="left"/>
      <w:pPr>
        <w:ind w:left="4356" w:hanging="360"/>
      </w:pPr>
    </w:lvl>
    <w:lvl w:ilvl="5" w:tplc="1009001B" w:tentative="1">
      <w:start w:val="1"/>
      <w:numFmt w:val="lowerRoman"/>
      <w:lvlText w:val="%6."/>
      <w:lvlJc w:val="right"/>
      <w:pPr>
        <w:ind w:left="5076" w:hanging="180"/>
      </w:pPr>
    </w:lvl>
    <w:lvl w:ilvl="6" w:tplc="1009000F" w:tentative="1">
      <w:start w:val="1"/>
      <w:numFmt w:val="decimal"/>
      <w:lvlText w:val="%7."/>
      <w:lvlJc w:val="left"/>
      <w:pPr>
        <w:ind w:left="5796" w:hanging="360"/>
      </w:pPr>
    </w:lvl>
    <w:lvl w:ilvl="7" w:tplc="10090019" w:tentative="1">
      <w:start w:val="1"/>
      <w:numFmt w:val="lowerLetter"/>
      <w:lvlText w:val="%8."/>
      <w:lvlJc w:val="left"/>
      <w:pPr>
        <w:ind w:left="6516" w:hanging="360"/>
      </w:pPr>
    </w:lvl>
    <w:lvl w:ilvl="8" w:tplc="1009001B" w:tentative="1">
      <w:start w:val="1"/>
      <w:numFmt w:val="lowerRoman"/>
      <w:lvlText w:val="%9."/>
      <w:lvlJc w:val="right"/>
      <w:pPr>
        <w:ind w:left="7236" w:hanging="180"/>
      </w:pPr>
    </w:lvl>
  </w:abstractNum>
  <w:abstractNum w:abstractNumId="1" w15:restartNumberingAfterBreak="0">
    <w:nsid w:val="3C0252D2"/>
    <w:multiLevelType w:val="multilevel"/>
    <w:tmpl w:val="14E0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723A6D"/>
    <w:multiLevelType w:val="hybridMultilevel"/>
    <w:tmpl w:val="36441BF0"/>
    <w:lvl w:ilvl="0" w:tplc="04CEBDF0">
      <w:start w:val="1"/>
      <w:numFmt w:val="decimal"/>
      <w:lvlText w:val="%1."/>
      <w:lvlJc w:val="left"/>
      <w:pPr>
        <w:ind w:left="1128" w:hanging="408"/>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65FB0D2B"/>
    <w:multiLevelType w:val="hybridMultilevel"/>
    <w:tmpl w:val="B5BC81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D691828"/>
    <w:multiLevelType w:val="multilevel"/>
    <w:tmpl w:val="C0B0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256527"/>
    <w:multiLevelType w:val="multilevel"/>
    <w:tmpl w:val="CB844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062D61"/>
    <w:multiLevelType w:val="multilevel"/>
    <w:tmpl w:val="2584A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7233234">
    <w:abstractNumId w:val="3"/>
  </w:num>
  <w:num w:numId="2" w16cid:durableId="427846397">
    <w:abstractNumId w:val="6"/>
  </w:num>
  <w:num w:numId="3" w16cid:durableId="1357467533">
    <w:abstractNumId w:val="5"/>
  </w:num>
  <w:num w:numId="4" w16cid:durableId="567570479">
    <w:abstractNumId w:val="4"/>
  </w:num>
  <w:num w:numId="5" w16cid:durableId="266079920">
    <w:abstractNumId w:val="1"/>
  </w:num>
  <w:num w:numId="6" w16cid:durableId="641498887">
    <w:abstractNumId w:val="2"/>
  </w:num>
  <w:num w:numId="7" w16cid:durableId="691877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23"/>
    <w:rsid w:val="0013091C"/>
    <w:rsid w:val="00492908"/>
    <w:rsid w:val="007706A6"/>
    <w:rsid w:val="007B6B76"/>
    <w:rsid w:val="008940A6"/>
    <w:rsid w:val="00CC647F"/>
    <w:rsid w:val="00D22823"/>
    <w:rsid w:val="00F446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FDF8"/>
  <w15:chartTrackingRefBased/>
  <w15:docId w15:val="{55FC81BD-FA47-4A39-AD54-A003115B7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ch">
    <w:name w:val="match"/>
    <w:basedOn w:val="DefaultParagraphFont"/>
    <w:rsid w:val="00D22823"/>
  </w:style>
  <w:style w:type="paragraph" w:styleId="ListParagraph">
    <w:name w:val="List Paragraph"/>
    <w:basedOn w:val="Normal"/>
    <w:uiPriority w:val="34"/>
    <w:qFormat/>
    <w:rsid w:val="00492908"/>
    <w:pPr>
      <w:ind w:left="720"/>
      <w:contextualSpacing/>
    </w:pPr>
  </w:style>
  <w:style w:type="paragraph" w:styleId="Header">
    <w:name w:val="header"/>
    <w:basedOn w:val="Normal"/>
    <w:link w:val="HeaderChar"/>
    <w:uiPriority w:val="99"/>
    <w:unhideWhenUsed/>
    <w:rsid w:val="00130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91C"/>
  </w:style>
  <w:style w:type="paragraph" w:styleId="Footer">
    <w:name w:val="footer"/>
    <w:basedOn w:val="Normal"/>
    <w:link w:val="FooterChar"/>
    <w:uiPriority w:val="99"/>
    <w:unhideWhenUsed/>
    <w:rsid w:val="00130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91C"/>
  </w:style>
  <w:style w:type="character" w:styleId="Hyperlink">
    <w:name w:val="Hyperlink"/>
    <w:basedOn w:val="DefaultParagraphFont"/>
    <w:uiPriority w:val="99"/>
    <w:unhideWhenUsed/>
    <w:rsid w:val="0013091C"/>
    <w:rPr>
      <w:color w:val="0563C1" w:themeColor="hyperlink"/>
      <w:u w:val="single"/>
    </w:rPr>
  </w:style>
  <w:style w:type="character" w:styleId="UnresolvedMention">
    <w:name w:val="Unresolved Mention"/>
    <w:basedOn w:val="DefaultParagraphFont"/>
    <w:uiPriority w:val="99"/>
    <w:semiHidden/>
    <w:unhideWhenUsed/>
    <w:rsid w:val="00130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41888">
      <w:bodyDiv w:val="1"/>
      <w:marLeft w:val="0"/>
      <w:marRight w:val="0"/>
      <w:marTop w:val="0"/>
      <w:marBottom w:val="0"/>
      <w:divBdr>
        <w:top w:val="none" w:sz="0" w:space="0" w:color="auto"/>
        <w:left w:val="none" w:sz="0" w:space="0" w:color="auto"/>
        <w:bottom w:val="none" w:sz="0" w:space="0" w:color="auto"/>
        <w:right w:val="none" w:sz="0" w:space="0" w:color="auto"/>
      </w:divBdr>
    </w:div>
    <w:div w:id="354769925">
      <w:bodyDiv w:val="1"/>
      <w:marLeft w:val="0"/>
      <w:marRight w:val="0"/>
      <w:marTop w:val="0"/>
      <w:marBottom w:val="0"/>
      <w:divBdr>
        <w:top w:val="none" w:sz="0" w:space="0" w:color="auto"/>
        <w:left w:val="none" w:sz="0" w:space="0" w:color="auto"/>
        <w:bottom w:val="none" w:sz="0" w:space="0" w:color="auto"/>
        <w:right w:val="none" w:sz="0" w:space="0" w:color="auto"/>
      </w:divBdr>
    </w:div>
    <w:div w:id="866337847">
      <w:bodyDiv w:val="1"/>
      <w:marLeft w:val="0"/>
      <w:marRight w:val="0"/>
      <w:marTop w:val="0"/>
      <w:marBottom w:val="0"/>
      <w:divBdr>
        <w:top w:val="none" w:sz="0" w:space="0" w:color="auto"/>
        <w:left w:val="none" w:sz="0" w:space="0" w:color="auto"/>
        <w:bottom w:val="none" w:sz="0" w:space="0" w:color="auto"/>
        <w:right w:val="none" w:sz="0" w:space="0" w:color="auto"/>
      </w:divBdr>
    </w:div>
    <w:div w:id="12047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trepreneurshiplife.com/change-readiness-assessment-how-does-it-work/" TargetMode="External"/><Relationship Id="rId3" Type="http://schemas.openxmlformats.org/officeDocument/2006/relationships/settings" Target="settings.xml"/><Relationship Id="rId7" Type="http://schemas.openxmlformats.org/officeDocument/2006/relationships/hyperlink" Target="https://www.techno-pm.com/2021/01/change-readiness-assessme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2398</TotalTime>
  <Pages>8</Pages>
  <Words>1180</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Penugonda</dc:creator>
  <cp:keywords/>
  <dc:description/>
  <cp:lastModifiedBy>Aparna Penugonda</cp:lastModifiedBy>
  <cp:revision>1</cp:revision>
  <dcterms:created xsi:type="dcterms:W3CDTF">2022-10-31T03:53:00Z</dcterms:created>
  <dcterms:modified xsi:type="dcterms:W3CDTF">2022-11-01T19:58:00Z</dcterms:modified>
</cp:coreProperties>
</file>