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0EDF0" w14:textId="7AE02A20" w:rsidR="00BC28BC" w:rsidRPr="00A34B2D" w:rsidRDefault="00BC28BC" w:rsidP="00BC28BC">
      <w:pPr>
        <w:jc w:val="center"/>
        <w:rPr>
          <w:b/>
          <w:sz w:val="48"/>
        </w:rPr>
      </w:pPr>
      <w:r w:rsidRPr="00A34B2D">
        <w:rPr>
          <w:b/>
          <w:sz w:val="48"/>
        </w:rPr>
        <w:t>CN A</w:t>
      </w:r>
      <w:r w:rsidRPr="00A34B2D">
        <w:rPr>
          <w:rFonts w:hint="eastAsia"/>
          <w:b/>
          <w:sz w:val="48"/>
        </w:rPr>
        <w:t>ssignment</w:t>
      </w:r>
      <w:r w:rsidRPr="00A34B2D">
        <w:rPr>
          <w:b/>
          <w:sz w:val="48"/>
        </w:rPr>
        <w:t xml:space="preserve"> </w:t>
      </w:r>
      <w:r w:rsidR="004318D6">
        <w:rPr>
          <w:b/>
          <w:sz w:val="48"/>
        </w:rPr>
        <w:t>4</w:t>
      </w:r>
    </w:p>
    <w:p w14:paraId="01D4F904" w14:textId="77777777" w:rsidR="00BC28BC" w:rsidRPr="00A34B2D" w:rsidRDefault="00BC28BC" w:rsidP="00BC28BC">
      <w:pPr>
        <w:jc w:val="right"/>
        <w:rPr>
          <w:sz w:val="22"/>
        </w:rPr>
      </w:pPr>
    </w:p>
    <w:p w14:paraId="6261C659" w14:textId="77777777" w:rsidR="00BC28BC" w:rsidRDefault="00BC28BC" w:rsidP="00BC28BC">
      <w:pPr>
        <w:jc w:val="right"/>
        <w:rPr>
          <w:sz w:val="22"/>
        </w:rPr>
      </w:pPr>
      <w:r w:rsidRPr="00A34B2D">
        <w:rPr>
          <w:sz w:val="22"/>
        </w:rPr>
        <w:t xml:space="preserve">Name:  </w:t>
      </w:r>
      <w:r w:rsidRPr="00A34B2D">
        <w:rPr>
          <w:rFonts w:hint="eastAsia"/>
          <w:sz w:val="22"/>
        </w:rPr>
        <w:t>Erwin</w:t>
      </w:r>
      <w:r w:rsidRPr="00A34B2D">
        <w:rPr>
          <w:sz w:val="22"/>
        </w:rPr>
        <w:t xml:space="preserve"> Wu</w:t>
      </w:r>
    </w:p>
    <w:p w14:paraId="5C033181" w14:textId="77777777" w:rsidR="00BC28BC" w:rsidRPr="00A34B2D" w:rsidRDefault="00BC28BC" w:rsidP="00BC28BC">
      <w:pPr>
        <w:wordWrap w:val="0"/>
        <w:jc w:val="right"/>
        <w:rPr>
          <w:sz w:val="22"/>
        </w:rPr>
      </w:pPr>
      <w:r>
        <w:rPr>
          <w:sz w:val="22"/>
        </w:rPr>
        <w:t>Affiliation: Koike Lab</w:t>
      </w:r>
    </w:p>
    <w:p w14:paraId="018F054C" w14:textId="0D590721" w:rsidR="00BC28BC" w:rsidRDefault="00BC28BC" w:rsidP="00BC28BC">
      <w:pPr>
        <w:wordWrap w:val="0"/>
        <w:jc w:val="right"/>
        <w:rPr>
          <w:sz w:val="22"/>
        </w:rPr>
      </w:pPr>
      <w:r w:rsidRPr="00A34B2D">
        <w:rPr>
          <w:rFonts w:hint="eastAsia"/>
          <w:sz w:val="22"/>
        </w:rPr>
        <w:t>S</w:t>
      </w:r>
      <w:r w:rsidRPr="00A34B2D">
        <w:rPr>
          <w:sz w:val="22"/>
        </w:rPr>
        <w:t>tudent ID: 17M38147</w:t>
      </w:r>
    </w:p>
    <w:p w14:paraId="66CAE982" w14:textId="77777777" w:rsidR="00BC28BC" w:rsidRDefault="00BC28BC" w:rsidP="00BC28BC">
      <w:pPr>
        <w:wordWrap w:val="0"/>
        <w:jc w:val="right"/>
        <w:rPr>
          <w:sz w:val="22"/>
        </w:rPr>
      </w:pPr>
    </w:p>
    <w:p w14:paraId="116D0336" w14:textId="14606EDE" w:rsidR="00BC28BC" w:rsidRDefault="00BC28BC" w:rsidP="00BC28BC">
      <w:pPr>
        <w:snapToGrid w:val="0"/>
        <w:spacing w:after="120"/>
        <w:jc w:val="center"/>
        <w:rPr>
          <w:b/>
          <w:sz w:val="40"/>
        </w:rPr>
      </w:pPr>
      <w:r>
        <w:rPr>
          <w:b/>
          <w:sz w:val="40"/>
        </w:rPr>
        <w:t>Impression</w:t>
      </w:r>
      <w:r w:rsidRPr="00A34B2D">
        <w:rPr>
          <w:b/>
          <w:sz w:val="40"/>
        </w:rPr>
        <w:t xml:space="preserve"> on </w:t>
      </w:r>
      <w:r w:rsidR="005B7B64">
        <w:rPr>
          <w:b/>
          <w:sz w:val="40"/>
        </w:rPr>
        <w:t>Gene</w:t>
      </w:r>
      <w:r w:rsidR="004318D6">
        <w:rPr>
          <w:b/>
          <w:sz w:val="40"/>
        </w:rPr>
        <w:t xml:space="preserve"> Expression Regulatory</w:t>
      </w:r>
    </w:p>
    <w:p w14:paraId="00DEB8A0" w14:textId="77777777" w:rsidR="00007719" w:rsidRDefault="00007719" w:rsidP="00993380">
      <w:pPr>
        <w:snapToGri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54C0150E" w14:textId="2CE8FA80" w:rsidR="00BC28BC" w:rsidRDefault="004318D6" w:rsidP="00993380">
      <w:pPr>
        <w:snapToGri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class held</w:t>
      </w:r>
      <w:r w:rsidR="00BC28BC">
        <w:rPr>
          <w:rFonts w:ascii="Times New Roman" w:hAnsi="Times New Roman" w:cs="Times New Roman"/>
          <w:sz w:val="24"/>
          <w:szCs w:val="24"/>
        </w:rPr>
        <w:t xml:space="preserve"> on Jan.1</w:t>
      </w:r>
      <w:r>
        <w:rPr>
          <w:rFonts w:ascii="Times New Roman" w:hAnsi="Times New Roman" w:cs="Times New Roman"/>
          <w:sz w:val="24"/>
          <w:szCs w:val="24"/>
        </w:rPr>
        <w:t>8</w:t>
      </w:r>
      <w:r w:rsidR="00BC28BC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talked about</w:t>
      </w:r>
      <w:r w:rsidR="004F28C5">
        <w:rPr>
          <w:rFonts w:ascii="Times New Roman" w:hAnsi="Times New Roman" w:cs="Times New Roman"/>
          <w:sz w:val="24"/>
          <w:szCs w:val="24"/>
        </w:rPr>
        <w:t xml:space="preserve"> regulatory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8C5">
        <w:rPr>
          <w:rFonts w:ascii="Times New Roman" w:hAnsi="Times New Roman" w:cs="Times New Roman"/>
          <w:sz w:val="24"/>
          <w:szCs w:val="24"/>
        </w:rPr>
        <w:t>g</w:t>
      </w:r>
      <w:r w:rsidR="004F28C5" w:rsidRPr="004F28C5">
        <w:rPr>
          <w:rFonts w:ascii="Times New Roman" w:hAnsi="Times New Roman" w:cs="Times New Roman"/>
          <w:sz w:val="24"/>
          <w:szCs w:val="24"/>
        </w:rPr>
        <w:t xml:space="preserve">ene </w:t>
      </w:r>
      <w:r w:rsidR="004F28C5">
        <w:rPr>
          <w:rFonts w:ascii="Times New Roman" w:hAnsi="Times New Roman" w:cs="Times New Roman"/>
          <w:sz w:val="24"/>
          <w:szCs w:val="24"/>
        </w:rPr>
        <w:t>e</w:t>
      </w:r>
      <w:r w:rsidR="004F28C5" w:rsidRPr="004F28C5">
        <w:rPr>
          <w:rFonts w:ascii="Times New Roman" w:hAnsi="Times New Roman" w:cs="Times New Roman"/>
          <w:sz w:val="24"/>
          <w:szCs w:val="24"/>
        </w:rPr>
        <w:t>xpression</w:t>
      </w:r>
      <w:r w:rsidR="000C1F35">
        <w:rPr>
          <w:rFonts w:ascii="Times New Roman" w:hAnsi="Times New Roman" w:cs="Times New Roman"/>
          <w:sz w:val="24"/>
          <w:szCs w:val="24"/>
        </w:rPr>
        <w:t>. As we all know,</w:t>
      </w:r>
      <w:r w:rsidR="00D75992" w:rsidRPr="00D75992">
        <w:t xml:space="preserve"> </w:t>
      </w:r>
      <w:r w:rsidR="00D75992" w:rsidRPr="00D75992">
        <w:rPr>
          <w:rFonts w:ascii="Times New Roman" w:hAnsi="Times New Roman" w:cs="Times New Roman"/>
          <w:sz w:val="24"/>
          <w:szCs w:val="24"/>
        </w:rPr>
        <w:t>gene is a sequence of DNA or RNA which codes for a molecule that has a function.</w:t>
      </w:r>
      <w:r w:rsidR="00D75992">
        <w:rPr>
          <w:rFonts w:ascii="Times New Roman" w:hAnsi="Times New Roman" w:cs="Times New Roman"/>
          <w:sz w:val="24"/>
          <w:szCs w:val="24"/>
        </w:rPr>
        <w:t xml:space="preserve"> While</w:t>
      </w:r>
      <w:r w:rsidR="00BC28BC">
        <w:rPr>
          <w:rFonts w:ascii="Times New Roman" w:hAnsi="Times New Roman" w:cs="Times New Roman"/>
          <w:sz w:val="24"/>
          <w:szCs w:val="24"/>
        </w:rPr>
        <w:t xml:space="preserve"> </w:t>
      </w:r>
      <w:r w:rsidR="000C1F35">
        <w:rPr>
          <w:rFonts w:ascii="Times New Roman" w:hAnsi="Times New Roman" w:cs="Times New Roman"/>
          <w:sz w:val="24"/>
          <w:szCs w:val="24"/>
        </w:rPr>
        <w:t>g</w:t>
      </w:r>
      <w:r w:rsidR="000C1F35" w:rsidRPr="000C1F35">
        <w:rPr>
          <w:rFonts w:ascii="Times New Roman" w:hAnsi="Times New Roman" w:cs="Times New Roman"/>
          <w:sz w:val="24"/>
          <w:szCs w:val="24"/>
        </w:rPr>
        <w:t xml:space="preserve">ene expression is the process by which information from a gene is used in the synthesis of a functional gene product. </w:t>
      </w:r>
      <w:r w:rsidR="00D75992" w:rsidRPr="00D75992">
        <w:rPr>
          <w:rFonts w:ascii="Times New Roman" w:hAnsi="Times New Roman" w:cs="Times New Roman"/>
          <w:sz w:val="24"/>
          <w:szCs w:val="24"/>
        </w:rPr>
        <w:t>During gene expression, the DNA is first copied into RNA. The RNA can be directly functional or be the intermediate template for a protein that performs a function.</w:t>
      </w:r>
    </w:p>
    <w:p w14:paraId="0FB0AF81" w14:textId="049B8B37" w:rsidR="00D75992" w:rsidRDefault="00D75992" w:rsidP="00993380">
      <w:pPr>
        <w:snapToGri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result, gene expression is a step for DNA becoming proteins (or RNAs), s</w:t>
      </w:r>
      <w:r w:rsidRPr="00D75992">
        <w:rPr>
          <w:rFonts w:ascii="Times New Roman" w:hAnsi="Times New Roman" w:cs="Times New Roman"/>
          <w:sz w:val="24"/>
          <w:szCs w:val="24"/>
        </w:rPr>
        <w:t>everal steps in the gene expression process may be modulated</w:t>
      </w:r>
      <w:r>
        <w:rPr>
          <w:rFonts w:ascii="Times New Roman" w:hAnsi="Times New Roman" w:cs="Times New Roman"/>
          <w:sz w:val="24"/>
          <w:szCs w:val="24"/>
        </w:rPr>
        <w:t>. While gene expression regulatory gives the cell control over structure and function</w:t>
      </w:r>
      <w:r w:rsidRPr="00D75992">
        <w:t xml:space="preserve"> </w:t>
      </w:r>
      <w:r w:rsidRPr="00D75992">
        <w:rPr>
          <w:rFonts w:ascii="Times New Roman" w:hAnsi="Times New Roman" w:cs="Times New Roman"/>
          <w:sz w:val="24"/>
          <w:szCs w:val="24"/>
        </w:rPr>
        <w:t>and is the basis for cellular differentiation, morphogenesis and the versatility and adaptability of any organism.</w:t>
      </w:r>
    </w:p>
    <w:p w14:paraId="369DDE0D" w14:textId="1E2D29D2" w:rsidR="0041025A" w:rsidRDefault="00D75992" w:rsidP="00C65DDE">
      <w:pPr>
        <w:snapToGri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ene expression can be regulated by complex network,</w:t>
      </w:r>
      <w:r w:rsidR="00E66735">
        <w:rPr>
          <w:rFonts w:ascii="Times New Roman" w:hAnsi="Times New Roman" w:cs="Times New Roman"/>
          <w:sz w:val="24"/>
          <w:szCs w:val="24"/>
        </w:rPr>
        <w:t xml:space="preserve"> which can be called as gene regulatory network</w:t>
      </w:r>
      <w:r w:rsidR="00C65DDE">
        <w:rPr>
          <w:rFonts w:ascii="Times New Roman" w:hAnsi="Times New Roman" w:cs="Times New Roman"/>
          <w:sz w:val="24"/>
          <w:szCs w:val="24"/>
        </w:rPr>
        <w:t xml:space="preserve"> (GRN)</w:t>
      </w:r>
      <w:r w:rsidR="00E66735">
        <w:rPr>
          <w:rFonts w:ascii="Times New Roman" w:hAnsi="Times New Roman" w:cs="Times New Roman"/>
          <w:sz w:val="24"/>
          <w:szCs w:val="24"/>
        </w:rPr>
        <w:t xml:space="preserve">. It is a </w:t>
      </w:r>
      <w:r w:rsidR="00E66735" w:rsidRPr="00E66735">
        <w:rPr>
          <w:rFonts w:ascii="Times New Roman" w:hAnsi="Times New Roman" w:cs="Times New Roman"/>
          <w:sz w:val="24"/>
          <w:szCs w:val="24"/>
        </w:rPr>
        <w:t>collection of molecular regulators that interact with each other and with other substances in the cell to govern the gene expression levels of mRNA and proteins.</w:t>
      </w:r>
      <w:r w:rsidR="00C65DDE">
        <w:rPr>
          <w:rFonts w:ascii="Times New Roman" w:hAnsi="Times New Roman" w:cs="Times New Roman"/>
          <w:sz w:val="24"/>
          <w:szCs w:val="24"/>
        </w:rPr>
        <w:t xml:space="preserve"> </w:t>
      </w:r>
      <w:r w:rsidR="0041025A">
        <w:rPr>
          <w:rFonts w:ascii="Times New Roman" w:hAnsi="Times New Roman" w:cs="Times New Roman"/>
          <w:sz w:val="24"/>
          <w:szCs w:val="24"/>
        </w:rPr>
        <w:t>During the classes, the teacher introduced several examples of</w:t>
      </w:r>
      <w:r w:rsidR="00C65DDE">
        <w:rPr>
          <w:rFonts w:ascii="Times New Roman" w:hAnsi="Times New Roman" w:cs="Times New Roman"/>
          <w:sz w:val="24"/>
          <w:szCs w:val="24"/>
        </w:rPr>
        <w:t xml:space="preserve"> GRN</w:t>
      </w:r>
      <w:r w:rsidR="0041025A">
        <w:rPr>
          <w:rFonts w:ascii="Times New Roman" w:hAnsi="Times New Roman" w:cs="Times New Roman"/>
          <w:sz w:val="24"/>
          <w:szCs w:val="24"/>
        </w:rPr>
        <w:t xml:space="preserve">. One of them is </w:t>
      </w:r>
      <w:r w:rsidR="00C65DDE">
        <w:rPr>
          <w:rFonts w:ascii="Times New Roman" w:hAnsi="Times New Roman" w:cs="Times New Roman"/>
          <w:sz w:val="24"/>
          <w:szCs w:val="24"/>
        </w:rPr>
        <w:t xml:space="preserve">the </w:t>
      </w:r>
      <w:r w:rsidR="00C65DDE" w:rsidRPr="00C65DDE">
        <w:rPr>
          <w:rFonts w:ascii="Times New Roman" w:hAnsi="Times New Roman" w:cs="Times New Roman"/>
          <w:sz w:val="24"/>
          <w:szCs w:val="24"/>
        </w:rPr>
        <w:t>Gene Regulatory Network of WNT</w:t>
      </w:r>
      <w:r w:rsidR="00C65DDE">
        <w:rPr>
          <w:rFonts w:ascii="Times New Roman" w:hAnsi="Times New Roman" w:cs="Times New Roman"/>
          <w:sz w:val="24"/>
          <w:szCs w:val="24"/>
        </w:rPr>
        <w:t>, giving a figure of signaling pathway with RNA Seq. data, from which I learnt that s</w:t>
      </w:r>
      <w:r w:rsidR="00C65DDE" w:rsidRPr="00C65DDE">
        <w:rPr>
          <w:rFonts w:ascii="Times New Roman" w:hAnsi="Times New Roman" w:cs="Times New Roman"/>
          <w:sz w:val="24"/>
          <w:szCs w:val="24"/>
        </w:rPr>
        <w:t>stimation of causality is more important than finding co-expressions.</w:t>
      </w:r>
    </w:p>
    <w:p w14:paraId="4D6BE35F" w14:textId="271E7A4E" w:rsidR="00551349" w:rsidRDefault="0041025A" w:rsidP="00551349">
      <w:pPr>
        <w:snapToGrid w:val="0"/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</w:t>
      </w:r>
      <w:r w:rsidR="00C65DDE">
        <w:rPr>
          <w:rFonts w:ascii="Times New Roman" w:hAnsi="Times New Roman" w:cs="Times New Roman"/>
          <w:sz w:val="24"/>
          <w:szCs w:val="24"/>
        </w:rPr>
        <w:t xml:space="preserve"> network introduced by the teacher is Bayesian Network.</w:t>
      </w:r>
      <w:r w:rsidR="00C65DDE" w:rsidRPr="00C65DDE">
        <w:t xml:space="preserve"> </w:t>
      </w:r>
      <w:r w:rsidR="00551349">
        <w:rPr>
          <w:rFonts w:ascii="Times New Roman" w:hAnsi="Times New Roman" w:cs="Times New Roman"/>
          <w:sz w:val="24"/>
          <w:szCs w:val="24"/>
        </w:rPr>
        <w:t>It i</w:t>
      </w:r>
      <w:r w:rsidR="00C65DDE" w:rsidRPr="00C65DDE">
        <w:rPr>
          <w:rFonts w:ascii="Times New Roman" w:hAnsi="Times New Roman" w:cs="Times New Roman"/>
          <w:sz w:val="24"/>
          <w:szCs w:val="24"/>
        </w:rPr>
        <w:t>s a probabilistic graphical model</w:t>
      </w:r>
      <w:r w:rsidR="00551349">
        <w:rPr>
          <w:rFonts w:ascii="Times New Roman" w:hAnsi="Times New Roman" w:cs="Times New Roman"/>
          <w:sz w:val="24"/>
          <w:szCs w:val="24"/>
        </w:rPr>
        <w:t xml:space="preserve"> </w:t>
      </w:r>
      <w:r w:rsidR="00C65DDE" w:rsidRPr="00C65DDE">
        <w:rPr>
          <w:rFonts w:ascii="Times New Roman" w:hAnsi="Times New Roman" w:cs="Times New Roman"/>
          <w:sz w:val="24"/>
          <w:szCs w:val="24"/>
        </w:rPr>
        <w:t>that represents a set of variables and their conditional dependencies via a directed acyclic graph</w:t>
      </w:r>
      <w:r w:rsidR="00551349">
        <w:rPr>
          <w:rFonts w:ascii="Times New Roman" w:hAnsi="Times New Roman" w:cs="Times New Roman"/>
          <w:sz w:val="24"/>
          <w:szCs w:val="24"/>
        </w:rPr>
        <w:t xml:space="preserve">, which means it is good at dealing with node dependencies. That’s why the teacher mentioned a paper about “Using </w:t>
      </w:r>
      <w:r w:rsidR="00551349" w:rsidRPr="00551349">
        <w:rPr>
          <w:rFonts w:ascii="Times New Roman" w:hAnsi="Times New Roman" w:cs="Times New Roman"/>
          <w:sz w:val="24"/>
          <w:szCs w:val="24"/>
        </w:rPr>
        <w:t>Bayesian Network Inference Algorithms</w:t>
      </w:r>
      <w:r w:rsidR="005513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51349" w:rsidRPr="00551349">
        <w:rPr>
          <w:rFonts w:ascii="Times New Roman" w:hAnsi="Times New Roman" w:cs="Times New Roman"/>
          <w:sz w:val="24"/>
          <w:szCs w:val="24"/>
        </w:rPr>
        <w:t>to Recover Molecular Genetic Regulatory Networks</w:t>
      </w:r>
      <w:r w:rsidR="00551349">
        <w:rPr>
          <w:rFonts w:ascii="Times New Roman" w:hAnsi="Times New Roman" w:cs="Times New Roman"/>
          <w:sz w:val="24"/>
          <w:szCs w:val="24"/>
        </w:rPr>
        <w:t>”</w:t>
      </w:r>
      <w:r w:rsidR="00551349" w:rsidRPr="00551349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551349">
        <w:rPr>
          <w:rFonts w:ascii="Times New Roman" w:hAnsi="Times New Roman" w:cs="Times New Roman"/>
          <w:sz w:val="24"/>
          <w:szCs w:val="24"/>
        </w:rPr>
        <w:t>.</w:t>
      </w:r>
      <w:r w:rsidR="005513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51349">
        <w:rPr>
          <w:rFonts w:ascii="Times New Roman" w:hAnsi="Times New Roman" w:cs="Times New Roman"/>
          <w:sz w:val="24"/>
          <w:szCs w:val="24"/>
        </w:rPr>
        <w:t>Which let us know that Bayesian Network and mutual information are effective to extract gene expression regulatory networks.</w:t>
      </w:r>
    </w:p>
    <w:p w14:paraId="2F84B3F0" w14:textId="48883869" w:rsidR="0041025A" w:rsidRDefault="00551349" w:rsidP="0041025A">
      <w:pPr>
        <w:snapToGri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research, since I am </w:t>
      </w:r>
      <w:r w:rsidR="00007719">
        <w:rPr>
          <w:rFonts w:ascii="Times New Roman" w:hAnsi="Times New Roman" w:cs="Times New Roman"/>
          <w:sz w:val="24"/>
          <w:szCs w:val="24"/>
        </w:rPr>
        <w:t xml:space="preserve">in the field of </w:t>
      </w:r>
      <w:r>
        <w:rPr>
          <w:rFonts w:ascii="Times New Roman" w:hAnsi="Times New Roman" w:cs="Times New Roman"/>
          <w:sz w:val="24"/>
          <w:szCs w:val="24"/>
        </w:rPr>
        <w:t>deep learning</w:t>
      </w:r>
      <w:r w:rsidR="00007719">
        <w:rPr>
          <w:rFonts w:ascii="Times New Roman" w:hAnsi="Times New Roman" w:cs="Times New Roman"/>
          <w:sz w:val="24"/>
          <w:szCs w:val="24"/>
        </w:rPr>
        <w:t xml:space="preserve"> algorithms, it’s quite </w:t>
      </w:r>
      <w:r w:rsidR="00007719">
        <w:rPr>
          <w:rFonts w:ascii="Times New Roman" w:hAnsi="Times New Roman" w:cs="Times New Roman"/>
          <w:sz w:val="24"/>
          <w:szCs w:val="24"/>
        </w:rPr>
        <w:lastRenderedPageBreak/>
        <w:t>important to learn different data’s feature to design the deep learning network.</w:t>
      </w:r>
      <w:r w:rsidR="00007719" w:rsidRPr="00007719">
        <w:t xml:space="preserve"> </w:t>
      </w:r>
      <w:r w:rsidR="00007719" w:rsidRPr="00007719">
        <w:rPr>
          <w:rFonts w:ascii="Times New Roman" w:hAnsi="Times New Roman" w:cs="Times New Roman"/>
          <w:sz w:val="24"/>
          <w:szCs w:val="24"/>
        </w:rPr>
        <w:t>Recognizing that gene expressions are often highly correlated</w:t>
      </w:r>
      <w:r w:rsidR="00007719">
        <w:rPr>
          <w:rFonts w:ascii="Times New Roman" w:hAnsi="Times New Roman" w:cs="Times New Roman"/>
          <w:sz w:val="24"/>
          <w:szCs w:val="24"/>
        </w:rPr>
        <w:t>, I believe it is also possible to apply deep learning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7719" w:rsidRPr="00007719">
        <w:rPr>
          <w:rFonts w:ascii="Times New Roman" w:hAnsi="Times New Roman" w:cs="Times New Roman"/>
          <w:sz w:val="24"/>
          <w:szCs w:val="24"/>
        </w:rPr>
        <w:t>Gene Expression Regulatory</w:t>
      </w:r>
      <w:r w:rsidR="00007719">
        <w:rPr>
          <w:rFonts w:ascii="Times New Roman" w:hAnsi="Times New Roman" w:cs="Times New Roman"/>
          <w:sz w:val="24"/>
          <w:szCs w:val="24"/>
        </w:rPr>
        <w:t xml:space="preserve">. </w:t>
      </w:r>
      <w:r w:rsidR="0041025A">
        <w:rPr>
          <w:rFonts w:ascii="Times New Roman" w:hAnsi="Times New Roman" w:cs="Times New Roman" w:hint="eastAsia"/>
          <w:sz w:val="24"/>
          <w:szCs w:val="24"/>
        </w:rPr>
        <w:t>T</w:t>
      </w:r>
      <w:r w:rsidR="0041025A">
        <w:rPr>
          <w:rFonts w:ascii="Times New Roman" w:hAnsi="Times New Roman" w:cs="Times New Roman"/>
          <w:sz w:val="24"/>
          <w:szCs w:val="24"/>
        </w:rPr>
        <w:t>hrough this class, I gain great knowledge about how Com</w:t>
      </w:r>
      <w:r>
        <w:rPr>
          <w:rFonts w:ascii="Times New Roman" w:hAnsi="Times New Roman" w:cs="Times New Roman"/>
          <w:sz w:val="24"/>
          <w:szCs w:val="24"/>
        </w:rPr>
        <w:t>plex Network</w:t>
      </w:r>
      <w:r w:rsidR="0041025A">
        <w:rPr>
          <w:rFonts w:ascii="Times New Roman" w:hAnsi="Times New Roman" w:cs="Times New Roman"/>
          <w:sz w:val="24"/>
          <w:szCs w:val="24"/>
        </w:rPr>
        <w:t xml:space="preserve"> is related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25A">
        <w:rPr>
          <w:rFonts w:ascii="Times New Roman" w:hAnsi="Times New Roman" w:cs="Times New Roman"/>
          <w:sz w:val="24"/>
          <w:szCs w:val="24"/>
        </w:rPr>
        <w:t>Genome Science</w:t>
      </w:r>
      <w:r>
        <w:rPr>
          <w:rFonts w:ascii="Times New Roman" w:hAnsi="Times New Roman" w:cs="Times New Roman"/>
          <w:sz w:val="24"/>
          <w:szCs w:val="24"/>
        </w:rPr>
        <w:t xml:space="preserve"> especially for gene expression</w:t>
      </w:r>
      <w:r w:rsidR="004102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And I also learned that the complex network analysis is also applicable to gene expression regulatory networks. </w:t>
      </w:r>
      <w:r w:rsidR="00007719">
        <w:rPr>
          <w:rFonts w:ascii="Times New Roman" w:hAnsi="Times New Roman" w:cs="Times New Roman"/>
          <w:sz w:val="24"/>
          <w:szCs w:val="24"/>
        </w:rPr>
        <w:t>Which means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7719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can use the same methods dealing with them in the future.</w:t>
      </w:r>
    </w:p>
    <w:p w14:paraId="6E07A6FB" w14:textId="77777777" w:rsidR="0041025A" w:rsidRPr="0041025A" w:rsidRDefault="0041025A" w:rsidP="00993380">
      <w:pPr>
        <w:snapToGrid w:val="0"/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</w:p>
    <w:p w14:paraId="30FEACCA" w14:textId="77777777" w:rsidR="00BC28BC" w:rsidRDefault="00BC28BC" w:rsidP="00BC28BC">
      <w:pPr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p w14:paraId="353793A8" w14:textId="77777777" w:rsidR="00BC28BC" w:rsidRDefault="00BC28BC" w:rsidP="00BC28BC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285871" w14:textId="77777777" w:rsidR="00BC28BC" w:rsidRDefault="00BC28BC" w:rsidP="00BC28BC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D5BAAC" w14:textId="77777777" w:rsidR="00BC28BC" w:rsidRDefault="00BC28BC" w:rsidP="00BC28BC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67273C" w14:textId="77777777" w:rsidR="00BC28BC" w:rsidRDefault="00BC28BC" w:rsidP="00BC28BC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3A1F39" w14:textId="0FD34426" w:rsidR="00BC28BC" w:rsidRPr="00E63005" w:rsidRDefault="00BC28BC" w:rsidP="00007719">
      <w:pPr>
        <w:snapToGrid w:val="0"/>
        <w:spacing w:line="360" w:lineRule="auto"/>
        <w:jc w:val="left"/>
        <w:rPr>
          <w:rFonts w:ascii="Arial" w:eastAsia="Yu Mincho" w:hAnsi="Arial" w:cs="Arial"/>
          <w:sz w:val="20"/>
          <w:szCs w:val="20"/>
          <w:lang w:eastAsia="ja-JP"/>
        </w:rPr>
      </w:pPr>
      <w:r w:rsidRPr="00E57D4A">
        <w:rPr>
          <w:rFonts w:ascii="Arial" w:eastAsia="Yu Mincho" w:hAnsi="Arial" w:cs="Arial"/>
          <w:sz w:val="20"/>
          <w:szCs w:val="20"/>
          <w:lang w:eastAsia="ja-JP"/>
        </w:rPr>
        <w:t>[</w:t>
      </w:r>
      <w:r>
        <w:rPr>
          <w:rFonts w:ascii="Arial" w:eastAsia="Yu Mincho" w:hAnsi="Arial" w:cs="Arial"/>
          <w:sz w:val="20"/>
          <w:szCs w:val="20"/>
          <w:lang w:eastAsia="ja-JP"/>
        </w:rPr>
        <w:t>1</w:t>
      </w:r>
      <w:r w:rsidRPr="00E57D4A">
        <w:rPr>
          <w:rFonts w:ascii="Arial" w:eastAsia="Yu Mincho" w:hAnsi="Arial" w:cs="Arial"/>
          <w:sz w:val="20"/>
          <w:szCs w:val="20"/>
          <w:lang w:eastAsia="ja-JP"/>
        </w:rPr>
        <w:t xml:space="preserve">] </w:t>
      </w:r>
      <w:r w:rsidR="00551349" w:rsidRPr="00551349">
        <w:rPr>
          <w:rFonts w:ascii="Arial" w:eastAsia="Yu Mincho" w:hAnsi="Arial" w:cs="Arial"/>
          <w:sz w:val="20"/>
          <w:szCs w:val="20"/>
          <w:lang w:eastAsia="ja-JP"/>
        </w:rPr>
        <w:t>YU, Jing, et al. Using Bayesian network inference algorithms to recover molecular genetic regulatory networks. In: International Conference on Systems Biology. 2002.</w:t>
      </w:r>
    </w:p>
    <w:p w14:paraId="0DCCB137" w14:textId="77777777" w:rsidR="00BC28BC" w:rsidRPr="00E63005" w:rsidRDefault="00BC28BC" w:rsidP="00BC28BC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E7CB83" w14:textId="77777777" w:rsidR="00EF2CB2" w:rsidRDefault="00EF2CB2"/>
    <w:sectPr w:rsidR="00EF2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AB"/>
    <w:rsid w:val="00007719"/>
    <w:rsid w:val="000C1F35"/>
    <w:rsid w:val="0041025A"/>
    <w:rsid w:val="004318D6"/>
    <w:rsid w:val="004F28C5"/>
    <w:rsid w:val="00551349"/>
    <w:rsid w:val="00574F1E"/>
    <w:rsid w:val="005B7B64"/>
    <w:rsid w:val="007652AB"/>
    <w:rsid w:val="00993380"/>
    <w:rsid w:val="009B6520"/>
    <w:rsid w:val="00BC28BC"/>
    <w:rsid w:val="00C45563"/>
    <w:rsid w:val="00C65DDE"/>
    <w:rsid w:val="00D75992"/>
    <w:rsid w:val="00E66735"/>
    <w:rsid w:val="00EF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D4A8"/>
  <w15:chartTrackingRefBased/>
  <w15:docId w15:val="{3B9E5B64-4C8F-409B-A11D-63A052D1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28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28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Wu</dc:creator>
  <cp:keywords/>
  <dc:description/>
  <cp:lastModifiedBy>Erwin Wu</cp:lastModifiedBy>
  <cp:revision>2</cp:revision>
  <cp:lastPrinted>2018-01-24T15:15:00Z</cp:lastPrinted>
  <dcterms:created xsi:type="dcterms:W3CDTF">2018-01-24T11:55:00Z</dcterms:created>
  <dcterms:modified xsi:type="dcterms:W3CDTF">2018-01-24T15:17:00Z</dcterms:modified>
</cp:coreProperties>
</file>