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5240"/>
        <w:gridCol w:w="5245"/>
      </w:tblGrid>
      <w:tr w:rsidR="00DD238C" w14:paraId="1336E586" w14:textId="77777777" w:rsidTr="003F1F13">
        <w:trPr>
          <w:trHeight w:val="6932"/>
        </w:trPr>
        <w:tc>
          <w:tcPr>
            <w:tcW w:w="5240" w:type="dxa"/>
            <w:tcBorders>
              <w:bottom w:val="single" w:sz="4" w:space="0" w:color="auto"/>
            </w:tcBorders>
          </w:tcPr>
          <w:p w14:paraId="790114E0" w14:textId="77777777" w:rsidR="00DD238C" w:rsidRDefault="00DD238C" w:rsidP="00907DCF">
            <w:pPr>
              <w:pStyle w:val="1"/>
              <w:ind w:leftChars="100" w:left="280" w:firstLineChars="100" w:firstLine="480"/>
              <w:jc w:val="center"/>
              <w:rPr>
                <w:sz w:val="40"/>
                <w:szCs w:val="40"/>
              </w:rPr>
            </w:pPr>
            <w:r w:rsidRPr="00AC6273">
              <w:rPr>
                <w:sz w:val="48"/>
              </w:rPr>
              <w:t>W.M.H</w:t>
            </w:r>
            <w:r w:rsidRPr="00AC6273">
              <w:rPr>
                <w:rFonts w:hint="eastAsia"/>
                <w:sz w:val="48"/>
              </w:rPr>
              <w:t xml:space="preserve"> </w:t>
            </w:r>
            <w:r w:rsidRPr="00AC6273">
              <w:rPr>
                <w:sz w:val="40"/>
                <w:szCs w:val="40"/>
              </w:rPr>
              <w:t>Telling you</w:t>
            </w:r>
            <w:r w:rsidRPr="00AC6273">
              <w:rPr>
                <w:rFonts w:hint="eastAsia"/>
                <w:sz w:val="40"/>
                <w:szCs w:val="40"/>
              </w:rPr>
              <w:t xml:space="preserve"> </w:t>
            </w:r>
            <w:r w:rsidRPr="00AC6273">
              <w:rPr>
                <w:sz w:val="40"/>
                <w:szCs w:val="40"/>
              </w:rPr>
              <w:t>how to achieve</w:t>
            </w:r>
            <w:r w:rsidRPr="00AC6273">
              <w:rPr>
                <w:rFonts w:hint="eastAsia"/>
                <w:sz w:val="40"/>
                <w:szCs w:val="40"/>
              </w:rPr>
              <w:t xml:space="preserve"> </w:t>
            </w:r>
            <w:r w:rsidRPr="00AC6273">
              <w:rPr>
                <w:sz w:val="40"/>
                <w:szCs w:val="40"/>
              </w:rPr>
              <w:t>a complete victory in the struggle</w:t>
            </w:r>
          </w:p>
          <w:p w14:paraId="1FBD0EAB" w14:textId="77777777" w:rsidR="00DD238C" w:rsidRDefault="00DD238C" w:rsidP="00DD238C"/>
          <w:p w14:paraId="1B24AD5E" w14:textId="77777777" w:rsidR="00DD238C" w:rsidRPr="003F1F13" w:rsidRDefault="00DD238C" w:rsidP="00DD238C"/>
          <w:p w14:paraId="6415477A" w14:textId="77777777" w:rsidR="00DD238C" w:rsidRDefault="00DD238C" w:rsidP="00DD238C"/>
          <w:p w14:paraId="491169A3" w14:textId="460D5795" w:rsidR="00DD238C" w:rsidRPr="00AC6273" w:rsidRDefault="00DD238C" w:rsidP="00DD238C"/>
        </w:tc>
        <w:tc>
          <w:tcPr>
            <w:tcW w:w="5245" w:type="dxa"/>
          </w:tcPr>
          <w:p w14:paraId="780D0FE6" w14:textId="77777777" w:rsidR="00DD238C" w:rsidRDefault="00DD238C" w:rsidP="00907DCF">
            <w:pPr>
              <w:pStyle w:val="1"/>
              <w:ind w:leftChars="100" w:left="280"/>
              <w:jc w:val="center"/>
              <w:rPr>
                <w:rFonts w:ascii="黑体" w:eastAsia="黑体" w:hAnsi="黑体" w:hint="eastAsia"/>
                <w:sz w:val="56"/>
                <w:szCs w:val="56"/>
              </w:rPr>
            </w:pPr>
            <w:r w:rsidRPr="004C640D">
              <w:rPr>
                <w:rFonts w:ascii="黑体" w:eastAsia="黑体" w:hAnsi="黑体" w:hint="eastAsia"/>
                <w:sz w:val="56"/>
                <w:szCs w:val="56"/>
              </w:rPr>
              <w:t>亡</w:t>
            </w:r>
            <w:proofErr w:type="gramStart"/>
            <w:r w:rsidRPr="004C640D">
              <w:rPr>
                <w:rFonts w:ascii="黑体" w:eastAsia="黑体" w:hAnsi="黑体" w:hint="eastAsia"/>
                <w:sz w:val="56"/>
                <w:szCs w:val="56"/>
              </w:rPr>
              <w:t>冥</w:t>
            </w:r>
            <w:proofErr w:type="gramEnd"/>
            <w:r w:rsidRPr="004C640D">
              <w:rPr>
                <w:rFonts w:ascii="黑体" w:eastAsia="黑体" w:hAnsi="黑体" w:hint="eastAsia"/>
                <w:sz w:val="56"/>
                <w:szCs w:val="56"/>
              </w:rPr>
              <w:t>灰教你不吃亏</w:t>
            </w:r>
          </w:p>
          <w:p w14:paraId="6DB386A7" w14:textId="77777777" w:rsidR="00DD238C" w:rsidRDefault="00DD238C" w:rsidP="00DD238C"/>
          <w:p w14:paraId="40ADF8D0" w14:textId="77777777" w:rsidR="00DD238C" w:rsidRDefault="00DD238C" w:rsidP="00DD238C"/>
          <w:p w14:paraId="44652022" w14:textId="77777777" w:rsidR="00DD238C" w:rsidRDefault="00DD238C" w:rsidP="00DD238C"/>
          <w:p w14:paraId="54ED4618" w14:textId="77777777" w:rsidR="00DD238C" w:rsidRDefault="00DD238C" w:rsidP="00DD238C"/>
          <w:p w14:paraId="78A80119" w14:textId="77777777" w:rsidR="00DD238C" w:rsidRPr="00DD238C" w:rsidRDefault="00DD238C" w:rsidP="00DD238C"/>
          <w:p w14:paraId="3C0E7F50" w14:textId="1D7E8EAF" w:rsidR="00DD238C" w:rsidRPr="00DD238C" w:rsidRDefault="00DD238C" w:rsidP="00DD238C">
            <w:pPr>
              <w:pStyle w:val="1"/>
              <w:rPr>
                <w:rFonts w:ascii="黑体" w:eastAsia="黑体" w:hAnsi="黑体" w:hint="eastAsia"/>
              </w:rPr>
            </w:pPr>
          </w:p>
        </w:tc>
      </w:tr>
      <w:tr w:rsidR="00DD238C" w14:paraId="75CC5DF5" w14:textId="77777777" w:rsidTr="008458F4">
        <w:trPr>
          <w:trHeight w:val="6932"/>
        </w:trPr>
        <w:tc>
          <w:tcPr>
            <w:tcW w:w="5240" w:type="dxa"/>
            <w:tcBorders>
              <w:bottom w:val="nil"/>
            </w:tcBorders>
          </w:tcPr>
          <w:p w14:paraId="5D94D070" w14:textId="77777777" w:rsidR="00BC6733" w:rsidRDefault="00BC6733" w:rsidP="009D1034">
            <w:pPr>
              <w:ind w:leftChars="100" w:left="280"/>
              <w:jc w:val="left"/>
            </w:pPr>
          </w:p>
          <w:p w14:paraId="11766A2C" w14:textId="229231FF" w:rsidR="00907DCF" w:rsidRDefault="00DD238C" w:rsidP="009D1034">
            <w:pPr>
              <w:ind w:leftChars="100" w:left="280"/>
              <w:jc w:val="left"/>
            </w:pPr>
            <w:r>
              <w:rPr>
                <w:rFonts w:hint="eastAsia"/>
              </w:rPr>
              <w:t>正文</w:t>
            </w:r>
            <w:r w:rsidR="00907DCF">
              <w:rPr>
                <w:rFonts w:hint="eastAsia"/>
              </w:rPr>
              <w:t>：</w:t>
            </w:r>
          </w:p>
          <w:p w14:paraId="7AD88326" w14:textId="77777777" w:rsidR="00907DCF" w:rsidRDefault="00907DCF" w:rsidP="009D1034">
            <w:pPr>
              <w:ind w:leftChars="99" w:left="277"/>
              <w:jc w:val="center"/>
              <w:rPr>
                <w:sz w:val="36"/>
                <w:szCs w:val="36"/>
              </w:rPr>
            </w:pPr>
            <w:r w:rsidRPr="00907DCF">
              <w:rPr>
                <w:rFonts w:hint="eastAsia"/>
                <w:sz w:val="36"/>
                <w:szCs w:val="36"/>
              </w:rPr>
              <w:t>1.1</w:t>
            </w:r>
            <w:r>
              <w:rPr>
                <w:rFonts w:hint="eastAsia"/>
                <w:sz w:val="36"/>
                <w:szCs w:val="36"/>
              </w:rPr>
              <w:t>吃亏的定义</w:t>
            </w:r>
          </w:p>
          <w:p w14:paraId="622BE451" w14:textId="77777777" w:rsidR="00907DCF" w:rsidRDefault="00907DCF" w:rsidP="009D1034">
            <w:pPr>
              <w:ind w:leftChars="99" w:left="277"/>
              <w:jc w:val="left"/>
            </w:pPr>
            <w:r>
              <w:rPr>
                <w:rFonts w:hint="eastAsia"/>
              </w:rPr>
              <w:t>什么是吃亏？吃亏就是当你与别人发生</w:t>
            </w:r>
            <w:proofErr w:type="gramStart"/>
            <w:r>
              <w:rPr>
                <w:rFonts w:hint="eastAsia"/>
              </w:rPr>
              <w:t>争执且扯平时</w:t>
            </w:r>
            <w:proofErr w:type="gramEnd"/>
            <w:r>
              <w:rPr>
                <w:rFonts w:hint="eastAsia"/>
              </w:rPr>
              <w:t>，对方进行了一个对你不利行为使你处于下风。我们可以用公式来证明你是否吃亏：</w:t>
            </w:r>
          </w:p>
          <w:p w14:paraId="3540774B" w14:textId="77777777" w:rsidR="009D1034" w:rsidRDefault="00907DCF" w:rsidP="0068468D">
            <w:pPr>
              <w:pStyle w:val="af3"/>
              <w:ind w:leftChars="199" w:left="557"/>
            </w:pPr>
            <w:proofErr w:type="gramStart"/>
            <w:r>
              <w:rPr>
                <w:rFonts w:hint="eastAsia"/>
              </w:rPr>
              <w:t>设</w:t>
            </w:r>
            <w:r w:rsidR="009D1034">
              <w:rPr>
                <w:rFonts w:hint="eastAsia"/>
              </w:rPr>
              <w:t>对方</w:t>
            </w:r>
            <w:proofErr w:type="gramEnd"/>
            <w:r w:rsidR="009D1034">
              <w:rPr>
                <w:rFonts w:hint="eastAsia"/>
              </w:rPr>
              <w:t>对你进行的不利行为量为</w:t>
            </w:r>
            <w:r w:rsidR="009D1034">
              <w:rPr>
                <w:rFonts w:hint="eastAsia"/>
              </w:rPr>
              <w:t>a</w:t>
            </w:r>
            <w:r w:rsidR="009D1034">
              <w:rPr>
                <w:rFonts w:hint="eastAsia"/>
              </w:rPr>
              <w:t>，你对对方的不利行为量为</w:t>
            </w:r>
            <w:r w:rsidR="009D1034">
              <w:rPr>
                <w:rFonts w:hint="eastAsia"/>
              </w:rPr>
              <w:t>b</w:t>
            </w:r>
          </w:p>
          <w:p w14:paraId="37EF1970" w14:textId="77777777" w:rsidR="00907DCF" w:rsidRDefault="009D1034" w:rsidP="0068468D">
            <w:pPr>
              <w:pStyle w:val="af3"/>
              <w:ind w:leftChars="99" w:left="277" w:firstLineChars="200" w:firstLine="420"/>
            </w:pPr>
            <w:r>
              <w:rPr>
                <w:rFonts w:hint="eastAsia"/>
              </w:rPr>
              <w:t>则</w:t>
            </w:r>
          </w:p>
          <w:p w14:paraId="3C1007C4" w14:textId="4CC15373" w:rsidR="009D1034" w:rsidRPr="00907DCF" w:rsidRDefault="009D1034" w:rsidP="009D1034">
            <w:pPr>
              <w:pStyle w:val="af3"/>
              <w:ind w:leftChars="99" w:left="277"/>
            </w:pPr>
            <w:r>
              <w:rPr>
                <w:rFonts w:hint="eastAsia"/>
              </w:rPr>
              <w:t xml:space="preserve">   </w:t>
            </w:r>
            <w:r w:rsidR="0068468D">
              <w:rPr>
                <w:rFonts w:hint="eastAsia"/>
              </w:rPr>
              <w:t xml:space="preserve">  </w:t>
            </w:r>
            <w:r w:rsidR="0068468D">
              <w:rPr>
                <w:rFonts w:hint="eastAsia"/>
              </w:rPr>
              <w:t>∴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 xml:space="preserve"> b-a</w:t>
            </w:r>
            <w:r>
              <w:rPr>
                <w:rFonts w:hint="eastAsia"/>
              </w:rPr>
              <w:t>＜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时，你吃亏了</w:t>
            </w:r>
          </w:p>
        </w:tc>
        <w:tc>
          <w:tcPr>
            <w:tcW w:w="5245" w:type="dxa"/>
            <w:tcBorders>
              <w:bottom w:val="nil"/>
            </w:tcBorders>
          </w:tcPr>
          <w:p w14:paraId="261D1DEF" w14:textId="77777777" w:rsidR="00DD238C" w:rsidRDefault="0068468D" w:rsidP="00231E71">
            <w:pPr>
              <w:ind w:leftChars="100" w:left="280"/>
            </w:pPr>
            <w:r>
              <w:rPr>
                <w:rFonts w:hint="eastAsia"/>
              </w:rPr>
              <w:t>可以</w:t>
            </w:r>
            <w:r w:rsidRPr="0068468D">
              <w:rPr>
                <w:rFonts w:hint="eastAsia"/>
              </w:rPr>
              <w:t>得出只要再向</w:t>
            </w:r>
            <w:proofErr w:type="gramStart"/>
            <w:r w:rsidRPr="0068468D">
              <w:rPr>
                <w:rFonts w:hint="eastAsia"/>
              </w:rPr>
              <w:t>甲做出</w:t>
            </w:r>
            <w:proofErr w:type="gramEnd"/>
            <w:r w:rsidRPr="0068468D">
              <w:rPr>
                <w:rFonts w:hint="eastAsia"/>
              </w:rPr>
              <w:t>行为量</w:t>
            </w:r>
            <w:r w:rsidRPr="0068468D">
              <w:rPr>
                <w:rFonts w:hint="eastAsia"/>
              </w:rPr>
              <w:t>a</w:t>
            </w:r>
            <w:r w:rsidRPr="0068468D">
              <w:rPr>
                <w:rFonts w:hint="eastAsia"/>
              </w:rPr>
              <w:t>，也就是</w:t>
            </w:r>
            <w:r>
              <w:rPr>
                <w:rFonts w:hint="eastAsia"/>
              </w:rPr>
              <w:t>对</w:t>
            </w:r>
            <w:proofErr w:type="gramStart"/>
            <w:r>
              <w:rPr>
                <w:rFonts w:hint="eastAsia"/>
              </w:rPr>
              <w:t>甲做出</w:t>
            </w:r>
            <w:proofErr w:type="gramEnd"/>
            <w:r>
              <w:rPr>
                <w:rFonts w:hint="eastAsia"/>
              </w:rPr>
              <w:t>图中手势，你们就扯平了。</w:t>
            </w:r>
          </w:p>
          <w:p w14:paraId="7F59807E" w14:textId="77777777" w:rsidR="0068468D" w:rsidRDefault="0068468D" w:rsidP="00231E71">
            <w:pPr>
              <w:ind w:leftChars="100" w:left="280"/>
              <w:jc w:val="center"/>
              <w:rPr>
                <w:sz w:val="36"/>
                <w:szCs w:val="36"/>
              </w:rPr>
            </w:pPr>
            <w:r w:rsidRPr="0068468D">
              <w:rPr>
                <w:rFonts w:hint="eastAsia"/>
                <w:sz w:val="36"/>
                <w:szCs w:val="36"/>
              </w:rPr>
              <w:t>1.3</w:t>
            </w:r>
            <w:r>
              <w:rPr>
                <w:rFonts w:hint="eastAsia"/>
                <w:sz w:val="36"/>
                <w:szCs w:val="36"/>
              </w:rPr>
              <w:t>反败为胜</w:t>
            </w:r>
          </w:p>
          <w:p w14:paraId="5DEEB212" w14:textId="32E9BEDE" w:rsidR="0068468D" w:rsidRDefault="0068468D" w:rsidP="00231E71">
            <w:pPr>
              <w:ind w:leftChars="100" w:left="280"/>
            </w:pPr>
            <w:r>
              <w:rPr>
                <w:rFonts w:hint="eastAsia"/>
              </w:rPr>
              <w:t>学会分辨出吃亏并</w:t>
            </w:r>
            <w:r w:rsidR="00EB6585">
              <w:rPr>
                <w:rFonts w:hint="eastAsia"/>
              </w:rPr>
              <w:t>扯平，但仅仅这样还不够，怎样反败为胜？著名哲学家亡</w:t>
            </w:r>
            <w:proofErr w:type="gramStart"/>
            <w:r w:rsidR="00EB6585">
              <w:rPr>
                <w:rFonts w:hint="eastAsia"/>
              </w:rPr>
              <w:t>冥灰曾</w:t>
            </w:r>
            <w:proofErr w:type="gramEnd"/>
            <w:r w:rsidR="00EB6585">
              <w:rPr>
                <w:rFonts w:hint="eastAsia"/>
              </w:rPr>
              <w:t>说过：“欺我者，当以其所作双倍还之方为过。”这就是双倍奉还定理。即</w:t>
            </w:r>
          </w:p>
          <w:p w14:paraId="05EA2D05" w14:textId="17B690A7" w:rsidR="00EB6585" w:rsidRDefault="00EB6585" w:rsidP="00231E71">
            <w:pPr>
              <w:pStyle w:val="af3"/>
              <w:ind w:leftChars="100" w:left="280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b-a</w:t>
            </w: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时</w:t>
            </w:r>
          </w:p>
          <w:p w14:paraId="6A5FE436" w14:textId="77777777" w:rsidR="00EB6585" w:rsidRDefault="00EB6585" w:rsidP="00231E71">
            <w:pPr>
              <w:pStyle w:val="af3"/>
              <w:ind w:leftChars="100" w:left="280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∴</w:t>
            </w:r>
            <w:r>
              <w:rPr>
                <w:rFonts w:hint="eastAsia"/>
              </w:rPr>
              <w:t xml:space="preserve"> a+2(a-b) &gt;b</w:t>
            </w:r>
          </w:p>
          <w:p w14:paraId="4E06CBFC" w14:textId="2B14EF1F" w:rsidR="00EB6585" w:rsidRPr="0068468D" w:rsidRDefault="00EB6585" w:rsidP="00231E71">
            <w:pPr>
              <w:ind w:leftChars="100" w:left="280"/>
            </w:pPr>
            <w:proofErr w:type="gramStart"/>
            <w:r>
              <w:rPr>
                <w:rFonts w:hint="eastAsia"/>
              </w:rPr>
              <w:t>当行为量</w:t>
            </w:r>
            <w:proofErr w:type="gramEnd"/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时，双倍奉还上次</w:t>
            </w:r>
          </w:p>
        </w:tc>
      </w:tr>
      <w:tr w:rsidR="003F1F13" w14:paraId="3AE8A9FE" w14:textId="77777777" w:rsidTr="003F1F13">
        <w:trPr>
          <w:trHeight w:val="6963"/>
        </w:trPr>
        <w:tc>
          <w:tcPr>
            <w:tcW w:w="5240" w:type="dxa"/>
            <w:tcBorders>
              <w:top w:val="nil"/>
            </w:tcBorders>
          </w:tcPr>
          <w:p w14:paraId="24B0DF35" w14:textId="77777777" w:rsidR="00DD238C" w:rsidRDefault="00DD238C" w:rsidP="0094046D"/>
          <w:p w14:paraId="306FC5B4" w14:textId="77777777" w:rsidR="00DD238C" w:rsidRDefault="00DD238C" w:rsidP="0094046D"/>
          <w:p w14:paraId="4B004EE0" w14:textId="77777777" w:rsidR="00DD238C" w:rsidRDefault="00DD238C" w:rsidP="0094046D"/>
          <w:p w14:paraId="65DEC1F6" w14:textId="77777777" w:rsidR="00DD238C" w:rsidRPr="00AC6273" w:rsidRDefault="00DD238C" w:rsidP="0094046D"/>
        </w:tc>
        <w:tc>
          <w:tcPr>
            <w:tcW w:w="5245" w:type="dxa"/>
          </w:tcPr>
          <w:p w14:paraId="2DC3EB5C" w14:textId="77777777" w:rsidR="00DD238C" w:rsidRDefault="00DD238C" w:rsidP="0094046D">
            <w:pPr>
              <w:pStyle w:val="1"/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</w:p>
          <w:p w14:paraId="5028FEF7" w14:textId="5EA35DCB" w:rsidR="00DD238C" w:rsidRDefault="00DD238C" w:rsidP="0094046D">
            <w:pPr>
              <w:pStyle w:val="1"/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 w:rsidRPr="004C640D">
              <w:rPr>
                <w:rFonts w:ascii="宋体" w:hAnsi="宋体" w:hint="eastAsia"/>
                <w:sz w:val="24"/>
                <w:szCs w:val="24"/>
              </w:rPr>
              <w:t>2025第</w:t>
            </w:r>
            <w:r w:rsidR="00BC6733">
              <w:rPr>
                <w:rFonts w:ascii="宋体" w:hAnsi="宋体" w:hint="eastAsia"/>
                <w:sz w:val="24"/>
                <w:szCs w:val="24"/>
              </w:rPr>
              <w:t>二</w:t>
            </w:r>
            <w:r w:rsidRPr="004C640D">
              <w:rPr>
                <w:rFonts w:ascii="宋体" w:hAnsi="宋体" w:hint="eastAsia"/>
                <w:sz w:val="24"/>
                <w:szCs w:val="24"/>
              </w:rPr>
              <w:t>次</w:t>
            </w:r>
            <w:r>
              <w:rPr>
                <w:rFonts w:ascii="宋体" w:hAnsi="宋体" w:hint="eastAsia"/>
                <w:sz w:val="24"/>
                <w:szCs w:val="24"/>
              </w:rPr>
              <w:t>印刷</w:t>
            </w:r>
          </w:p>
          <w:p w14:paraId="4FCA1BB4" w14:textId="639A0E27" w:rsidR="00DD238C" w:rsidRDefault="00DD238C" w:rsidP="0094046D">
            <w:pPr>
              <w:ind w:firstLineChars="100" w:firstLine="280"/>
            </w:pPr>
            <w:r>
              <w:rPr>
                <w:rFonts w:hint="eastAsia"/>
              </w:rPr>
              <w:t>王</w:t>
            </w:r>
            <w:r w:rsidR="00BC6733">
              <w:rPr>
                <w:rFonts w:hint="eastAsia"/>
              </w:rPr>
              <w:t>柯</w:t>
            </w:r>
            <w:r>
              <w:rPr>
                <w:rFonts w:hint="eastAsia"/>
              </w:rPr>
              <w:t>然授权出版</w:t>
            </w:r>
          </w:p>
          <w:p w14:paraId="1795974B" w14:textId="77777777" w:rsidR="00DD238C" w:rsidRDefault="00DD238C" w:rsidP="0094046D">
            <w:pPr>
              <w:ind w:firstLineChars="100" w:firstLine="280"/>
            </w:pPr>
          </w:p>
          <w:p w14:paraId="60D9D5FC" w14:textId="77777777" w:rsidR="00DD238C" w:rsidRDefault="00DD238C" w:rsidP="0094046D">
            <w:pPr>
              <w:pStyle w:val="1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陶彦吉著</w:t>
            </w:r>
          </w:p>
          <w:p w14:paraId="1FF3182A" w14:textId="77777777" w:rsidR="00DD238C" w:rsidRPr="004C640D" w:rsidRDefault="00DD238C" w:rsidP="0094046D">
            <w:pPr>
              <w:ind w:firstLineChars="100" w:firstLine="280"/>
            </w:pPr>
          </w:p>
          <w:p w14:paraId="4BF2C126" w14:textId="77777777" w:rsidR="00DD238C" w:rsidRPr="004C640D" w:rsidRDefault="00DD238C" w:rsidP="0094046D"/>
        </w:tc>
      </w:tr>
      <w:tr w:rsidR="003F1F13" w14:paraId="37D61279" w14:textId="77777777" w:rsidTr="00BC6733">
        <w:trPr>
          <w:trHeight w:val="6963"/>
        </w:trPr>
        <w:tc>
          <w:tcPr>
            <w:tcW w:w="5240" w:type="dxa"/>
            <w:tcBorders>
              <w:right w:val="nil"/>
            </w:tcBorders>
          </w:tcPr>
          <w:p w14:paraId="2D01295F" w14:textId="60B570B8" w:rsidR="001C1A44" w:rsidRDefault="00BC6733" w:rsidP="00BC6733">
            <w:pPr>
              <w:ind w:rightChars="100" w:right="280"/>
            </w:pPr>
            <w:r w:rsidRPr="001C1A44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32A702A" wp14:editId="36C737CF">
                  <wp:simplePos x="0" y="0"/>
                  <wp:positionH relativeFrom="column">
                    <wp:posOffset>1750377</wp:posOffset>
                  </wp:positionH>
                  <wp:positionV relativeFrom="paragraph">
                    <wp:posOffset>371475</wp:posOffset>
                  </wp:positionV>
                  <wp:extent cx="1250950" cy="921385"/>
                  <wp:effectExtent l="0" t="0" r="6350" b="0"/>
                  <wp:wrapSquare wrapText="bothSides"/>
                  <wp:docPr id="17694507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5076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1E71" w:rsidRPr="00231E71">
              <w:rPr>
                <w:rFonts w:hint="eastAsia"/>
              </w:rPr>
              <w:t>扯平后对方比你多出的行为即</w:t>
            </w:r>
            <w:r w:rsidR="00231E71" w:rsidRPr="00231E71">
              <w:rPr>
                <w:rFonts w:hint="eastAsia"/>
              </w:rPr>
              <w:t>a-b</w:t>
            </w:r>
            <w:r w:rsidR="00231E71" w:rsidRPr="00231E71">
              <w:rPr>
                <w:rFonts w:hint="eastAsia"/>
              </w:rPr>
              <w:t>，这样便能反败为胜</w:t>
            </w:r>
            <w:r w:rsidR="00231E71">
              <w:rPr>
                <w:rFonts w:hint="eastAsia"/>
              </w:rPr>
              <w:t>。</w:t>
            </w:r>
          </w:p>
          <w:p w14:paraId="45951A04" w14:textId="097ECE1A" w:rsidR="001C1A44" w:rsidRDefault="001C1A44" w:rsidP="00BC6733">
            <w:pPr>
              <w:ind w:rightChars="100" w:right="280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BBE4109" wp14:editId="5A740E75">
                      <wp:simplePos x="0" y="0"/>
                      <wp:positionH relativeFrom="column">
                        <wp:posOffset>1839698</wp:posOffset>
                      </wp:positionH>
                      <wp:positionV relativeFrom="paragraph">
                        <wp:posOffset>61063</wp:posOffset>
                      </wp:positionV>
                      <wp:extent cx="1155405" cy="361108"/>
                      <wp:effectExtent l="0" t="0" r="0" b="1270"/>
                      <wp:wrapNone/>
                      <wp:docPr id="146687425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5405" cy="3611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928404" w14:textId="372F92B3" w:rsidR="001C1A44" w:rsidRDefault="001C1A44">
                                  <w:r>
                                    <w:rPr>
                                      <w:rFonts w:hint="eastAsia"/>
                                    </w:rPr>
                                    <w:t>甲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BE41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44.85pt;margin-top:4.8pt;width:91pt;height:28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" filled="f" stroked="f">
                      <v:textbox>
                        <w:txbxContent>
                          <w:p w14:paraId="69928404" w14:textId="372F92B3" w:rsidR="001C1A44" w:rsidRDefault="001C1A44">
                            <w:r>
                              <w:rPr>
                                <w:rFonts w:hint="eastAsia"/>
                              </w:rPr>
                              <w:t>甲</w:t>
                            </w: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574B90" w14:textId="427E31FF" w:rsidR="00231E71" w:rsidRDefault="001C1A44" w:rsidP="00BC6733">
            <w:pPr>
              <w:ind w:rightChars="100" w:right="280"/>
            </w:pPr>
            <w:r>
              <w:rPr>
                <w:rFonts w:hint="eastAsia"/>
              </w:rPr>
              <w:t>如图</w: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4835D123" wp14:editId="2817A214">
                      <wp:simplePos x="0" y="0"/>
                      <wp:positionH relativeFrom="column">
                        <wp:posOffset>1804434</wp:posOffset>
                      </wp:positionH>
                      <wp:positionV relativeFrom="paragraph">
                        <wp:posOffset>536073</wp:posOffset>
                      </wp:positionV>
                      <wp:extent cx="1254642" cy="382772"/>
                      <wp:effectExtent l="0" t="0" r="0" b="0"/>
                      <wp:wrapNone/>
                      <wp:docPr id="70937687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4642" cy="3827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C1B708" w14:textId="23573673" w:rsidR="001C1A44" w:rsidRPr="001C1A44" w:rsidRDefault="001C1A4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C1A44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 w:rsidRPr="001C1A44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1.3-1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5D123" id="_x0000_s1027" type="#_x0000_t202" style="position:absolute;left:0;text-align:left;margin-left:142.1pt;margin-top:42.2pt;width:98.8pt;height:30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HyV+wEAANQDAAAOAAAAZHJzL2Uyb0RvYy54bWysU9uO2yAQfa/Uf0C8N3ZcZ5O14qy2u92q&#10;0vYibfsBGOMYFRgKJHb69R2wNxu1b1X9gBgPnJlz5rC9GbUiR+G8BFPT5SKnRBgOrTT7mn7/9vBm&#10;Q4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" filled="f" stroked="f">
                      <v:textbox>
                        <w:txbxContent>
                          <w:p w14:paraId="2FC1B708" w14:textId="23573673" w:rsidR="001C1A44" w:rsidRPr="001C1A44" w:rsidRDefault="001C1A44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1C1A4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Pr="001C1A4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1.3-1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1.3-1</w:t>
            </w:r>
            <w:r>
              <w:rPr>
                <w:rFonts w:hint="eastAsia"/>
              </w:rPr>
              <w:t>，</w:t>
            </w:r>
            <w:r w:rsidR="00BC6733">
              <w:rPr>
                <w:rFonts w:hint="eastAsia"/>
              </w:rPr>
              <w:t>乙</w:t>
            </w:r>
            <w:r>
              <w:rPr>
                <w:rFonts w:hint="eastAsia"/>
              </w:rPr>
              <w:t>对</w:t>
            </w:r>
            <w:r w:rsidR="00BC6733">
              <w:rPr>
                <w:rFonts w:hint="eastAsia"/>
              </w:rPr>
              <w:t>甲</w:t>
            </w:r>
            <w:r>
              <w:rPr>
                <w:rFonts w:hint="eastAsia"/>
              </w:rPr>
              <w:t>进行了打脸这一动作。</w:t>
            </w:r>
          </w:p>
          <w:p w14:paraId="038CCB11" w14:textId="118F4ACA" w:rsidR="001C1A44" w:rsidRDefault="001C1A44" w:rsidP="00BC6733">
            <w:pPr>
              <w:pStyle w:val="af3"/>
              <w:ind w:rightChars="100" w:right="280"/>
            </w:pPr>
            <w:proofErr w:type="gramStart"/>
            <w:r>
              <w:rPr>
                <w:rFonts w:hint="eastAsia"/>
              </w:rPr>
              <w:t>设</w:t>
            </w:r>
            <w:r w:rsidR="00D61D0B" w:rsidRPr="00D61D0B">
              <w:rPr>
                <w:rFonts w:hint="eastAsia"/>
              </w:rPr>
              <w:t>这时</w:t>
            </w:r>
            <w:proofErr w:type="gramEnd"/>
            <w:r w:rsidR="00BC6733">
              <w:rPr>
                <w:rFonts w:hint="eastAsia"/>
              </w:rPr>
              <w:t>乙</w:t>
            </w:r>
            <w:r w:rsidR="00D61D0B" w:rsidRPr="00D61D0B">
              <w:rPr>
                <w:rFonts w:hint="eastAsia"/>
              </w:rPr>
              <w:t>对</w:t>
            </w:r>
            <w:r w:rsidR="00BC6733">
              <w:rPr>
                <w:rFonts w:hint="eastAsia"/>
              </w:rPr>
              <w:t>甲</w:t>
            </w:r>
            <w:r w:rsidR="00D61D0B" w:rsidRPr="00D61D0B">
              <w:rPr>
                <w:rFonts w:hint="eastAsia"/>
              </w:rPr>
              <w:t>进行的不利行为量为</w:t>
            </w:r>
            <w:r w:rsidR="00D61D0B" w:rsidRPr="00D61D0B">
              <w:rPr>
                <w:rFonts w:hint="eastAsia"/>
              </w:rPr>
              <w:t>b</w:t>
            </w:r>
            <w:r w:rsidR="00D61D0B" w:rsidRPr="00D61D0B">
              <w:rPr>
                <w:rFonts w:hint="eastAsia"/>
              </w:rPr>
              <w:t>，</w:t>
            </w:r>
            <w:r w:rsidR="00D61D0B">
              <w:rPr>
                <w:rFonts w:hint="eastAsia"/>
              </w:rPr>
              <w:t>乙</w:t>
            </w:r>
            <w:r w:rsidR="00D61D0B" w:rsidRPr="00D61D0B">
              <w:rPr>
                <w:rFonts w:hint="eastAsia"/>
              </w:rPr>
              <w:t>对甲进行的不利行为量为</w:t>
            </w:r>
            <w:r w:rsidR="00D61D0B">
              <w:rPr>
                <w:rFonts w:hint="eastAsia"/>
              </w:rPr>
              <w:t>a</w:t>
            </w:r>
          </w:p>
          <w:p w14:paraId="7E645753" w14:textId="77777777" w:rsidR="00D61D0B" w:rsidRDefault="00D61D0B" w:rsidP="00BC6733">
            <w:pPr>
              <w:pStyle w:val="af3"/>
              <w:ind w:rightChars="100" w:right="280"/>
            </w:pPr>
            <w:r>
              <w:rPr>
                <w:rFonts w:hint="eastAsia"/>
              </w:rPr>
              <w:t>则</w:t>
            </w:r>
          </w:p>
          <w:p w14:paraId="7F56A65F" w14:textId="749433BB" w:rsidR="00D61D0B" w:rsidRDefault="00D61D0B" w:rsidP="00BC6733">
            <w:pPr>
              <w:pStyle w:val="af3"/>
              <w:ind w:rightChars="100" w:right="28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∵</w:t>
            </w:r>
            <w:r>
              <w:rPr>
                <w:rFonts w:hint="eastAsia"/>
              </w:rPr>
              <w:t xml:space="preserve"> a-b&gt;0</w:t>
            </w:r>
          </w:p>
          <w:p w14:paraId="7580B0FB" w14:textId="77777777" w:rsidR="00D61D0B" w:rsidRDefault="00D61D0B" w:rsidP="00BC6733">
            <w:pPr>
              <w:pStyle w:val="af3"/>
              <w:ind w:rightChars="100" w:right="28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∴</w:t>
            </w:r>
            <w:r>
              <w:rPr>
                <w:rFonts w:hint="eastAsia"/>
              </w:rPr>
              <w:t xml:space="preserve"> a+2(a-b)&gt;b</w:t>
            </w:r>
          </w:p>
          <w:p w14:paraId="7BEBD706" w14:textId="77777777" w:rsidR="00D61D0B" w:rsidRDefault="006643B7" w:rsidP="00BC6733">
            <w:pPr>
              <w:ind w:rightChars="100" w:right="280"/>
            </w:pPr>
            <w:r>
              <w:rPr>
                <w:rFonts w:hint="eastAsia"/>
              </w:rPr>
              <w:t>得出</w:t>
            </w:r>
            <w:r w:rsidR="00D61D0B">
              <w:rPr>
                <w:rFonts w:hint="eastAsia"/>
              </w:rPr>
              <w:t>甲双倍奉还了</w:t>
            </w:r>
            <w:r>
              <w:rPr>
                <w:rFonts w:hint="eastAsia"/>
              </w:rPr>
              <w:t>打脸这一动作即</w:t>
            </w:r>
            <w:r>
              <w:rPr>
                <w:rFonts w:hint="eastAsia"/>
              </w:rPr>
              <w:t>2(a-b)</w:t>
            </w:r>
            <w:r>
              <w:rPr>
                <w:rFonts w:hint="eastAsia"/>
              </w:rPr>
              <w:t>，便能反败为胜。</w:t>
            </w:r>
          </w:p>
          <w:p w14:paraId="0ACE514A" w14:textId="6A371801" w:rsidR="006643B7" w:rsidRPr="00D61D0B" w:rsidRDefault="006643B7" w:rsidP="006643B7">
            <w:pPr>
              <w:ind w:leftChars="100" w:left="280"/>
            </w:pPr>
          </w:p>
        </w:tc>
        <w:tc>
          <w:tcPr>
            <w:tcW w:w="5245" w:type="dxa"/>
            <w:tcBorders>
              <w:left w:val="nil"/>
              <w:right w:val="nil"/>
            </w:tcBorders>
          </w:tcPr>
          <w:p w14:paraId="22BDE35D" w14:textId="77777777" w:rsidR="00927FA8" w:rsidRDefault="00927FA8" w:rsidP="00927FA8">
            <w:pPr>
              <w:ind w:rightChars="100" w:right="280"/>
              <w:jc w:val="center"/>
              <w:rPr>
                <w:sz w:val="36"/>
                <w:szCs w:val="36"/>
              </w:rPr>
            </w:pPr>
            <w:r w:rsidRPr="009D1034">
              <w:rPr>
                <w:rFonts w:hint="eastAsia"/>
                <w:sz w:val="36"/>
                <w:szCs w:val="36"/>
              </w:rPr>
              <w:t>1.2</w:t>
            </w:r>
            <w:r w:rsidRPr="009D1034">
              <w:rPr>
                <w:rFonts w:hint="eastAsia"/>
                <w:sz w:val="36"/>
                <w:szCs w:val="36"/>
              </w:rPr>
              <w:t>再次扯平</w:t>
            </w:r>
          </w:p>
          <w:p w14:paraId="69C81E74" w14:textId="77777777" w:rsidR="00927FA8" w:rsidRDefault="00927FA8" w:rsidP="00927FA8">
            <w:pPr>
              <w:ind w:rightChars="100" w:right="280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0B0D1171" wp14:editId="0F62D5AD">
                      <wp:simplePos x="0" y="0"/>
                      <wp:positionH relativeFrom="column">
                        <wp:posOffset>2222190</wp:posOffset>
                      </wp:positionH>
                      <wp:positionV relativeFrom="paragraph">
                        <wp:posOffset>378770</wp:posOffset>
                      </wp:positionV>
                      <wp:extent cx="495935" cy="439420"/>
                      <wp:effectExtent l="0" t="0" r="0" b="0"/>
                      <wp:wrapSquare wrapText="bothSides"/>
                      <wp:docPr id="104302668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935" cy="4394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03623" w14:textId="77777777" w:rsidR="00927FA8" w:rsidRPr="00776256" w:rsidRDefault="00927FA8" w:rsidP="00927FA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776256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甲</w:t>
                                  </w:r>
                                </w:p>
                                <w:p w14:paraId="3CA9C910" w14:textId="77777777" w:rsidR="00927FA8" w:rsidRDefault="00927FA8" w:rsidP="00927F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D1171" id="_x0000_s1028" type="#_x0000_t202" style="position:absolute;left:0;text-align:left;margin-left:175pt;margin-top:29.8pt;width:39.05pt;height:34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" filled="f" stroked="f">
                      <v:textbox>
                        <w:txbxContent>
                          <w:p w14:paraId="67803623" w14:textId="77777777" w:rsidR="00927FA8" w:rsidRPr="00776256" w:rsidRDefault="00927FA8" w:rsidP="00927FA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6256">
                              <w:rPr>
                                <w:rFonts w:hint="eastAsia"/>
                                <w:color w:val="FFFFFF" w:themeColor="background1"/>
                              </w:rPr>
                              <w:t>甲</w:t>
                            </w:r>
                          </w:p>
                          <w:p w14:paraId="3CA9C910" w14:textId="77777777" w:rsidR="00927FA8" w:rsidRDefault="00927FA8" w:rsidP="00927FA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5DABF51C" wp14:editId="28E713E8">
                      <wp:simplePos x="0" y="0"/>
                      <wp:positionH relativeFrom="column">
                        <wp:posOffset>2122864</wp:posOffset>
                      </wp:positionH>
                      <wp:positionV relativeFrom="paragraph">
                        <wp:posOffset>1357438</wp:posOffset>
                      </wp:positionV>
                      <wp:extent cx="772160" cy="410845"/>
                      <wp:effectExtent l="0" t="0" r="8890" b="8255"/>
                      <wp:wrapSquare wrapText="bothSides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2160" cy="410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933750" w14:textId="77777777" w:rsidR="00927FA8" w:rsidRPr="00776256" w:rsidRDefault="00927FA8" w:rsidP="00927FA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6256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 w:rsidRPr="00776256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1.2-1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BF51C" id="_x0000_s1029" type="#_x0000_t202" style="position:absolute;left:0;text-align:left;margin-left:167.15pt;margin-top:106.9pt;width:60.8pt;height:32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" stroked="f">
                      <v:textbox>
                        <w:txbxContent>
                          <w:p w14:paraId="58933750" w14:textId="77777777" w:rsidR="00927FA8" w:rsidRPr="00776256" w:rsidRDefault="00927FA8" w:rsidP="00927F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625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Pr="0077625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1.2-1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71552" behindDoc="0" locked="0" layoutInCell="1" allowOverlap="1" wp14:anchorId="43F371DD" wp14:editId="257469EE">
                  <wp:simplePos x="0" y="0"/>
                  <wp:positionH relativeFrom="column">
                    <wp:posOffset>2059896</wp:posOffset>
                  </wp:positionH>
                  <wp:positionV relativeFrom="paragraph">
                    <wp:posOffset>414759</wp:posOffset>
                  </wp:positionV>
                  <wp:extent cx="892810" cy="915670"/>
                  <wp:effectExtent l="0" t="0" r="2540" b="0"/>
                  <wp:wrapSquare wrapText="bothSides"/>
                  <wp:docPr id="714633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当你意识到你吃亏了时，如何再次与对方扯平？如图</w:t>
            </w:r>
            <w:r>
              <w:rPr>
                <w:rFonts w:hint="eastAsia"/>
              </w:rPr>
              <w:t>1.2-1</w:t>
            </w:r>
            <w:r>
              <w:rPr>
                <w:rFonts w:hint="eastAsia"/>
              </w:rPr>
              <w:t>，假设你与图中</w:t>
            </w:r>
            <w:proofErr w:type="gramStart"/>
            <w:r>
              <w:rPr>
                <w:rFonts w:hint="eastAsia"/>
              </w:rPr>
              <w:t>甲发生</w:t>
            </w:r>
            <w:proofErr w:type="gramEnd"/>
            <w:r>
              <w:rPr>
                <w:rFonts w:hint="eastAsia"/>
              </w:rPr>
              <w:t>争论且在此之前双方扯平时，甲对你做出图中手势时，你吃亏了。</w:t>
            </w:r>
          </w:p>
          <w:p w14:paraId="3D4546C5" w14:textId="77777777" w:rsidR="00927FA8" w:rsidRDefault="00927FA8" w:rsidP="00927FA8">
            <w:pPr>
              <w:pStyle w:val="af3"/>
              <w:ind w:rightChars="100" w:right="280"/>
            </w:pPr>
            <w:r>
              <w:rPr>
                <w:rFonts w:hint="eastAsia"/>
              </w:rPr>
              <w:t>设</w:t>
            </w:r>
            <w:proofErr w:type="gramStart"/>
            <w:r>
              <w:rPr>
                <w:rFonts w:hint="eastAsia"/>
              </w:rPr>
              <w:t>甲做出</w:t>
            </w:r>
            <w:proofErr w:type="gramEnd"/>
            <w:r>
              <w:rPr>
                <w:rFonts w:hint="eastAsia"/>
              </w:rPr>
              <w:t>手势这一行为量为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且这时</w:t>
            </w:r>
            <w:proofErr w:type="gramEnd"/>
            <w:r>
              <w:rPr>
                <w:rFonts w:hint="eastAsia"/>
              </w:rPr>
              <w:t>甲</w:t>
            </w:r>
            <w:r w:rsidRPr="00776256">
              <w:rPr>
                <w:rFonts w:hint="eastAsia"/>
              </w:rPr>
              <w:t>对你进行的不利行为量为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，你对甲</w:t>
            </w:r>
            <w:r w:rsidRPr="00776256">
              <w:rPr>
                <w:rFonts w:hint="eastAsia"/>
              </w:rPr>
              <w:t>进行的不利行为量为</w:t>
            </w:r>
            <w:r>
              <w:rPr>
                <w:rFonts w:hint="eastAsia"/>
              </w:rPr>
              <w:t>c</w:t>
            </w:r>
          </w:p>
          <w:p w14:paraId="25B8CC5C" w14:textId="77777777" w:rsidR="00927FA8" w:rsidRDefault="00927FA8" w:rsidP="00927FA8">
            <w:pPr>
              <w:pStyle w:val="af3"/>
              <w:ind w:rightChars="100" w:right="280"/>
            </w:pPr>
            <w:r>
              <w:rPr>
                <w:rFonts w:hint="eastAsia"/>
              </w:rPr>
              <w:t>则</w:t>
            </w:r>
          </w:p>
          <w:p w14:paraId="3D84A244" w14:textId="77777777" w:rsidR="00927FA8" w:rsidRDefault="00927FA8" w:rsidP="00927FA8">
            <w:pPr>
              <w:pStyle w:val="af3"/>
              <w:ind w:rightChars="100" w:right="28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∴</w:t>
            </w:r>
            <w:r>
              <w:rPr>
                <w:rFonts w:hint="eastAsia"/>
              </w:rPr>
              <w:t xml:space="preserve"> b-c = a</w:t>
            </w: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0</w:t>
            </w:r>
          </w:p>
          <w:p w14:paraId="2451D110" w14:textId="77777777" w:rsidR="00927FA8" w:rsidRDefault="00927FA8" w:rsidP="00927FA8">
            <w:pPr>
              <w:pStyle w:val="af3"/>
              <w:ind w:rightChars="100" w:right="28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∵</w:t>
            </w:r>
            <w:r>
              <w:rPr>
                <w:rFonts w:hint="eastAsia"/>
              </w:rPr>
              <w:t xml:space="preserve"> a = a</w:t>
            </w:r>
          </w:p>
          <w:p w14:paraId="71CE1BCA" w14:textId="77777777" w:rsidR="00927FA8" w:rsidRDefault="00927FA8" w:rsidP="00927FA8">
            <w:pPr>
              <w:pStyle w:val="af3"/>
              <w:ind w:rightChars="100" w:right="28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b+a</w:t>
            </w:r>
            <w:proofErr w:type="spellEnd"/>
            <w:r>
              <w:rPr>
                <w:rFonts w:hint="eastAsia"/>
              </w:rPr>
              <w:t xml:space="preserve"> = c</w:t>
            </w:r>
          </w:p>
          <w:p w14:paraId="28113975" w14:textId="4359AE12" w:rsidR="00776256" w:rsidRPr="009D1034" w:rsidRDefault="00776256" w:rsidP="00BC6733"/>
        </w:tc>
      </w:tr>
    </w:tbl>
    <w:p w14:paraId="2A8F850C" w14:textId="1D677807" w:rsidR="00DD238C" w:rsidRDefault="00DD238C" w:rsidP="00DD238C"/>
    <w:p w14:paraId="08D7BA0C" w14:textId="77777777" w:rsidR="00195E12" w:rsidRDefault="00195E12"/>
    <w:sectPr w:rsidR="00195E12" w:rsidSect="003F1F13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40CF" w14:textId="77777777" w:rsidR="00F41B31" w:rsidRDefault="00F41B31" w:rsidP="00DD238C">
      <w:r>
        <w:separator/>
      </w:r>
    </w:p>
  </w:endnote>
  <w:endnote w:type="continuationSeparator" w:id="0">
    <w:p w14:paraId="28A2FB09" w14:textId="77777777" w:rsidR="00F41B31" w:rsidRDefault="00F41B31" w:rsidP="00DD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space">
    <w:panose1 w:val="02000809060000020004"/>
    <w:charset w:val="00"/>
    <w:family w:val="modern"/>
    <w:pitch w:val="fixed"/>
    <w:sig w:usb0="A000002F" w:usb1="0000200A" w:usb2="00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B8A1" w14:textId="77777777" w:rsidR="00F41B31" w:rsidRDefault="00F41B31" w:rsidP="00DD238C">
      <w:r>
        <w:separator/>
      </w:r>
    </w:p>
  </w:footnote>
  <w:footnote w:type="continuationSeparator" w:id="0">
    <w:p w14:paraId="115B3A28" w14:textId="77777777" w:rsidR="00F41B31" w:rsidRDefault="00F41B31" w:rsidP="00DD2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56DB4"/>
    <w:multiLevelType w:val="hybridMultilevel"/>
    <w:tmpl w:val="BF3E54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279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73"/>
    <w:rsid w:val="000371C4"/>
    <w:rsid w:val="000C40FB"/>
    <w:rsid w:val="001259D4"/>
    <w:rsid w:val="0016272F"/>
    <w:rsid w:val="001817DB"/>
    <w:rsid w:val="00195E12"/>
    <w:rsid w:val="001C1A44"/>
    <w:rsid w:val="00231E71"/>
    <w:rsid w:val="003F1F13"/>
    <w:rsid w:val="004570FA"/>
    <w:rsid w:val="006643B7"/>
    <w:rsid w:val="0068468D"/>
    <w:rsid w:val="006940A1"/>
    <w:rsid w:val="00776256"/>
    <w:rsid w:val="008458F4"/>
    <w:rsid w:val="00907DCF"/>
    <w:rsid w:val="00927FA8"/>
    <w:rsid w:val="009D1034"/>
    <w:rsid w:val="00A30528"/>
    <w:rsid w:val="00AC6273"/>
    <w:rsid w:val="00B335CB"/>
    <w:rsid w:val="00BC6733"/>
    <w:rsid w:val="00D61D0B"/>
    <w:rsid w:val="00DD238C"/>
    <w:rsid w:val="00E04A34"/>
    <w:rsid w:val="00EB6585"/>
    <w:rsid w:val="00F0200C"/>
    <w:rsid w:val="00F41B31"/>
    <w:rsid w:val="00F7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83640"/>
  <w15:chartTrackingRefBased/>
  <w15:docId w15:val="{B6B0EFFC-9CF8-4AFE-B651-4FB7FD1D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0FA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6273"/>
    <w:pPr>
      <w:keepNext/>
      <w:keepLines/>
      <w:spacing w:before="480" w:after="80"/>
      <w:outlineLvl w:val="0"/>
    </w:pPr>
    <w:rPr>
      <w:rFonts w:ascii="Unispace" w:hAnsi="Unispace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2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2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2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2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2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2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273"/>
    <w:rPr>
      <w:rFonts w:ascii="Unispace" w:eastAsia="宋体" w:hAnsi="Unispace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2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2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62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2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2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2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AC6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2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2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2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6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D2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D238C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D2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D238C"/>
    <w:rPr>
      <w:rFonts w:eastAsia="宋体"/>
      <w:sz w:val="18"/>
      <w:szCs w:val="18"/>
    </w:rPr>
  </w:style>
  <w:style w:type="paragraph" w:styleId="af3">
    <w:name w:val="No Spacing"/>
    <w:uiPriority w:val="1"/>
    <w:qFormat/>
    <w:rsid w:val="009D1034"/>
    <w:pPr>
      <w:widowControl w:val="0"/>
      <w:jc w:val="both"/>
    </w:pPr>
    <w:rPr>
      <w:rFonts w:ascii="Times New Roman" w:eastAsia="黑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E6E9D-5E18-4193-9C84-8F2A399D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丽娜 杨</dc:creator>
  <cp:keywords/>
  <dc:description/>
  <cp:lastModifiedBy>彦吉 陶</cp:lastModifiedBy>
  <cp:revision>9</cp:revision>
  <cp:lastPrinted>2025-12-14T12:47:00Z</cp:lastPrinted>
  <dcterms:created xsi:type="dcterms:W3CDTF">2025-12-07T09:57:00Z</dcterms:created>
  <dcterms:modified xsi:type="dcterms:W3CDTF">2026-06-09T09:40:00Z</dcterms:modified>
</cp:coreProperties>
</file>