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B5BC1" w14:textId="1D63F3DE" w:rsidR="000510FC" w:rsidRDefault="005946DC">
      <w:r>
        <w:rPr>
          <w:noProof/>
        </w:rPr>
        <w:drawing>
          <wp:anchor distT="0" distB="0" distL="114300" distR="114300" simplePos="0" relativeHeight="251658240" behindDoc="0" locked="0" layoutInCell="1" allowOverlap="1" wp14:anchorId="4851B8B4" wp14:editId="75A33FD8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155950" cy="292100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8F5AA0" w14:textId="63D05419" w:rsidR="005946DC" w:rsidRDefault="005946DC">
      <w:r>
        <w:t xml:space="preserve">Fig </w:t>
      </w:r>
      <w:r w:rsidR="00A3204D">
        <w:t>1</w:t>
      </w:r>
      <w:r>
        <w:t xml:space="preserve">. shows the hydrogen bonds between one oxygen and a hydrogen of another molecule. This happens as oxygens electronegativity is much larger than that of hydrogens. </w:t>
      </w:r>
    </w:p>
    <w:p w14:paraId="14DE2761" w14:textId="281F4EDB" w:rsidR="00A3204D" w:rsidRDefault="00A3204D"/>
    <w:p w14:paraId="7FDE8A1C" w14:textId="26E0D647" w:rsidR="00A3204D" w:rsidRDefault="00A3204D">
      <w:r>
        <w:rPr>
          <w:noProof/>
        </w:rPr>
        <w:drawing>
          <wp:anchor distT="0" distB="0" distL="114300" distR="114300" simplePos="0" relativeHeight="251661312" behindDoc="0" locked="0" layoutInCell="1" allowOverlap="1" wp14:anchorId="2FF692E2" wp14:editId="1A8925FB">
            <wp:simplePos x="0" y="0"/>
            <wp:positionH relativeFrom="margin">
              <wp:align>right</wp:align>
            </wp:positionH>
            <wp:positionV relativeFrom="page">
              <wp:posOffset>2393950</wp:posOffset>
            </wp:positionV>
            <wp:extent cx="2543810" cy="1409700"/>
            <wp:effectExtent l="0" t="0" r="889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936AEA" w14:textId="00796489" w:rsidR="00A3204D" w:rsidRDefault="00A3204D"/>
    <w:p w14:paraId="4C1280DC" w14:textId="7CE64E63" w:rsidR="00A3204D" w:rsidRDefault="00A3204D"/>
    <w:p w14:paraId="2A5A28CC" w14:textId="5FDBE543" w:rsidR="00A3204D" w:rsidRDefault="00A3204D"/>
    <w:p w14:paraId="11F71C4D" w14:textId="7280A781" w:rsidR="00A3204D" w:rsidRDefault="00A3204D"/>
    <w:p w14:paraId="7AEA6F9A" w14:textId="187F9131" w:rsidR="00A3204D" w:rsidRDefault="00A3204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041E2F0" wp14:editId="70F1D113">
                <wp:simplePos x="0" y="0"/>
                <wp:positionH relativeFrom="margin">
                  <wp:align>right</wp:align>
                </wp:positionH>
                <wp:positionV relativeFrom="page">
                  <wp:posOffset>3797935</wp:posOffset>
                </wp:positionV>
                <wp:extent cx="2533650" cy="1122045"/>
                <wp:effectExtent l="0" t="0" r="0" b="12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57DEB" w14:textId="5567726C" w:rsidR="009A70E1" w:rsidRDefault="009A70E1" w:rsidP="009A70E1">
                            <w:pPr>
                              <w:jc w:val="center"/>
                            </w:pPr>
                            <w:r>
                              <w:t xml:space="preserve">Fig </w:t>
                            </w:r>
                            <w:r w:rsidR="00A3204D">
                              <w:t>2</w:t>
                            </w:r>
                            <w:r>
                              <w:t xml:space="preserve">. </w:t>
                            </w:r>
                            <w:r>
                              <w:t xml:space="preserve">Energy value of Fig. </w:t>
                            </w:r>
                            <w:r w:rsidR="00E83BAE">
                              <w:t>1</w:t>
                            </w:r>
                            <w:r>
                              <w:t xml:space="preserve"> configuration computed in Avogadro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41E2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8.3pt;margin-top:299.05pt;width:199.5pt;height:88.35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" stroked="f">
                <v:textbox style="mso-fit-shape-to-text:t">
                  <w:txbxContent>
                    <w:p w14:paraId="23257DEB" w14:textId="5567726C" w:rsidR="009A70E1" w:rsidRDefault="009A70E1" w:rsidP="009A70E1">
                      <w:pPr>
                        <w:jc w:val="center"/>
                      </w:pPr>
                      <w:r>
                        <w:t xml:space="preserve">Fig </w:t>
                      </w:r>
                      <w:r w:rsidR="00A3204D">
                        <w:t>2</w:t>
                      </w:r>
                      <w:r>
                        <w:t xml:space="preserve">. </w:t>
                      </w:r>
                      <w:r>
                        <w:t xml:space="preserve">Energy value of Fig. </w:t>
                      </w:r>
                      <w:r w:rsidR="00E83BAE">
                        <w:t>1</w:t>
                      </w:r>
                      <w:r>
                        <w:t xml:space="preserve"> configuration computed in Avogadro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994681C" wp14:editId="1498160E">
                <wp:simplePos x="0" y="0"/>
                <wp:positionH relativeFrom="margin">
                  <wp:align>left</wp:align>
                </wp:positionH>
                <wp:positionV relativeFrom="page">
                  <wp:posOffset>3822700</wp:posOffset>
                </wp:positionV>
                <wp:extent cx="3128010" cy="1122045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8010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13FC3" w14:textId="6DAE9180" w:rsidR="005946DC" w:rsidRDefault="005946DC" w:rsidP="005946DC">
                            <w:pPr>
                              <w:jc w:val="center"/>
                            </w:pPr>
                            <w:r>
                              <w:t xml:space="preserve">Fig </w:t>
                            </w:r>
                            <w:r w:rsidR="00A3204D">
                              <w:t>1</w:t>
                            </w:r>
                            <w:r>
                              <w:t>. Water hydrogen bonding between two molecules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94681C" id="_x0000_s1027" type="#_x0000_t202" style="position:absolute;margin-left:0;margin-top:301pt;width:246.3pt;height:88.35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" stroked="f">
                <v:textbox style="mso-fit-shape-to-text:t">
                  <w:txbxContent>
                    <w:p w14:paraId="71F13FC3" w14:textId="6DAE9180" w:rsidR="005946DC" w:rsidRDefault="005946DC" w:rsidP="005946DC">
                      <w:pPr>
                        <w:jc w:val="center"/>
                      </w:pPr>
                      <w:r>
                        <w:t xml:space="preserve">Fig </w:t>
                      </w:r>
                      <w:r w:rsidR="00A3204D">
                        <w:t>1</w:t>
                      </w:r>
                      <w:r>
                        <w:t>. Water hydrogen bonding between two molecules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37020762" w14:textId="63E20C92" w:rsidR="00A3204D" w:rsidRDefault="00A3204D"/>
    <w:p w14:paraId="7209324D" w14:textId="5A9CAB43" w:rsidR="00A3204D" w:rsidRDefault="00A3204D"/>
    <w:p w14:paraId="48C82035" w14:textId="7436123C" w:rsidR="00A3204D" w:rsidRDefault="00A3204D" w:rsidP="00A3204D">
      <w:r>
        <w:rPr>
          <w:noProof/>
        </w:rPr>
        <w:drawing>
          <wp:anchor distT="0" distB="0" distL="114300" distR="114300" simplePos="0" relativeHeight="251664384" behindDoc="0" locked="0" layoutInCell="1" allowOverlap="1" wp14:anchorId="5CA9E717" wp14:editId="4BEF8B98">
            <wp:simplePos x="0" y="0"/>
            <wp:positionH relativeFrom="margin">
              <wp:align>left</wp:align>
            </wp:positionH>
            <wp:positionV relativeFrom="page">
              <wp:posOffset>4622800</wp:posOffset>
            </wp:positionV>
            <wp:extent cx="3181350" cy="30734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</w:t>
      </w:r>
      <w:r>
        <w:t xml:space="preserve">ig </w:t>
      </w:r>
      <w:r>
        <w:t>3</w:t>
      </w:r>
      <w:r>
        <w:t>. shows th</w:t>
      </w:r>
      <w:r>
        <w:t>at no</w:t>
      </w:r>
      <w:r>
        <w:t xml:space="preserve"> hydrogen bonds</w:t>
      </w:r>
      <w:r>
        <w:t xml:space="preserve"> form</w:t>
      </w:r>
      <w:r>
        <w:t xml:space="preserve"> between one </w:t>
      </w:r>
      <w:r>
        <w:t>sulphur</w:t>
      </w:r>
      <w:r>
        <w:t xml:space="preserve"> and a hydrogen of another molecule. This happens as </w:t>
      </w:r>
      <w:r>
        <w:t>sulphurs</w:t>
      </w:r>
      <w:r>
        <w:t xml:space="preserve"> electronegativity is </w:t>
      </w:r>
      <w:r>
        <w:t>on par</w:t>
      </w:r>
      <w:r>
        <w:t xml:space="preserve"> </w:t>
      </w:r>
      <w:r>
        <w:t>with</w:t>
      </w:r>
      <w:r>
        <w:t xml:space="preserve"> hydrogens. </w:t>
      </w:r>
    </w:p>
    <w:p w14:paraId="235A0293" w14:textId="77777777" w:rsidR="00E83BAE" w:rsidRDefault="00E83BAE"/>
    <w:p w14:paraId="525CA419" w14:textId="77777777" w:rsidR="00E83BAE" w:rsidRDefault="00E83BAE"/>
    <w:p w14:paraId="540DDA98" w14:textId="4CFFEE2A" w:rsidR="00E83BAE" w:rsidRDefault="00E83BA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205518D" wp14:editId="11608E36">
                <wp:simplePos x="0" y="0"/>
                <wp:positionH relativeFrom="margin">
                  <wp:align>right</wp:align>
                </wp:positionH>
                <wp:positionV relativeFrom="page">
                  <wp:posOffset>7656830</wp:posOffset>
                </wp:positionV>
                <wp:extent cx="2533650" cy="1122045"/>
                <wp:effectExtent l="0" t="0" r="0" b="12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60FFA" w14:textId="0F02728A" w:rsidR="00E83BAE" w:rsidRDefault="00E83BAE" w:rsidP="00E83BAE">
                            <w:pPr>
                              <w:jc w:val="center"/>
                            </w:pPr>
                            <w:r>
                              <w:t xml:space="preserve">Fig </w:t>
                            </w:r>
                            <w:r>
                              <w:t>4</w:t>
                            </w:r>
                            <w:r>
                              <w:t xml:space="preserve">. Energy value of Fig. </w:t>
                            </w:r>
                            <w:r>
                              <w:t>3</w:t>
                            </w:r>
                            <w:r>
                              <w:t xml:space="preserve"> configuration computed in Avogadro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05518D" id="_x0000_s1028" type="#_x0000_t202" style="position:absolute;margin-left:148.3pt;margin-top:602.9pt;width:199.5pt;height:88.35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" stroked="f">
                <v:textbox style="mso-fit-shape-to-text:t">
                  <w:txbxContent>
                    <w:p w14:paraId="4E960FFA" w14:textId="0F02728A" w:rsidR="00E83BAE" w:rsidRDefault="00E83BAE" w:rsidP="00E83BAE">
                      <w:pPr>
                        <w:jc w:val="center"/>
                      </w:pPr>
                      <w:r>
                        <w:t xml:space="preserve">Fig </w:t>
                      </w:r>
                      <w:r>
                        <w:t>4</w:t>
                      </w:r>
                      <w:r>
                        <w:t xml:space="preserve">. Energy value of Fig. </w:t>
                      </w:r>
                      <w:r>
                        <w:t>3</w:t>
                      </w:r>
                      <w:r>
                        <w:t xml:space="preserve"> configuration computed in Avogadro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2EB3457B" wp14:editId="5770F892">
            <wp:simplePos x="0" y="0"/>
            <wp:positionH relativeFrom="margin">
              <wp:align>right</wp:align>
            </wp:positionH>
            <wp:positionV relativeFrom="page">
              <wp:posOffset>6267450</wp:posOffset>
            </wp:positionV>
            <wp:extent cx="2543175" cy="140970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DB3692" w14:textId="413B7B2D" w:rsidR="00E83BAE" w:rsidRDefault="00E83BAE"/>
    <w:p w14:paraId="40A8D554" w14:textId="0949C9DA" w:rsidR="00E83BAE" w:rsidRDefault="00E83BAE"/>
    <w:p w14:paraId="0C1680C6" w14:textId="5D72A5FD" w:rsidR="00E83BAE" w:rsidRDefault="00E83BAE"/>
    <w:p w14:paraId="5C7239B6" w14:textId="7E7AEDC1" w:rsidR="00E83BAE" w:rsidRDefault="00E83BAE"/>
    <w:p w14:paraId="61F3E0B4" w14:textId="25E40630" w:rsidR="00E83BAE" w:rsidRDefault="00E83BA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BE2FC69" wp14:editId="396FBC77">
                <wp:simplePos x="0" y="0"/>
                <wp:positionH relativeFrom="margin">
                  <wp:align>left</wp:align>
                </wp:positionH>
                <wp:positionV relativeFrom="page">
                  <wp:posOffset>7694930</wp:posOffset>
                </wp:positionV>
                <wp:extent cx="3128010" cy="1122045"/>
                <wp:effectExtent l="0" t="0" r="0" b="12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8010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E06E0" w14:textId="536BBDCB" w:rsidR="00E83BAE" w:rsidRDefault="00E83BAE" w:rsidP="00E83BAE">
                            <w:pPr>
                              <w:jc w:val="center"/>
                            </w:pPr>
                            <w:r>
                              <w:t xml:space="preserve">Fig </w:t>
                            </w:r>
                            <w:r>
                              <w:t>3</w:t>
                            </w:r>
                            <w:r>
                              <w:t xml:space="preserve">. </w:t>
                            </w:r>
                            <w:r w:rsidR="00F779AD">
                              <w:t>H</w:t>
                            </w:r>
                            <w:r w:rsidR="00F779AD">
                              <w:rPr>
                                <w:vertAlign w:val="subscript"/>
                              </w:rPr>
                              <w:t>2</w:t>
                            </w:r>
                            <w:r w:rsidR="00F779AD">
                              <w:t>S</w:t>
                            </w:r>
                            <w:r>
                              <w:t xml:space="preserve"> </w:t>
                            </w:r>
                            <w:r w:rsidR="00F779AD">
                              <w:t xml:space="preserve">has no </w:t>
                            </w:r>
                            <w:r>
                              <w:t>hydrogen bonding between two molecules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E2FC69" id="_x0000_s1029" type="#_x0000_t202" style="position:absolute;margin-left:0;margin-top:605.9pt;width:246.3pt;height:88.35pt;z-index:2516664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" stroked="f">
                <v:textbox style="mso-fit-shape-to-text:t">
                  <w:txbxContent>
                    <w:p w14:paraId="0EDE06E0" w14:textId="536BBDCB" w:rsidR="00E83BAE" w:rsidRDefault="00E83BAE" w:rsidP="00E83BAE">
                      <w:pPr>
                        <w:jc w:val="center"/>
                      </w:pPr>
                      <w:r>
                        <w:t xml:space="preserve">Fig </w:t>
                      </w:r>
                      <w:r>
                        <w:t>3</w:t>
                      </w:r>
                      <w:r>
                        <w:t xml:space="preserve">. </w:t>
                      </w:r>
                      <w:r w:rsidR="00F779AD">
                        <w:t>H</w:t>
                      </w:r>
                      <w:r w:rsidR="00F779AD">
                        <w:rPr>
                          <w:vertAlign w:val="subscript"/>
                        </w:rPr>
                        <w:t>2</w:t>
                      </w:r>
                      <w:r w:rsidR="00F779AD">
                        <w:t>S</w:t>
                      </w:r>
                      <w:r>
                        <w:t xml:space="preserve"> </w:t>
                      </w:r>
                      <w:r w:rsidR="00F779AD">
                        <w:t xml:space="preserve">has no </w:t>
                      </w:r>
                      <w:r>
                        <w:t>hydrogen bonding between two molecules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79665153" w14:textId="367A222F" w:rsidR="00E83BAE" w:rsidRDefault="00E83BAE"/>
    <w:p w14:paraId="00C7E417" w14:textId="2DCB689C" w:rsidR="00E83BAE" w:rsidRDefault="00E83BAE"/>
    <w:p w14:paraId="219D5441" w14:textId="6601025A" w:rsidR="00E83BAE" w:rsidRDefault="00E83BAE"/>
    <w:p w14:paraId="485B6DE8" w14:textId="30348AF3" w:rsidR="00E83BAE" w:rsidRDefault="00B652D7">
      <w:r>
        <w:t xml:space="preserve">Fig </w:t>
      </w:r>
      <w:r>
        <w:t>5</w:t>
      </w:r>
      <w:r>
        <w:t xml:space="preserve">. shows that </w:t>
      </w:r>
      <w:r w:rsidR="00F779AD">
        <w:rPr>
          <w:noProof/>
        </w:rPr>
        <w:drawing>
          <wp:anchor distT="0" distB="0" distL="114300" distR="114300" simplePos="0" relativeHeight="251672576" behindDoc="0" locked="0" layoutInCell="1" allowOverlap="1" wp14:anchorId="40645DEF" wp14:editId="778FC2DD">
            <wp:simplePos x="0" y="0"/>
            <wp:positionH relativeFrom="column">
              <wp:posOffset>0</wp:posOffset>
            </wp:positionH>
            <wp:positionV relativeFrom="page">
              <wp:posOffset>1200150</wp:posOffset>
            </wp:positionV>
            <wp:extent cx="3352800" cy="349567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 hydrogen bonds forms between the hydrogen in phenol and the oxygen in the nitro group. This happens for the same reason as water, oxygen and hydrogen has a high difference in electronegativity.</w:t>
      </w:r>
    </w:p>
    <w:p w14:paraId="3166772A" w14:textId="3760A40B" w:rsidR="00E83BAE" w:rsidRDefault="00E83BAE"/>
    <w:p w14:paraId="7F67410C" w14:textId="4AD8BFD8" w:rsidR="00E83BAE" w:rsidRDefault="00E83BAE"/>
    <w:p w14:paraId="611C2A9D" w14:textId="6A2044A4" w:rsidR="00E83BAE" w:rsidRDefault="00E83BAE"/>
    <w:p w14:paraId="34660485" w14:textId="709D6E5D" w:rsidR="00A3204D" w:rsidRDefault="008012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29FD74D" wp14:editId="677CE9F7">
                <wp:simplePos x="0" y="0"/>
                <wp:positionH relativeFrom="margin">
                  <wp:posOffset>3632200</wp:posOffset>
                </wp:positionH>
                <wp:positionV relativeFrom="page">
                  <wp:posOffset>4673600</wp:posOffset>
                </wp:positionV>
                <wp:extent cx="2559050" cy="1122045"/>
                <wp:effectExtent l="0" t="0" r="0" b="12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0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5A549" w14:textId="555B5377" w:rsidR="0080124B" w:rsidRDefault="0080124B" w:rsidP="0080124B">
                            <w:pPr>
                              <w:jc w:val="center"/>
                            </w:pPr>
                            <w:r>
                              <w:t xml:space="preserve">Fig </w:t>
                            </w:r>
                            <w:r>
                              <w:t>6</w:t>
                            </w:r>
                            <w:r>
                              <w:t xml:space="preserve">. Energy value of Fig. </w:t>
                            </w:r>
                            <w:r>
                              <w:t>5</w:t>
                            </w:r>
                            <w:r>
                              <w:t xml:space="preserve"> configuration computed in Avogadro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9FD74D" id="_x0000_s1030" type="#_x0000_t202" style="position:absolute;margin-left:286pt;margin-top:368pt;width:201.5pt;height:88.35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" stroked="f">
                <v:textbox style="mso-fit-shape-to-text:t">
                  <w:txbxContent>
                    <w:p w14:paraId="6AF5A549" w14:textId="555B5377" w:rsidR="0080124B" w:rsidRDefault="0080124B" w:rsidP="0080124B">
                      <w:pPr>
                        <w:jc w:val="center"/>
                      </w:pPr>
                      <w:r>
                        <w:t xml:space="preserve">Fig </w:t>
                      </w:r>
                      <w:r>
                        <w:t>6</w:t>
                      </w:r>
                      <w:r>
                        <w:t xml:space="preserve">. Energy value of Fig. </w:t>
                      </w:r>
                      <w:r>
                        <w:t>5</w:t>
                      </w:r>
                      <w:r>
                        <w:t xml:space="preserve"> configuration computed in Avogadro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4F96E22B" wp14:editId="47430786">
            <wp:simplePos x="0" y="0"/>
            <wp:positionH relativeFrom="margin">
              <wp:posOffset>3737610</wp:posOffset>
            </wp:positionH>
            <wp:positionV relativeFrom="page">
              <wp:posOffset>3276600</wp:posOffset>
            </wp:positionV>
            <wp:extent cx="2446655" cy="1397000"/>
            <wp:effectExtent l="0" t="0" r="0" b="0"/>
            <wp:wrapSquare wrapText="bothSides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65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79AD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A287667" wp14:editId="2E44F00A">
                <wp:simplePos x="0" y="0"/>
                <wp:positionH relativeFrom="margin">
                  <wp:align>left</wp:align>
                </wp:positionH>
                <wp:positionV relativeFrom="page">
                  <wp:posOffset>4697095</wp:posOffset>
                </wp:positionV>
                <wp:extent cx="3340100" cy="1122045"/>
                <wp:effectExtent l="0" t="0" r="0" b="12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0100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C60A6" w14:textId="3EEDFB1F" w:rsidR="00F779AD" w:rsidRDefault="00F779AD" w:rsidP="00F779AD">
                            <w:pPr>
                              <w:jc w:val="center"/>
                            </w:pPr>
                            <w:r>
                              <w:t xml:space="preserve">Fig </w:t>
                            </w:r>
                            <w:r>
                              <w:t>5</w:t>
                            </w:r>
                            <w:r>
                              <w:t xml:space="preserve">. </w:t>
                            </w:r>
                            <w:r>
                              <w:t>o-nitrophenol</w:t>
                            </w:r>
                            <w:r>
                              <w:t xml:space="preserve"> hydrogen bonding </w:t>
                            </w:r>
                            <w:r w:rsidR="003D45AD">
                              <w:t>within itself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287667" id="_x0000_s1031" type="#_x0000_t202" style="position:absolute;margin-left:0;margin-top:369.85pt;width:263pt;height:88.35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" stroked="f">
                <v:textbox style="mso-fit-shape-to-text:t">
                  <w:txbxContent>
                    <w:p w14:paraId="561C60A6" w14:textId="3EEDFB1F" w:rsidR="00F779AD" w:rsidRDefault="00F779AD" w:rsidP="00F779AD">
                      <w:pPr>
                        <w:jc w:val="center"/>
                      </w:pPr>
                      <w:r>
                        <w:t xml:space="preserve">Fig </w:t>
                      </w:r>
                      <w:r>
                        <w:t>5</w:t>
                      </w:r>
                      <w:r>
                        <w:t xml:space="preserve">. </w:t>
                      </w:r>
                      <w:r>
                        <w:t>o-nitrophenol</w:t>
                      </w:r>
                      <w:r>
                        <w:t xml:space="preserve"> hydrogen bonding </w:t>
                      </w:r>
                      <w:r w:rsidR="003D45AD">
                        <w:t>within itself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sectPr w:rsidR="00A3204D" w:rsidSect="005946D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EF"/>
    <w:rsid w:val="000510FC"/>
    <w:rsid w:val="003D45AD"/>
    <w:rsid w:val="004763EF"/>
    <w:rsid w:val="005946DC"/>
    <w:rsid w:val="0080124B"/>
    <w:rsid w:val="009A70E1"/>
    <w:rsid w:val="00A3204D"/>
    <w:rsid w:val="00B652D7"/>
    <w:rsid w:val="00E83BAE"/>
    <w:rsid w:val="00F7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41248"/>
  <w15:chartTrackingRefBased/>
  <w15:docId w15:val="{14FD1469-33A2-4A33-B53F-84CECED6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9</cp:revision>
  <dcterms:created xsi:type="dcterms:W3CDTF">2022-01-01T12:20:00Z</dcterms:created>
  <dcterms:modified xsi:type="dcterms:W3CDTF">2022-01-01T12:36:00Z</dcterms:modified>
</cp:coreProperties>
</file>