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84B3" w14:textId="173601D0" w:rsidR="005D6F0F" w:rsidRDefault="00353D94">
      <w:pPr>
        <w:rPr>
          <w:lang w:val="en-US"/>
        </w:rPr>
      </w:pPr>
      <w:r>
        <w:rPr>
          <w:lang w:val="en-US"/>
        </w:rPr>
        <w:t>21BDS0340</w:t>
      </w:r>
    </w:p>
    <w:p w14:paraId="0DF033E0" w14:textId="5302CB66" w:rsidR="00353D94" w:rsidRDefault="00353D94">
      <w:pPr>
        <w:rPr>
          <w:lang w:val="en-US"/>
        </w:rPr>
      </w:pPr>
    </w:p>
    <w:p w14:paraId="2D41FCA5" w14:textId="3946582A" w:rsidR="00353D94" w:rsidRDefault="00353D94">
      <w:pPr>
        <w:rPr>
          <w:lang w:val="en-US"/>
        </w:rPr>
      </w:pPr>
      <w:r>
        <w:rPr>
          <w:lang w:val="en-US"/>
        </w:rPr>
        <w:t>Abhinav Dinesh Srivatsa</w:t>
      </w:r>
    </w:p>
    <w:p w14:paraId="5AB1165A" w14:textId="56B36564" w:rsidR="00353D94" w:rsidRDefault="00353D94">
      <w:pPr>
        <w:rPr>
          <w:lang w:val="en-US"/>
        </w:rPr>
      </w:pPr>
    </w:p>
    <w:p w14:paraId="3B45A058" w14:textId="28E07513" w:rsidR="00353D94" w:rsidRDefault="00353D94">
      <w:pPr>
        <w:rPr>
          <w:lang w:val="en-US"/>
        </w:rPr>
      </w:pPr>
      <w:r>
        <w:rPr>
          <w:lang w:val="en-US"/>
        </w:rPr>
        <w:t>Computer Networks Lab</w:t>
      </w:r>
    </w:p>
    <w:p w14:paraId="45F81EC3" w14:textId="5AC0F5E8" w:rsidR="00353D94" w:rsidRDefault="00353D94">
      <w:pPr>
        <w:rPr>
          <w:lang w:val="en-US"/>
        </w:rPr>
      </w:pPr>
    </w:p>
    <w:p w14:paraId="37A6A1AB" w14:textId="5334840C" w:rsidR="00353D94" w:rsidRDefault="00353D94">
      <w:pPr>
        <w:rPr>
          <w:lang w:val="en-US"/>
        </w:rPr>
      </w:pPr>
      <w:r>
        <w:rPr>
          <w:lang w:val="en-US"/>
        </w:rPr>
        <w:t>Lab FAT</w:t>
      </w:r>
    </w:p>
    <w:p w14:paraId="20BA96FB" w14:textId="313ECDC3" w:rsidR="00353D94" w:rsidRDefault="00353D94">
      <w:pPr>
        <w:rPr>
          <w:lang w:val="en-US"/>
        </w:rPr>
      </w:pPr>
    </w:p>
    <w:p w14:paraId="51687C9E" w14:textId="514EA1A7" w:rsidR="00353D94" w:rsidRDefault="00353D94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509C5305" w14:textId="1829BF02" w:rsidR="00353D94" w:rsidRDefault="00353D94">
      <w:pPr>
        <w:rPr>
          <w:lang w:val="en-US"/>
        </w:rPr>
      </w:pPr>
    </w:p>
    <w:p w14:paraId="1491818D" w14:textId="1546EE88" w:rsidR="00353D94" w:rsidRPr="00F76888" w:rsidRDefault="00353D94">
      <w:pPr>
        <w:rPr>
          <w:lang w:val="en-US"/>
        </w:rPr>
      </w:pPr>
      <w:r w:rsidRPr="00F76888">
        <w:rPr>
          <w:u w:val="single"/>
          <w:lang w:val="en-US"/>
        </w:rPr>
        <w:t>Aim:</w:t>
      </w:r>
    </w:p>
    <w:p w14:paraId="5D39943F" w14:textId="2C170CCE" w:rsidR="00353D94" w:rsidRDefault="00F76888" w:rsidP="00F76888">
      <w:pPr>
        <w:rPr>
          <w:lang w:val="en-US"/>
        </w:rPr>
      </w:pPr>
      <w:r w:rsidRPr="00F76888">
        <w:rPr>
          <w:lang w:val="en-US"/>
        </w:rPr>
        <w:t>Create a webserver similar to given topology. End host machines must be able to access a test HTML page on server using HTTP. Check connectivity between all links and record the output. </w:t>
      </w:r>
      <w:r w:rsidRPr="00F76888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en-GB"/>
        </w:rPr>
        <w:br/>
      </w:r>
    </w:p>
    <w:p w14:paraId="0B531773" w14:textId="7A7ADA04" w:rsidR="00F76888" w:rsidRDefault="00F76888" w:rsidP="00F768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D2D0B4" wp14:editId="22E9B2BE">
            <wp:extent cx="3746500" cy="2222500"/>
            <wp:effectExtent l="0" t="0" r="0" b="0"/>
            <wp:docPr id="1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ro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D818" w14:textId="515DD335" w:rsidR="00F76888" w:rsidRDefault="00F76888" w:rsidP="00F76888">
      <w:pPr>
        <w:rPr>
          <w:lang w:val="en-US"/>
        </w:rPr>
      </w:pPr>
    </w:p>
    <w:p w14:paraId="177C7CA9" w14:textId="69709A5C" w:rsidR="00F76888" w:rsidRDefault="00F76888" w:rsidP="00F76888">
      <w:pPr>
        <w:rPr>
          <w:lang w:val="en-US"/>
        </w:rPr>
      </w:pPr>
      <w:r>
        <w:rPr>
          <w:lang w:val="en-US"/>
        </w:rPr>
        <w:t>My Topology:</w:t>
      </w:r>
    </w:p>
    <w:p w14:paraId="18AD0581" w14:textId="6CA6FFD7" w:rsidR="00F76888" w:rsidRDefault="00F76888" w:rsidP="00F768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EA9B95" wp14:editId="5F581656">
            <wp:extent cx="5731510" cy="3264535"/>
            <wp:effectExtent l="0" t="0" r="0" b="0"/>
            <wp:docPr id="2" name="Picture 2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B9F7" w14:textId="77777777" w:rsidR="00F76888" w:rsidRDefault="00F76888">
      <w:pPr>
        <w:rPr>
          <w:lang w:val="en-US"/>
        </w:rPr>
      </w:pPr>
      <w:r>
        <w:rPr>
          <w:lang w:val="en-US"/>
        </w:rPr>
        <w:br w:type="page"/>
      </w:r>
    </w:p>
    <w:p w14:paraId="3E2A024C" w14:textId="713EC178" w:rsidR="00F76888" w:rsidRDefault="00F76888" w:rsidP="00F76888">
      <w:pPr>
        <w:rPr>
          <w:lang w:val="en-US"/>
        </w:rPr>
      </w:pPr>
      <w:r>
        <w:rPr>
          <w:lang w:val="en-US"/>
        </w:rPr>
        <w:lastRenderedPageBreak/>
        <w:t>Testing HTML Webpage Access:</w:t>
      </w:r>
    </w:p>
    <w:p w14:paraId="0F911C79" w14:textId="5BD2ADAA" w:rsidR="00F76888" w:rsidRDefault="00211B0C" w:rsidP="00F768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86B394" wp14:editId="1AE84603">
            <wp:extent cx="5731510" cy="491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4506" w14:textId="612DD118" w:rsidR="00211B0C" w:rsidRDefault="00211B0C" w:rsidP="00F76888">
      <w:pPr>
        <w:rPr>
          <w:lang w:val="en-US"/>
        </w:rPr>
      </w:pPr>
    </w:p>
    <w:p w14:paraId="35BB5E5C" w14:textId="38261D87" w:rsidR="00211B0C" w:rsidRDefault="00211B0C" w:rsidP="00F76888">
      <w:pPr>
        <w:rPr>
          <w:lang w:val="en-US"/>
        </w:rPr>
      </w:pPr>
      <w:r w:rsidRPr="00211B0C">
        <w:rPr>
          <w:u w:val="single"/>
          <w:lang w:val="en-US"/>
        </w:rPr>
        <w:t>Result:</w:t>
      </w:r>
    </w:p>
    <w:p w14:paraId="294785E8" w14:textId="02F90671" w:rsidR="00211B0C" w:rsidRDefault="00211B0C" w:rsidP="00F76888">
      <w:pPr>
        <w:rPr>
          <w:lang w:val="en-US"/>
        </w:rPr>
      </w:pPr>
      <w:r>
        <w:rPr>
          <w:lang w:val="en-US"/>
        </w:rPr>
        <w:t>The simulation is working as expected, the webpage is available to access</w:t>
      </w:r>
      <w:r w:rsidR="006D2F2B">
        <w:rPr>
          <w:lang w:val="en-US"/>
        </w:rPr>
        <w:t xml:space="preserve">. The PCs are at 10.0.0.2 and 10.0.0.3 and the server is at 30.0.0.2. Putting the address </w:t>
      </w:r>
      <w:r w:rsidR="00DC523E">
        <w:rPr>
          <w:lang w:val="en-US"/>
        </w:rPr>
        <w:t>30.0.0.2 in the PCs, show that the connection is working as expected.</w:t>
      </w:r>
    </w:p>
    <w:p w14:paraId="2678DA92" w14:textId="0565CB64" w:rsidR="00DC523E" w:rsidRDefault="00DC523E" w:rsidP="00F76888">
      <w:pPr>
        <w:rPr>
          <w:lang w:val="en-US"/>
        </w:rPr>
      </w:pPr>
    </w:p>
    <w:p w14:paraId="71180425" w14:textId="77777777" w:rsidR="00B62751" w:rsidRDefault="00B6275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D387639" w14:textId="61F43812" w:rsidR="00DC523E" w:rsidRDefault="002560EE" w:rsidP="00F76888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Question 2</w:t>
      </w:r>
    </w:p>
    <w:p w14:paraId="78299C0D" w14:textId="77777777" w:rsidR="00643F89" w:rsidRDefault="00643F89" w:rsidP="00F76888">
      <w:pPr>
        <w:rPr>
          <w:u w:val="single"/>
          <w:lang w:val="en-US"/>
        </w:rPr>
      </w:pPr>
    </w:p>
    <w:p w14:paraId="69C8DBD7" w14:textId="6F54A60A" w:rsidR="002560EE" w:rsidRDefault="00643F89" w:rsidP="00F76888">
      <w:pPr>
        <w:rPr>
          <w:u w:val="single"/>
          <w:lang w:val="en-US"/>
        </w:rPr>
      </w:pPr>
      <w:r>
        <w:rPr>
          <w:u w:val="single"/>
          <w:lang w:val="en-US"/>
        </w:rPr>
        <w:t>Aim:</w:t>
      </w:r>
    </w:p>
    <w:p w14:paraId="676D106B" w14:textId="77777777" w:rsidR="00643F89" w:rsidRPr="00643F89" w:rsidRDefault="00643F89" w:rsidP="00643F89">
      <w:pPr>
        <w:autoSpaceDE w:val="0"/>
        <w:autoSpaceDN w:val="0"/>
        <w:adjustRightInd w:val="0"/>
        <w:rPr>
          <w:lang w:val="en-US"/>
        </w:rPr>
      </w:pPr>
      <w:r w:rsidRPr="00643F89">
        <w:rPr>
          <w:lang w:val="en-US"/>
        </w:rPr>
        <w:t>Develop a program for the sender and receiver windows in a network system using Sliding window protocol, where a 3-frame field is used and given the following events. Print the output sequence of frames in transmission:</w:t>
      </w:r>
    </w:p>
    <w:p w14:paraId="5E1BBFD2" w14:textId="77777777" w:rsidR="00643F89" w:rsidRPr="00643F89" w:rsidRDefault="00643F89" w:rsidP="00643F89">
      <w:pPr>
        <w:autoSpaceDE w:val="0"/>
        <w:autoSpaceDN w:val="0"/>
        <w:adjustRightInd w:val="0"/>
        <w:rPr>
          <w:lang w:val="en-US"/>
        </w:rPr>
      </w:pPr>
      <w:r w:rsidRPr="00643F89">
        <w:rPr>
          <w:lang w:val="en-US"/>
        </w:rPr>
        <w:t>(a) Frame 0 is sent; Frame 0 is acknowledged.</w:t>
      </w:r>
    </w:p>
    <w:p w14:paraId="699ACB28" w14:textId="77777777" w:rsidR="00643F89" w:rsidRPr="00643F89" w:rsidRDefault="00643F89" w:rsidP="00643F89">
      <w:pPr>
        <w:autoSpaceDE w:val="0"/>
        <w:autoSpaceDN w:val="0"/>
        <w:adjustRightInd w:val="0"/>
        <w:rPr>
          <w:lang w:val="en-US"/>
        </w:rPr>
      </w:pPr>
      <w:r w:rsidRPr="00643F89">
        <w:rPr>
          <w:lang w:val="en-US"/>
        </w:rPr>
        <w:t>(b) Frames 1 and 2 are sent; Frames 1 and 2 are acknowledged.</w:t>
      </w:r>
    </w:p>
    <w:p w14:paraId="72709EA3" w14:textId="77777777" w:rsidR="00643F89" w:rsidRPr="00643F89" w:rsidRDefault="00643F89" w:rsidP="00643F89">
      <w:pPr>
        <w:autoSpaceDE w:val="0"/>
        <w:autoSpaceDN w:val="0"/>
        <w:adjustRightInd w:val="0"/>
        <w:rPr>
          <w:lang w:val="en-US"/>
        </w:rPr>
      </w:pPr>
      <w:r w:rsidRPr="00643F89">
        <w:rPr>
          <w:lang w:val="en-US"/>
        </w:rPr>
        <w:t>(c) Frames 3, 4, and 5 are sent; Frames 3 and 4 is acknowledged; Timer for Frame 4 expired/ Acknowledgement is lost.</w:t>
      </w:r>
    </w:p>
    <w:p w14:paraId="6582BCA3" w14:textId="77777777" w:rsidR="00643F89" w:rsidRPr="00643F89" w:rsidRDefault="00643F89" w:rsidP="00643F89">
      <w:pPr>
        <w:autoSpaceDE w:val="0"/>
        <w:autoSpaceDN w:val="0"/>
        <w:adjustRightInd w:val="0"/>
        <w:rPr>
          <w:lang w:val="en-US"/>
        </w:rPr>
      </w:pPr>
      <w:r w:rsidRPr="00643F89">
        <w:rPr>
          <w:lang w:val="en-US"/>
        </w:rPr>
        <w:t>(d) Frames 4, 5, and 6 are sent; Frames 4 through 7 are acknowledged</w:t>
      </w:r>
    </w:p>
    <w:p w14:paraId="1D72CFA3" w14:textId="638BA8EE" w:rsidR="00643F89" w:rsidRDefault="00643F89" w:rsidP="00F76888">
      <w:pPr>
        <w:rPr>
          <w:lang w:val="en-US"/>
        </w:rPr>
      </w:pPr>
    </w:p>
    <w:p w14:paraId="4163F814" w14:textId="77777777" w:rsidR="00B62751" w:rsidRDefault="00B62751" w:rsidP="00B62751">
      <w:pPr>
        <w:rPr>
          <w:lang w:val="en-US"/>
        </w:rPr>
      </w:pPr>
      <w:r>
        <w:rPr>
          <w:u w:val="single"/>
          <w:lang w:val="en-US"/>
        </w:rPr>
        <w:t>Output: SenderQ2.java</w:t>
      </w:r>
    </w:p>
    <w:p w14:paraId="3330DBD3" w14:textId="77777777" w:rsidR="00B62751" w:rsidRDefault="00B62751" w:rsidP="00B627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70F9D" wp14:editId="4D563D9C">
            <wp:extent cx="4146550" cy="208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341" cy="210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0F35" w14:textId="77777777" w:rsidR="00B62751" w:rsidRDefault="00B62751" w:rsidP="00B62751">
      <w:pPr>
        <w:rPr>
          <w:lang w:val="en-US"/>
        </w:rPr>
      </w:pPr>
    </w:p>
    <w:p w14:paraId="3D4A5120" w14:textId="77777777" w:rsidR="00B62751" w:rsidRDefault="00B62751" w:rsidP="00B62751">
      <w:pPr>
        <w:rPr>
          <w:lang w:val="en-US"/>
        </w:rPr>
      </w:pPr>
      <w:r>
        <w:rPr>
          <w:u w:val="single"/>
          <w:lang w:val="en-US"/>
        </w:rPr>
        <w:t>Output: ReceiverQ2.java</w:t>
      </w:r>
    </w:p>
    <w:p w14:paraId="406DCE02" w14:textId="261F5034" w:rsidR="006C6FA9" w:rsidRDefault="00B62751">
      <w:pPr>
        <w:rPr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A549676" wp14:editId="0F2A6EBF">
            <wp:extent cx="4146698" cy="27744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266" cy="27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FA9">
        <w:rPr>
          <w:u w:val="single"/>
          <w:lang w:val="en-US"/>
        </w:rPr>
        <w:br w:type="page"/>
      </w:r>
    </w:p>
    <w:p w14:paraId="3D97A44D" w14:textId="2F97324D" w:rsidR="006C6FA9" w:rsidRPr="006C6FA9" w:rsidRDefault="00643F89" w:rsidP="00F76888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Code:</w:t>
      </w:r>
      <w:r w:rsidR="006C6FA9">
        <w:rPr>
          <w:u w:val="single"/>
          <w:lang w:val="en-US"/>
        </w:rPr>
        <w:t xml:space="preserve"> SenderQ2.java</w:t>
      </w:r>
    </w:p>
    <w:p w14:paraId="6EB1F6A7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C505F2D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2601A96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BE8D324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DF90696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57E81BC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util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143C996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099537D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SenderQ2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524ADA4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final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1024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B262E23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2C4F272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address;</w:t>
      </w:r>
    </w:p>
    <w:p w14:paraId="4895D176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socket;</w:t>
      </w:r>
    </w:p>
    <w:p w14:paraId="369171BC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port;</w:t>
      </w:r>
    </w:p>
    <w:p w14:paraId="04C51949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867ACC9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SenderQ2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5C5C5563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.port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D44A3E9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.socket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D50FF88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767CEBD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472E355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4687EFF9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middle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80DF0DB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elementsString[]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middle.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split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", 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9DDF3BF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elementsInt[]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[elementsString.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52DCDFB2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E7E8C7F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elementsString.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7E0E65C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elementsInt[x]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parseInt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(elementsString[x]);</w:t>
      </w:r>
    </w:p>
    <w:p w14:paraId="69F24BEF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F57FAFA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elementsInt;</w:t>
      </w:r>
    </w:p>
    <w:p w14:paraId="3D43F28E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2BD1217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A6BFAC2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7B7FCECC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getBytes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"UTF-8"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12D5EA5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494C790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AB8E79C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729A0EBB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1B340B94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(data, data.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6ACF91E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socket.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24DDD143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"Received acknowledgement."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CB1B740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8D01020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.address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getAddress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6107A1D2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.port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7CD7DB6A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(data));</w:t>
      </w:r>
    </w:p>
    <w:p w14:paraId="00096174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2EC6102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152303E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9118998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dataByte[]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0D85008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(dataByte, dataByte.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05830526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.address, 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.port);</w:t>
      </w:r>
    </w:p>
    <w:p w14:paraId="0E6925CD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socket.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72DBE1C6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871619E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0BAE402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CC9F314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5000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A7EEB48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SenderQ2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sq2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SenderQ2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(port);</w:t>
      </w:r>
    </w:p>
    <w:p w14:paraId="3214F8A8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"Waiting for connection... 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9941427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70D6152D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5FF74699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C5C411D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0"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A3AADBB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"0packet0"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827C19D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1"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83B8657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"1packet1"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E9D9D6E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2"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FAD7F64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"2packet2"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DFD180A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3"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1900316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"3packet3"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CD33975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4 ...packet lost"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E502EDF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4"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522F41B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"4packet4"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8FB9A81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5"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76339E1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"5packet5"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4B03F9C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6"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8851977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"6packet6"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52EC33E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7"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E0519A2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"7packet7"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4B53C36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Ending connection."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7D3ADB9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EBC5E55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3120701A" w14:textId="1B7BD1B3" w:rsidR="00643F89" w:rsidRDefault="00643F89" w:rsidP="00F76888">
      <w:pPr>
        <w:rPr>
          <w:lang w:val="en-US"/>
        </w:rPr>
      </w:pPr>
    </w:p>
    <w:p w14:paraId="47F85321" w14:textId="5A898F3A" w:rsidR="006C6FA9" w:rsidRDefault="006C6FA9" w:rsidP="00F76888">
      <w:pPr>
        <w:rPr>
          <w:lang w:val="en-US"/>
        </w:rPr>
      </w:pPr>
      <w:r>
        <w:rPr>
          <w:u w:val="single"/>
          <w:lang w:val="en-US"/>
        </w:rPr>
        <w:t>Code: ReceiverQ2.java</w:t>
      </w:r>
    </w:p>
    <w:p w14:paraId="1BCEDC4E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9E66EAE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830FAF4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A183224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D485E34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C52C389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SocketException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E244606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util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09F133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1B035CA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ReceiverQ2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00C4AF2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final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1024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2A3E11B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3FFB5AF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address;</w:t>
      </w:r>
    </w:p>
    <w:p w14:paraId="53E9B8D7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socket;</w:t>
      </w:r>
    </w:p>
    <w:p w14:paraId="4864E7C5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port;</w:t>
      </w:r>
    </w:p>
    <w:p w14:paraId="621C5E56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55BE70D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ReceiverQ2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address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SocketException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61BBC772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.port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BDF45A4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.address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address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F7F8DA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socket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1B69267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}</w:t>
      </w:r>
    </w:p>
    <w:p w14:paraId="2BF4856F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EAFB8A2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164AF95E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getBytes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"UTF-8"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54D4ECF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1D535DE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B8030E2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3FE02086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middle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44C8707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elementsString[]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middle.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split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", 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6E4E2EB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elementsChar[]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[elementsString.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25E2473C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4D397EB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elementsString.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4780B6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elementsChar[x]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parseInt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(elementsString[x]);</w:t>
      </w:r>
    </w:p>
    <w:p w14:paraId="3C596F9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E19D3BC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elementsChar;</w:t>
      </w:r>
    </w:p>
    <w:p w14:paraId="4FDCA6C4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EF6946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4A72BA6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C42540D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79F3AE8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(data, data.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address, port);</w:t>
      </w:r>
    </w:p>
    <w:p w14:paraId="62A3BB5C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E579389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acknowledgement."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0C3C3D0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socket.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313BE29F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6171C25B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439F9AB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1F2C0272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76668369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(data, data.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5CC5598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socket.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1AFC8B34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(data));</w:t>
      </w:r>
    </w:p>
    <w:p w14:paraId="6574FB57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3DB3450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B72B6A2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receiveTransmission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1AD528F7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7E914379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5D67E8E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30C1E255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19149B1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"Received packet... 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68D99E4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1559AF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(data[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\0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C25E499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4BF7B47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0E92763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messages[x]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(data);</w:t>
      </w:r>
    </w:p>
    <w:p w14:paraId="6B98DD93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index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2793DB9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messages[x]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messages[x].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041BCA5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"Message: 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messages[x]);</w:t>
      </w:r>
    </w:p>
    <w:p w14:paraId="54EEE8FF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C6D5D6B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(index);</w:t>
      </w:r>
    </w:p>
    <w:p w14:paraId="3AA5C975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052E6373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FA9F35D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"Destroyed connection.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5EA26A8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2D9B5C6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messages;</w:t>
      </w:r>
    </w:p>
    <w:p w14:paraId="051F565C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E40AA57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1D397CF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1D73AFA0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getByName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"localhost"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A255547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5000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54581ED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ReceiverQ2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rq2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ReceiverQ2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(address, port);</w:t>
      </w:r>
    </w:p>
    <w:p w14:paraId="569621C2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"Initiating connection..."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89A0650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rq2.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"initiate"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7F1080D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64CE9E28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59650A7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rq2.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receiveTransmission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52A0F4A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3D595CA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(messages[x]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null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3E01CEF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"Message: 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messages[x]);</w:t>
      </w:r>
    </w:p>
    <w:p w14:paraId="37C2B94B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44B3C20" w14:textId="4BD61F0D" w:rsid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70720931" w14:textId="61D783FA" w:rsidR="004913C3" w:rsidRDefault="004913C3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3EEEC4F" w14:textId="78390EFA" w:rsidR="004913C3" w:rsidRDefault="00995227" w:rsidP="001831DD">
      <w:pPr>
        <w:shd w:val="clear" w:color="auto" w:fill="FFFFFF"/>
        <w:spacing w:line="270" w:lineRule="atLeast"/>
        <w:rPr>
          <w:lang w:val="en-US"/>
        </w:rPr>
      </w:pPr>
      <w:r w:rsidRPr="00995227">
        <w:rPr>
          <w:u w:val="single"/>
          <w:lang w:val="en-US"/>
        </w:rPr>
        <w:t>Result:</w:t>
      </w:r>
    </w:p>
    <w:p w14:paraId="40007280" w14:textId="7F4D5984" w:rsidR="00995227" w:rsidRPr="001831DD" w:rsidRDefault="00995227" w:rsidP="001831DD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The sliding window protocol with a window size of 4 has been implemented in code with a sender and receiver. The scenario mentioned in the question has been implemented and the results are matching to the expected output.</w:t>
      </w:r>
    </w:p>
    <w:sectPr w:rsidR="00995227" w:rsidRPr="00183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94"/>
    <w:rsid w:val="00167FE2"/>
    <w:rsid w:val="001831DD"/>
    <w:rsid w:val="00211B0C"/>
    <w:rsid w:val="002560EE"/>
    <w:rsid w:val="00353D94"/>
    <w:rsid w:val="004913C3"/>
    <w:rsid w:val="004A4FD7"/>
    <w:rsid w:val="005D6F0F"/>
    <w:rsid w:val="00643F89"/>
    <w:rsid w:val="006C6FA9"/>
    <w:rsid w:val="006D2F2B"/>
    <w:rsid w:val="00995227"/>
    <w:rsid w:val="00B62751"/>
    <w:rsid w:val="00C362C9"/>
    <w:rsid w:val="00C71BC1"/>
    <w:rsid w:val="00DC523E"/>
    <w:rsid w:val="00DF27FE"/>
    <w:rsid w:val="00F7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040AA"/>
  <w15:chartTrackingRefBased/>
  <w15:docId w15:val="{A97C2914-BD74-214D-BF0F-A16E3F8B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8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13</cp:revision>
  <dcterms:created xsi:type="dcterms:W3CDTF">2023-07-17T12:28:00Z</dcterms:created>
  <dcterms:modified xsi:type="dcterms:W3CDTF">2023-07-17T13:11:00Z</dcterms:modified>
</cp:coreProperties>
</file>