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9947" w14:textId="4DE8853D" w:rsidR="000B1DA4" w:rsidRDefault="00F13769">
      <w:pPr>
        <w:rPr>
          <w:lang w:val="en-US"/>
        </w:rPr>
      </w:pPr>
      <w:r>
        <w:rPr>
          <w:lang w:val="en-US"/>
        </w:rPr>
        <w:t>21BDS0340</w:t>
      </w:r>
    </w:p>
    <w:p w14:paraId="6C4C4448" w14:textId="44E4772A" w:rsidR="00F13769" w:rsidRDefault="00F13769">
      <w:pPr>
        <w:rPr>
          <w:lang w:val="en-US"/>
        </w:rPr>
      </w:pPr>
    </w:p>
    <w:p w14:paraId="0BBC6D96" w14:textId="6D77A56F" w:rsidR="00F13769" w:rsidRDefault="00F13769">
      <w:pPr>
        <w:rPr>
          <w:lang w:val="en-US"/>
        </w:rPr>
      </w:pPr>
      <w:r>
        <w:rPr>
          <w:lang w:val="en-US"/>
        </w:rPr>
        <w:t>Abhinav Dinesh Srivatsa</w:t>
      </w:r>
    </w:p>
    <w:p w14:paraId="221289F1" w14:textId="3C429B46" w:rsidR="00F13769" w:rsidRDefault="00F13769">
      <w:pPr>
        <w:rPr>
          <w:lang w:val="en-US"/>
        </w:rPr>
      </w:pPr>
    </w:p>
    <w:p w14:paraId="624B9329" w14:textId="5B59991A" w:rsidR="00F13769" w:rsidRDefault="00F13769">
      <w:pPr>
        <w:rPr>
          <w:lang w:val="en-US"/>
        </w:rPr>
      </w:pPr>
      <w:r>
        <w:rPr>
          <w:lang w:val="en-US"/>
        </w:rPr>
        <w:t>Programming for Data Science</w:t>
      </w:r>
    </w:p>
    <w:p w14:paraId="17536AFE" w14:textId="763C3F01" w:rsidR="00F13769" w:rsidRDefault="00F13769">
      <w:pPr>
        <w:rPr>
          <w:lang w:val="en-US"/>
        </w:rPr>
      </w:pPr>
    </w:p>
    <w:p w14:paraId="0049F411" w14:textId="29B3C778" w:rsidR="00F13769" w:rsidRDefault="00F13769" w:rsidP="00F13769">
      <w:pPr>
        <w:jc w:val="center"/>
        <w:rPr>
          <w:lang w:val="en-US"/>
        </w:rPr>
      </w:pPr>
      <w:r>
        <w:rPr>
          <w:lang w:val="en-US"/>
        </w:rPr>
        <w:t>Tableau Visualisation</w:t>
      </w:r>
    </w:p>
    <w:p w14:paraId="70F81A23" w14:textId="790F9EDB" w:rsidR="00F13769" w:rsidRDefault="00F13769" w:rsidP="00F13769">
      <w:pPr>
        <w:jc w:val="center"/>
        <w:rPr>
          <w:lang w:val="en-US"/>
        </w:rPr>
      </w:pPr>
    </w:p>
    <w:p w14:paraId="674E385C" w14:textId="28F6C341" w:rsidR="00F13769" w:rsidRDefault="00A649D1" w:rsidP="00F13769">
      <w:pPr>
        <w:rPr>
          <w:lang w:val="en-US"/>
        </w:rPr>
      </w:pPr>
      <w:r>
        <w:rPr>
          <w:lang w:val="en-US"/>
        </w:rPr>
        <w:t>All visualisation in the assignment uses the data from the following link:</w:t>
      </w:r>
    </w:p>
    <w:p w14:paraId="1DAD6D08" w14:textId="27B04A57" w:rsidR="00A649D1" w:rsidRDefault="00A649D1" w:rsidP="00F13769">
      <w:pPr>
        <w:rPr>
          <w:lang w:val="en-US"/>
        </w:rPr>
      </w:pPr>
      <w:hyperlink r:id="rId4" w:history="1">
        <w:r w:rsidRPr="001610BD">
          <w:rPr>
            <w:rStyle w:val="Hyperlink"/>
            <w:lang w:val="en-US"/>
          </w:rPr>
          <w:t>https://www.kaggle.com/datasets/meruvulikith/90000-cars-data-from-1970-to-2024</w:t>
        </w:r>
      </w:hyperlink>
    </w:p>
    <w:p w14:paraId="2B3ACEA4" w14:textId="6CAB4C30" w:rsidR="00A649D1" w:rsidRDefault="00A649D1" w:rsidP="00F13769">
      <w:pPr>
        <w:rPr>
          <w:lang w:val="en-US"/>
        </w:rPr>
      </w:pPr>
    </w:p>
    <w:p w14:paraId="0296C687" w14:textId="6D499705" w:rsidR="00603067" w:rsidRDefault="00603067" w:rsidP="00F13769">
      <w:pPr>
        <w:rPr>
          <w:lang w:val="en-US"/>
        </w:rPr>
      </w:pPr>
      <w:r>
        <w:rPr>
          <w:lang w:val="en-US"/>
        </w:rPr>
        <w:t xml:space="preserve">The following in some metrics that compare the </w:t>
      </w:r>
      <w:r w:rsidR="005906DF">
        <w:rPr>
          <w:lang w:val="en-US"/>
        </w:rPr>
        <w:t xml:space="preserve">mean price of a car and mean mileage per car company. We can see that Mercedes, Audi and BMW have the highest prices. BMW, </w:t>
      </w:r>
      <w:proofErr w:type="gramStart"/>
      <w:r w:rsidR="005906DF">
        <w:rPr>
          <w:lang w:val="en-US"/>
        </w:rPr>
        <w:t>Audi</w:t>
      </w:r>
      <w:proofErr w:type="gramEnd"/>
      <w:r w:rsidR="005906DF">
        <w:rPr>
          <w:lang w:val="en-US"/>
        </w:rPr>
        <w:t xml:space="preserve"> and Vauxhall offer the best mean mileage.</w:t>
      </w:r>
    </w:p>
    <w:p w14:paraId="4C3BBD86" w14:textId="3B338298" w:rsidR="00A649D1" w:rsidRDefault="00603067" w:rsidP="00F13769">
      <w:pPr>
        <w:rPr>
          <w:lang w:val="en-US"/>
        </w:rPr>
      </w:pPr>
      <w:r>
        <w:rPr>
          <w:noProof/>
          <w:lang w:val="en-US"/>
        </w:rPr>
        <w:drawing>
          <wp:inline distT="0" distB="0" distL="0" distR="0" wp14:anchorId="28CC1FED" wp14:editId="00C04F35">
            <wp:extent cx="5731510" cy="4020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20820"/>
                    </a:xfrm>
                    <a:prstGeom prst="rect">
                      <a:avLst/>
                    </a:prstGeom>
                  </pic:spPr>
                </pic:pic>
              </a:graphicData>
            </a:graphic>
          </wp:inline>
        </w:drawing>
      </w:r>
    </w:p>
    <w:p w14:paraId="4225CAB9" w14:textId="3813E3FB" w:rsidR="005906DF" w:rsidRDefault="005906DF" w:rsidP="00F13769">
      <w:pPr>
        <w:rPr>
          <w:lang w:val="en-US"/>
        </w:rPr>
      </w:pPr>
      <w:r>
        <w:rPr>
          <w:lang w:val="en-US"/>
        </w:rPr>
        <w:t>The next metric compares the mean mileage per price for each company</w:t>
      </w:r>
      <w:r w:rsidR="005D54D3">
        <w:rPr>
          <w:lang w:val="en-US"/>
        </w:rPr>
        <w:t xml:space="preserve">. From the metrics, Vauxhall has the best mileage per price, followed by Ford and Toyota. </w:t>
      </w:r>
    </w:p>
    <w:p w14:paraId="597E478D" w14:textId="0837DBCE" w:rsidR="00CA4E17" w:rsidRDefault="00CA4E17" w:rsidP="00F13769">
      <w:pPr>
        <w:rPr>
          <w:lang w:val="en-US"/>
        </w:rPr>
      </w:pPr>
      <w:r>
        <w:rPr>
          <w:noProof/>
          <w:lang w:val="en-US"/>
        </w:rPr>
        <w:drawing>
          <wp:inline distT="0" distB="0" distL="0" distR="0" wp14:anchorId="414B9ABB" wp14:editId="50A19DF3">
            <wp:extent cx="5731510" cy="180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08480"/>
                    </a:xfrm>
                    <a:prstGeom prst="rect">
                      <a:avLst/>
                    </a:prstGeom>
                  </pic:spPr>
                </pic:pic>
              </a:graphicData>
            </a:graphic>
          </wp:inline>
        </w:drawing>
      </w:r>
    </w:p>
    <w:p w14:paraId="61F835C4" w14:textId="7E8D4B91" w:rsidR="00CA4E17" w:rsidRDefault="00E276C9">
      <w:pPr>
        <w:rPr>
          <w:lang w:val="en-US"/>
        </w:rPr>
      </w:pPr>
      <w:r>
        <w:rPr>
          <w:lang w:val="en-US"/>
        </w:rPr>
        <w:lastRenderedPageBreak/>
        <w:t>The following metric is the car prices per year. We can see an upward trend as prices increase of the years.</w:t>
      </w:r>
    </w:p>
    <w:p w14:paraId="0EA5C309" w14:textId="0D98EBCC" w:rsidR="005906DF" w:rsidRDefault="00E276C9" w:rsidP="00F13769">
      <w:pPr>
        <w:rPr>
          <w:lang w:val="en-US"/>
        </w:rPr>
      </w:pPr>
      <w:r>
        <w:rPr>
          <w:noProof/>
          <w:lang w:val="en-US"/>
        </w:rPr>
        <w:drawing>
          <wp:inline distT="0" distB="0" distL="0" distR="0" wp14:anchorId="2547DD56" wp14:editId="5D2183C3">
            <wp:extent cx="5731510" cy="3859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59530"/>
                    </a:xfrm>
                    <a:prstGeom prst="rect">
                      <a:avLst/>
                    </a:prstGeom>
                  </pic:spPr>
                </pic:pic>
              </a:graphicData>
            </a:graphic>
          </wp:inline>
        </w:drawing>
      </w:r>
    </w:p>
    <w:p w14:paraId="3E9A96CC" w14:textId="17A1D71D" w:rsidR="00E276C9" w:rsidRDefault="00E276C9" w:rsidP="00F13769">
      <w:pPr>
        <w:rPr>
          <w:lang w:val="en-US"/>
        </w:rPr>
      </w:pPr>
    </w:p>
    <w:p w14:paraId="36C629A2" w14:textId="6808CDAD" w:rsidR="0025278B" w:rsidRDefault="0025278B" w:rsidP="00F13769">
      <w:pPr>
        <w:rPr>
          <w:lang w:val="en-US"/>
        </w:rPr>
      </w:pPr>
      <w:r>
        <w:rPr>
          <w:lang w:val="en-US"/>
        </w:rPr>
        <w:t>The following metric is the car prices based on the engine size, we can see that there is little to no correlation, as the median engine sizes constitute the highest prices.</w:t>
      </w:r>
    </w:p>
    <w:p w14:paraId="201068C4" w14:textId="34C75A5D" w:rsidR="00E276C9" w:rsidRDefault="0025278B" w:rsidP="00F13769">
      <w:pPr>
        <w:rPr>
          <w:lang w:val="en-US"/>
        </w:rPr>
      </w:pPr>
      <w:r>
        <w:rPr>
          <w:noProof/>
          <w:lang w:val="en-US"/>
        </w:rPr>
        <w:drawing>
          <wp:inline distT="0" distB="0" distL="0" distR="0" wp14:anchorId="0F3EE917" wp14:editId="19777A77">
            <wp:extent cx="5731510" cy="385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9530"/>
                    </a:xfrm>
                    <a:prstGeom prst="rect">
                      <a:avLst/>
                    </a:prstGeom>
                  </pic:spPr>
                </pic:pic>
              </a:graphicData>
            </a:graphic>
          </wp:inline>
        </w:drawing>
      </w:r>
    </w:p>
    <w:p w14:paraId="5C028239" w14:textId="4F7146DC" w:rsidR="0025278B" w:rsidRPr="00F13769" w:rsidRDefault="0025278B" w:rsidP="00F13769">
      <w:pPr>
        <w:rPr>
          <w:lang w:val="en-US"/>
        </w:rPr>
      </w:pPr>
    </w:p>
    <w:sectPr w:rsidR="0025278B" w:rsidRPr="00F13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69"/>
    <w:rsid w:val="000B1DA4"/>
    <w:rsid w:val="00167FE2"/>
    <w:rsid w:val="0025278B"/>
    <w:rsid w:val="002F3386"/>
    <w:rsid w:val="004A4FD7"/>
    <w:rsid w:val="005214BC"/>
    <w:rsid w:val="005906DF"/>
    <w:rsid w:val="005D54D3"/>
    <w:rsid w:val="00603067"/>
    <w:rsid w:val="00A649D1"/>
    <w:rsid w:val="00CA4E17"/>
    <w:rsid w:val="00D059F1"/>
    <w:rsid w:val="00E276C9"/>
    <w:rsid w:val="00F13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1F95F0"/>
  <w15:chartTrackingRefBased/>
  <w15:docId w15:val="{0E69B927-3C93-A44E-8046-561A5F83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9D1"/>
    <w:rPr>
      <w:color w:val="0563C1" w:themeColor="hyperlink"/>
      <w:u w:val="single"/>
    </w:rPr>
  </w:style>
  <w:style w:type="character" w:styleId="UnresolvedMention">
    <w:name w:val="Unresolved Mention"/>
    <w:basedOn w:val="DefaultParagraphFont"/>
    <w:uiPriority w:val="99"/>
    <w:semiHidden/>
    <w:unhideWhenUsed/>
    <w:rsid w:val="00A6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datasets/meruvulikith/90000-cars-data-from-1970-to-202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10</cp:revision>
  <dcterms:created xsi:type="dcterms:W3CDTF">2024-03-14T12:32:00Z</dcterms:created>
  <dcterms:modified xsi:type="dcterms:W3CDTF">2024-03-14T13:05:00Z</dcterms:modified>
</cp:coreProperties>
</file>