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2.png" ContentType="image/png"/>
  <Override PartName="/word/media/rId40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billing--as-built-design"/>
    <w:p>
      <w:pPr>
        <w:pStyle w:val="Heading1"/>
      </w:pPr>
      <w:r>
        <w:t xml:space="preserve">Billing — As-Built Design</w:t>
      </w:r>
    </w:p>
    <w:p>
      <w:pPr>
        <w:pStyle w:val="BlockText"/>
      </w:pPr>
      <w:r>
        <w:rPr>
          <w:bCs/>
          <w:b/>
        </w:rPr>
        <w:t xml:space="preserve">Capability codes:</w:t>
      </w:r>
      <w:r>
        <w:t xml:space="preserve"> </w:t>
      </w:r>
      <w:r>
        <w:t xml:space="preserve">BIL-01 (charging), BIL-02-GEN-01 (invoice generation), BIL-02-ADJ-01</w:t>
      </w:r>
      <w:r>
        <w:t xml:space="preserve"> </w:t>
      </w:r>
      <w:r>
        <w:t xml:space="preserve">(adjustments), BIL-02-TAX-01 (fiscal tax invoices), BIL-03 (cycle close), BIL-04 (dunning),</w:t>
      </w:r>
      <w:r>
        <w:t xml:space="preserve"> </w:t>
      </w:r>
      <w:r>
        <w:t xml:space="preserve">BIL-05 (wallets), BIL-CFG-01 (billable-event catalog) ·</w:t>
      </w:r>
      <w:r>
        <w:t xml:space="preserve"> </w:t>
      </w:r>
      <w:r>
        <w:rPr>
          <w:bCs/>
          <w:b/>
        </w:rPr>
        <w:t xml:space="preserve">Module path:</w:t>
      </w:r>
      <w:r>
        <w:t xml:space="preserve"> </w:t>
      </w:r>
      <w:r>
        <w:rPr>
          <w:rStyle w:val="VerbatimChar"/>
        </w:rPr>
        <w:t xml:space="preserve">Modules/Billing</w:t>
      </w:r>
      <w:r>
        <w:t xml:space="preserve"> </w:t>
      </w:r>
      <w:r>
        <w:rPr>
          <w:bCs/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CycleClose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CycleBilling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Adjustment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ProForma</w:t>
      </w:r>
      <w:r>
        <w:t xml:space="preserve">,</w:t>
      </w:r>
      <w:r>
        <w:t xml:space="preserve"> </w:t>
      </w:r>
      <w:r>
        <w:rPr>
          <w:rStyle w:val="VerbatimChar"/>
        </w:rPr>
        <w:t xml:space="preserve">BulkReversalAndFailureQueue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Tax01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Wallet*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BillableEventCatalog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UsageTariff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MediationRating</w:t>
      </w:r>
    </w:p>
    <w:bookmarkStart w:id="20" w:name="X62f3c4515135c173d1e38588e24d2c1267119d1"/>
    <w:p>
      <w:pPr>
        <w:pStyle w:val="Heading2"/>
      </w:pPr>
      <w:r>
        <w:t xml:space="preserve">1. Purpose &amp; boundaries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Owns:</w:t>
      </w:r>
      <w:r>
        <w:t xml:space="preserve"> </w:t>
      </w:r>
      <w:r>
        <w:t xml:space="preserve">all</w:t>
      </w:r>
      <w:r>
        <w:t xml:space="preserve"> </w:t>
      </w:r>
      <w:r>
        <w:rPr>
          <w:bCs/>
          <w:b/>
        </w:rPr>
        <w:t xml:space="preserve">money state</w:t>
      </w:r>
      <w:r>
        <w:t xml:space="preserve"> </w:t>
      </w:r>
      <w:r>
        <w:t xml:space="preserve">— invoices &amp; lines, payments &amp; allocations, wallets &amp; transactions,</w:t>
      </w:r>
      <w:r>
        <w:t xml:space="preserve"> </w:t>
      </w:r>
      <w:r>
        <w:t xml:space="preserve">dunning, adjustments (credit/debit notes), fiscal tax invoices, account credit balance, the</w:t>
      </w:r>
      <w:r>
        <w:t xml:space="preserve"> </w:t>
      </w:r>
      <w:r>
        <w:t xml:space="preserve">billable-event catalog, the generation-failure queue.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NOT own:</w:t>
      </w:r>
      <w:r>
        <w:t xml:space="preserve"> </w:t>
      </w:r>
      <w:r>
        <w:t xml:space="preserve">prices/tax/discount</w:t>
      </w:r>
      <w:r>
        <w:t xml:space="preserve"> </w:t>
      </w:r>
      <w:r>
        <w:rPr>
          <w:bCs/>
          <w:b/>
        </w:rPr>
        <w:t xml:space="preserve">config</w:t>
      </w:r>
      <w:r>
        <w:t xml:space="preserve"> </w:t>
      </w:r>
      <w:r>
        <w:t xml:space="preserve">(Catalog), the subscription master (Subscription),</w:t>
      </w:r>
      <w:r>
        <w:t xml:space="preserve"> </w:t>
      </w:r>
      <w:r>
        <w:t xml:space="preserve">the payment rail (PaymentGateway). It computes + settles; reads config; reacts to events.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Job:</w:t>
      </w:r>
      <w:r>
        <w:t xml:space="preserve"> </w:t>
      </w:r>
      <w:r>
        <w:t xml:space="preserve">compute → invoice → collect → dun → adjust, keeping POSTPAID (invoice) and PREPAID (wallet)</w:t>
      </w:r>
      <w:r>
        <w:t xml:space="preserve"> </w:t>
      </w:r>
      <w:r>
        <w:t xml:space="preserve">distinct.</w:t>
      </w:r>
    </w:p>
    <w:bookmarkEnd w:id="20"/>
    <w:bookmarkStart w:id="39" w:name="X8f64c9d147fb5dd968f94b886dff8f5e826f0b5"/>
    <w:p>
      <w:pPr>
        <w:pStyle w:val="Heading2"/>
      </w:pPr>
      <w:r>
        <w:t xml:space="preserve">📖 Scenarios (service + Foundation involvement)</w:t>
      </w:r>
    </w:p>
    <w:p>
      <w:pPr>
        <w:pStyle w:val="BlockText"/>
      </w:pPr>
      <w:r>
        <w:rPr>
          <w:bCs/>
          <w:b/>
        </w:rPr>
        <w:t xml:space="preserve">The one big idea:</w:t>
      </w:r>
      <w:r>
        <w:t xml:space="preserve"> </w:t>
      </w:r>
      <w:r>
        <w:t xml:space="preserve">Billing turns each subscription's monthly</w:t>
      </w:r>
      <w:r>
        <w:t xml:space="preserve"> </w:t>
      </w:r>
      <w:r>
        <w:rPr>
          <w:iCs/>
          <w:i/>
        </w:rPr>
        <w:t xml:space="preserve">cycle</w:t>
      </w:r>
      <w:r>
        <w:t xml:space="preserve"> </w:t>
      </w:r>
      <w:r>
        <w:t xml:space="preserve">into money. For a</w:t>
      </w:r>
      <w:r>
        <w:t xml:space="preserve"> </w:t>
      </w:r>
      <w:r>
        <w:rPr>
          <w:bCs/>
          <w:b/>
        </w:rPr>
        <w:t xml:space="preserve">postpaid</w:t>
      </w:r>
      <w:r>
        <w:t xml:space="preserve"> </w:t>
      </w:r>
      <w:r>
        <w:t xml:space="preserve">sub it raises an</w:t>
      </w:r>
      <w:r>
        <w:t xml:space="preserve"> </w:t>
      </w:r>
      <w:r>
        <w:rPr>
          <w:bCs/>
          <w:b/>
        </w:rPr>
        <w:t xml:space="preserve">invoice</w:t>
      </w:r>
      <w:r>
        <w:t xml:space="preserve"> </w:t>
      </w:r>
      <w:r>
        <w:t xml:space="preserve">to be paid later; for a</w:t>
      </w:r>
      <w:r>
        <w:t xml:space="preserve"> </w:t>
      </w:r>
      <w:r>
        <w:rPr>
          <w:bCs/>
          <w:b/>
        </w:rPr>
        <w:t xml:space="preserve">prepaid</w:t>
      </w:r>
      <w:r>
        <w:t xml:space="preserve"> </w:t>
      </w:r>
      <w:r>
        <w:t xml:space="preserve">sub it debits a</w:t>
      </w:r>
      <w:r>
        <w:t xml:space="preserve"> </w:t>
      </w:r>
      <w:r>
        <w:rPr>
          <w:bCs/>
          <w:b/>
        </w:rPr>
        <w:t xml:space="preserve">wallet</w:t>
      </w:r>
      <w:r>
        <w:t xml:space="preserve"> </w:t>
      </w:r>
      <w:r>
        <w:t xml:space="preserve">now. Money</w:t>
      </w:r>
      <w:r>
        <w:t xml:space="preserve"> </w:t>
      </w:r>
      <w:r>
        <w:t xml:space="preserve">never moves silently — every charge, payment, credit, and dunning step is a row you can audit.</w:t>
      </w:r>
    </w:p>
    <w:bookmarkStart w:id="24" w:name="X6d56963c8700999b0e2367a633e86422bbf229e"/>
    <w:p>
      <w:pPr>
        <w:pStyle w:val="Heading3"/>
      </w:pPr>
      <w:r>
        <w:t xml:space="preserve">1. Postpaid triple-play cycle closes → two invoices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customer on a Triple Play (internet + TV + voice) reaches the end of</w:t>
      </w:r>
      <w:r>
        <w:t xml:space="preserve"> </w:t>
      </w:r>
      <w:r>
        <w:t xml:space="preserve">their billing month. A scheduled job "closes" the cycle: it adds up the package fee plus any voice</w:t>
      </w:r>
      <w:r>
        <w:t xml:space="preserve"> </w:t>
      </w:r>
      <w:r>
        <w:t xml:space="preserve">usage, works out the tax, and produces invoices. Because internet/TV and voice are routed to different</w:t>
      </w:r>
      <w:r>
        <w:t xml:space="preserve"> </w:t>
      </w:r>
      <w:r>
        <w:t xml:space="preserve">wallets, the customer gets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invoices — one for internet+TV, one for voice.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sophix:billing:cycle-close</w:t>
      </w:r>
      <w:r>
        <w:t xml:space="preserve"> </w:t>
      </w:r>
      <w:r>
        <w:t xml:space="preserve">(Foundation/Console schedule, every 30 min) →</w:t>
      </w:r>
      <w:r>
        <w:t xml:space="preserve"> </w:t>
      </w:r>
      <w:r>
        <w:rPr>
          <w:rStyle w:val="VerbatimChar"/>
        </w:rPr>
        <w:t xml:space="preserve">CycleCloseService::closeCycle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ChargeComputeService::cycleCharges</w:t>
      </w:r>
      <w:r>
        <w:t xml:space="preserve"> </w:t>
      </w:r>
      <w:r>
        <w:t xml:space="preserve">computes the package fee + VOICE usage.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InvoiceService::generateFromCharges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grouping_dimension=WALLET</w:t>
      </w:r>
      <w:r>
        <w:t xml:space="preserve"> </w:t>
      </w:r>
      <w:r>
        <w:t xml:space="preserve">→ writes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 </w:t>
      </w:r>
      <w:r>
        <w:t xml:space="preserve">rows, each tax-decomposed via Catalog</w:t>
      </w:r>
      <w:r>
        <w:t xml:space="preserve"> </w:t>
      </w:r>
      <w:r>
        <w:rPr>
          <w:rStyle w:val="VerbatimChar"/>
        </w:rPr>
        <w:t xml:space="preserve">TaxComputeService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Emits</w:t>
      </w:r>
      <w:r>
        <w:t xml:space="preserve"> </w:t>
      </w:r>
      <w:r>
        <w:rPr>
          <w:rStyle w:val="VerbatimChar"/>
        </w:rPr>
        <w:t xml:space="preserve">InvoiceGenerated</w:t>
      </w:r>
      <w:r>
        <w:t xml:space="preserve"> </w:t>
      </w:r>
      <w:r>
        <w:t xml:space="preserve">(via the</w:t>
      </w:r>
      <w:r>
        <w:t xml:space="preserve"> </w:t>
      </w:r>
      <w:r>
        <w:rPr>
          <w:bCs/>
          <w:b/>
        </w:rPr>
        <w:t xml:space="preserve">outbox</w:t>
      </w:r>
      <w:r>
        <w:t xml:space="preserve">); the cycle anchor advances; the voice</w:t>
      </w:r>
      <w:r>
        <w:t xml:space="preserve"> </w:t>
      </w:r>
      <w:r>
        <w:rPr>
          <w:rStyle w:val="VerbatimChar"/>
        </w:rPr>
        <w:t xml:space="preserve">rated_event</w:t>
      </w:r>
      <w:r>
        <w:t xml:space="preserve"> </w:t>
      </w:r>
      <w:r>
        <w:t xml:space="preserve">rows are stamped</w:t>
      </w:r>
      <w:r>
        <w:t xml:space="preserve"> </w:t>
      </w:r>
      <w:r>
        <w:rPr>
          <w:rStyle w:val="VerbatimChar"/>
        </w:rPr>
        <w:t xml:space="preserve">billed=true</w:t>
      </w:r>
      <w:r>
        <w:t xml:space="preserve"> </w:t>
      </w:r>
      <w:r>
        <w:t xml:space="preserve">and linked to the voice invoice.</w:t>
      </w:r>
    </w:p>
    <w:p>
      <w:pPr>
        <w:pStyle w:val="FirstParagraph"/>
      </w:pPr>
      <w:r>
        <w:rPr>
          <w:bCs/>
          <w:b/>
        </w:rPr>
        <w:t xml:space="preserve">Sample — one close, two invoices: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inv_1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100M + IPTV Premium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4310.34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min voice usage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1293.10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1500.00</w:t>
            </w:r>
          </w:p>
        </w:tc>
      </w:tr>
    </w:tbl>
    <w:p>
      <w:pPr>
        <w:pStyle w:val="BodyText"/>
      </w:pPr>
      <w:r>
        <w:drawing>
          <wp:inline>
            <wp:extent cx="5334000" cy="1843767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/tmp/docximg-dY8fbM/billing_md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3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CycleCloseTest</w:t>
      </w:r>
      <w:r>
        <w:rPr>
          <w:iCs/>
          <w:i/>
        </w:rPr>
        <w:t xml:space="preserve">.</w:t>
      </w:r>
    </w:p>
    <w:bookmarkEnd w:id="24"/>
    <w:bookmarkStart w:id="25" w:name="X66cb049f4b0b874b046958288390bc4913583f5"/>
    <w:p>
      <w:pPr>
        <w:pStyle w:val="Heading3"/>
      </w:pPr>
      <w:r>
        <w:t xml:space="preserve">2. Prepaid cycle, wallet short → freeze + enter dunning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prepaid customer's wallet doesn't have enough for this month. The</w:t>
      </w:r>
      <w:r>
        <w:t xml:space="preserve"> </w:t>
      </w:r>
      <w:r>
        <w:t xml:space="preserve">system tries to take the money from the wallet, can't, so it</w:t>
      </w:r>
      <w:r>
        <w:t xml:space="preserve"> </w:t>
      </w:r>
      <w:r>
        <w:rPr>
          <w:bCs/>
          <w:b/>
        </w:rPr>
        <w:t xml:space="preserve">does not advance</w:t>
      </w:r>
      <w:r>
        <w:t xml:space="preserve"> </w:t>
      </w:r>
      <w:r>
        <w:t xml:space="preserve">the billing cycle</w:t>
      </w:r>
      <w:r>
        <w:t xml:space="preserve"> </w:t>
      </w:r>
      <w:r>
        <w:t xml:space="preserve">(it freezes) and starts the dunning (debt-chasing) process at level 1.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3"/>
        </w:numPr>
        <w:pStyle w:val="Compact"/>
      </w:pPr>
      <w:r>
        <w:t xml:space="preserve">Same close, PREPAID:</w:t>
      </w:r>
      <w:r>
        <w:t xml:space="preserve"> </w:t>
      </w:r>
      <w:r>
        <w:rPr>
          <w:rStyle w:val="VerbatimChar"/>
        </w:rPr>
        <w:t xml:space="preserve">WalletService::settleFromWallets</w:t>
      </w:r>
      <w:r>
        <w:t xml:space="preserve"> </w:t>
      </w:r>
      <w:r>
        <w:t xml:space="preserve">finds the balance short.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closeCycle</w:t>
      </w:r>
      <w:r>
        <w:t xml:space="preserve"> </w:t>
      </w:r>
      <w:r>
        <w:t xml:space="preserve">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advance the anchor; emits</w:t>
      </w:r>
      <w:r>
        <w:t xml:space="preserve"> </w:t>
      </w:r>
      <w:r>
        <w:rPr>
          <w:rStyle w:val="VerbatimChar"/>
        </w:rPr>
        <w:t xml:space="preserve">CyclePaymentMissed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DunningEventBridge</w:t>
      </w:r>
      <w:r>
        <w:t xml:space="preserve"> </w:t>
      </w:r>
      <w:r>
        <w:t xml:space="preserve">(a listener on</w:t>
      </w:r>
      <w:r>
        <w:t xml:space="preserve"> </w:t>
      </w:r>
      <w:r>
        <w:rPr>
          <w:rStyle w:val="VerbatimChar"/>
        </w:rPr>
        <w:t xml:space="preserve">OutboxEventPublished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DunningService</w:t>
      </w:r>
      <w:r>
        <w:t xml:space="preserve"> </w:t>
      </w:r>
      <w:r>
        <w:t xml:space="preserve">enters the account at level 1, emitting</w:t>
      </w:r>
      <w:r>
        <w:t xml:space="preserve"> </w:t>
      </w:r>
      <w:r>
        <w:rPr>
          <w:rStyle w:val="VerbatimChar"/>
        </w:rPr>
        <w:t xml:space="preserve">SubscriptionEnteredDunning</w:t>
      </w:r>
      <w:r>
        <w:t xml:space="preserve">.</w:t>
      </w:r>
    </w:p>
    <w:p>
      <w:pPr>
        <w:pStyle w:val="FirstParagraph"/>
      </w:pPr>
      <w:r>
        <w:rPr>
          <w:iCs/>
          <w:i/>
        </w:rPr>
        <w:t xml:space="preserve">Foundation: outbox → listener.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CycleCloseTest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DunningTest</w:t>
      </w:r>
      <w:r>
        <w:rPr>
          <w:iCs/>
          <w:i/>
        </w:rPr>
        <w:t xml:space="preserve">.</w:t>
      </w:r>
    </w:p>
    <w:bookmarkEnd w:id="25"/>
    <w:bookmarkStart w:id="29" w:name="X9ce06b2532c6fe32272fdc04af0cd07c585ba16"/>
    <w:p>
      <w:pPr>
        <w:pStyle w:val="Heading3"/>
      </w:pPr>
      <w:r>
        <w:t xml:space="preserve">3. M-Pesa payment lands → allocate → confirm intent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customer pays via M-Pesa. The payment arrives as an event. Billing</w:t>
      </w:r>
      <w:r>
        <w:t xml:space="preserve"> </w:t>
      </w:r>
      <w:r>
        <w:t xml:space="preserve">records it, applies it to the open invoices, and marks them paid. If that payment was the thing a parked</w:t>
      </w:r>
      <w:r>
        <w:t xml:space="preserve"> </w:t>
      </w:r>
      <w:r>
        <w:t xml:space="preserve">subscription job was waiting for (e.g. a pay-first activation), confirming it wakes that job back up.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4"/>
        </w:numPr>
        <w:pStyle w:val="Compact"/>
      </w:pPr>
      <w:r>
        <w:t xml:space="preserve">PaymentGateway emits</w:t>
      </w:r>
      <w:r>
        <w:t xml:space="preserve"> </w:t>
      </w:r>
      <w:r>
        <w:rPr>
          <w:rStyle w:val="VerbatimChar"/>
        </w:rPr>
        <w:t xml:space="preserve">PaymentReceived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PaymentService</w:t>
      </w:r>
      <w:r>
        <w:t xml:space="preserve"> </w:t>
      </w:r>
      <w:r>
        <w:t xml:space="preserve">writes a</w:t>
      </w:r>
      <w:r>
        <w:t xml:space="preserve"> </w:t>
      </w:r>
      <w:r>
        <w:rPr>
          <w:rStyle w:val="VerbatimChar"/>
        </w:rPr>
        <w:t xml:space="preserve">payment_ledger</w:t>
      </w:r>
      <w:r>
        <w:t xml:space="preserve"> </w:t>
      </w:r>
      <w:r>
        <w:t xml:space="preserve">row.</w:t>
      </w:r>
    </w:p>
    <w:p>
      <w:pPr>
        <w:numPr>
          <w:ilvl w:val="0"/>
          <w:numId w:val="1004"/>
        </w:numPr>
        <w:pStyle w:val="Compact"/>
      </w:pPr>
      <w:r>
        <w:t xml:space="preserve">It allocates to open invoices (</w:t>
      </w:r>
      <w:r>
        <w:rPr>
          <w:rStyle w:val="VerbatimChar"/>
        </w:rPr>
        <w:t xml:space="preserve">payment_invoice_allocation</w:t>
      </w:r>
      <w:r>
        <w:t xml:space="preserve">), marks the invoice</w:t>
      </w:r>
      <w:r>
        <w:t xml:space="preserve"> </w:t>
      </w:r>
      <w:r>
        <w:rPr>
          <w:rStyle w:val="VerbatimChar"/>
        </w:rPr>
        <w:t xml:space="preserve">PAID</w:t>
      </w:r>
      <w:r>
        <w:t xml:space="preserve">, emits</w:t>
      </w:r>
      <w:r>
        <w:t xml:space="preserve"> </w:t>
      </w:r>
      <w:r>
        <w:rPr>
          <w:rStyle w:val="VerbatimChar"/>
        </w:rPr>
        <w:t xml:space="preserve">InvoicePaid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Subscription's</w:t>
      </w:r>
      <w:r>
        <w:t xml:space="preserve"> </w:t>
      </w:r>
      <w:r>
        <w:rPr>
          <w:rStyle w:val="VerbatimChar"/>
        </w:rPr>
        <w:t xml:space="preserve">ConfirmBillingIntentOnPayment</w:t>
      </w:r>
      <w:r>
        <w:t xml:space="preserve"> </w:t>
      </w:r>
      <w:r>
        <w:t xml:space="preserve">confirms a pay-first</w:t>
      </w:r>
      <w:r>
        <w:t xml:space="preserve"> </w:t>
      </w:r>
      <w:r>
        <w:rPr>
          <w:rStyle w:val="VerbatimChar"/>
        </w:rPr>
        <w:t xml:space="preserve">billing_intent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correlates a workflow message</w:t>
      </w:r>
      <w:r>
        <w:t xml:space="preserve"> </w:t>
      </w:r>
      <w:r>
        <w:t xml:space="preserve">(Foundation/Workflow) to resume the parked operation.</w:t>
      </w:r>
    </w:p>
    <w:p>
      <w:pPr>
        <w:pStyle w:val="FirstParagraph"/>
      </w:pPr>
      <w:r>
        <w:drawing>
          <wp:inline>
            <wp:extent cx="5334000" cy="2605767"/>
            <wp:effectExtent b="0" l="0" r="0" t="0"/>
            <wp:docPr descr="diagram" title="" id="27" name="Picture"/>
            <a:graphic>
              <a:graphicData uri="http://schemas.openxmlformats.org/drawingml/2006/picture">
                <pic:pic>
                  <pic:nvPicPr>
                    <pic:cNvPr descr="/tmp/docximg-dY8fbM/billing_md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5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PaymentApplicationTest</w:t>
      </w:r>
      <w:r>
        <w:rPr>
          <w:iCs/>
          <w:i/>
        </w:rPr>
        <w:t xml:space="preserve">.</w:t>
      </w:r>
    </w:p>
    <w:bookmarkEnd w:id="29"/>
    <w:bookmarkStart w:id="30" w:name="Xd79de384ae95820a93e998f81992bc1641a442a"/>
    <w:p>
      <w:pPr>
        <w:pStyle w:val="Heading3"/>
      </w:pPr>
      <w:r>
        <w:t xml:space="preserve">4. Overpayment → account credit → auto-draw next invoice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customer pays more than they owe. The extra isn't lost — it's parked</w:t>
      </w:r>
      <w:r>
        <w:t xml:space="preserve"> </w:t>
      </w:r>
      <w:r>
        <w:t xml:space="preserve">as an account credit balance, and the next invoice automatically draws it down.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A payment exceeds the invoice →</w:t>
      </w:r>
      <w:r>
        <w:t xml:space="preserve"> </w:t>
      </w:r>
      <w:r>
        <w:rPr>
          <w:rStyle w:val="VerbatimChar"/>
        </w:rPr>
        <w:t xml:space="preserve">PaymentService</w:t>
      </w:r>
      <w:r>
        <w:t xml:space="preserve"> </w:t>
      </w:r>
      <w:r>
        <w:t xml:space="preserve">posts the surplus to</w:t>
      </w:r>
      <w:r>
        <w:t xml:space="preserve"> </w:t>
      </w:r>
      <w:r>
        <w:rPr>
          <w:rStyle w:val="VerbatimChar"/>
        </w:rPr>
        <w:t xml:space="preserve">account_credit_balance</w:t>
      </w:r>
      <w:r>
        <w:t xml:space="preserve"> </w:t>
      </w:r>
      <w:r>
        <w:t xml:space="preserve">(emits</w:t>
      </w:r>
      <w:r>
        <w:t xml:space="preserve"> </w:t>
      </w:r>
      <w:r>
        <w:rPr>
          <w:rStyle w:val="VerbatimChar"/>
        </w:rPr>
        <w:t xml:space="preserve">OverpaymentPendingReview</w:t>
      </w:r>
      <w:r>
        <w:t xml:space="preserve">/</w:t>
      </w:r>
      <w:r>
        <w:rPr>
          <w:rStyle w:val="VerbatimChar"/>
        </w:rPr>
        <w:t xml:space="preserve">CreditBalanceAdjusted</w:t>
      </w:r>
      <w:r>
        <w:t xml:space="preserve">). The next</w:t>
      </w:r>
      <w:r>
        <w:t xml:space="preserve"> </w:t>
      </w:r>
      <w:r>
        <w:rPr>
          <w:rStyle w:val="VerbatimChar"/>
        </w:rPr>
        <w:t xml:space="preserve">InvoiceGenerated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ApplyCreditBalanceOnInvoice</w:t>
      </w:r>
      <w:r>
        <w:t xml:space="preserve"> </w:t>
      </w:r>
      <w:r>
        <w:t xml:space="preserve">(listener) auto-draws the credit.</w:t>
      </w:r>
      <w:r>
        <w:t xml:space="preserve"> </w:t>
      </w:r>
      <w:r>
        <w:rPr>
          <w:iCs/>
          <w:i/>
        </w:rPr>
        <w:t xml:space="preserve">Foundation: event-driven credit application.</w:t>
      </w:r>
    </w:p>
    <w:bookmarkEnd w:id="30"/>
    <w:bookmarkStart w:id="31" w:name="X2bf996acc22b80736402632b261ed32d7e768bf"/>
    <w:p>
      <w:pPr>
        <w:pStyle w:val="Heading3"/>
      </w:pPr>
      <w:r>
        <w:t xml:space="preserve">5. Paid reconnection fee flips the subscription ACTIVE (state_callback)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suspended customer pays a reconnection fee to get back online. The fee</w:t>
      </w:r>
      <w:r>
        <w:t xml:space="preserve"> </w:t>
      </w:r>
      <w:r>
        <w:t xml:space="preserve">charge carries a built-in instruction: "once this is paid, switch the subscription back to ACTIVE." When</w:t>
      </w:r>
      <w:r>
        <w:t xml:space="preserve"> </w:t>
      </w:r>
      <w:r>
        <w:t xml:space="preserve">the payment lands, Billing reads that instruction and flips the subscription on.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RECONNECTION_FEE_AFTER_DUNNING</w:t>
      </w:r>
      <w:r>
        <w:t xml:space="preserve"> </w:t>
      </w:r>
      <w:r>
        <w:rPr>
          <w:rStyle w:val="VerbatimChar"/>
        </w:rPr>
        <w:t xml:space="preserve">billable_event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state_callback{targetStatus:ACTIVE}</w:t>
      </w:r>
      <w:r>
        <w:t xml:space="preserve">.</w:t>
      </w:r>
      <w:r>
        <w:t xml:space="preserve"> </w:t>
      </w:r>
      <w:r>
        <w:rPr>
          <w:rStyle w:val="VerbatimChar"/>
        </w:rPr>
        <w:t xml:space="preserve">BillingIntentService::emit</w:t>
      </w:r>
      <w:r>
        <w:t xml:space="preserve"> </w:t>
      </w:r>
      <w:r>
        <w:t xml:space="preserve">raises it pay-first (</w:t>
      </w:r>
      <w:r>
        <w:rPr>
          <w:rStyle w:val="VerbatimChar"/>
        </w:rPr>
        <w:t xml:space="preserve">billing_intent.status=PENDING</w:t>
      </w:r>
      <w:r>
        <w:t xml:space="preserve">); on</w:t>
      </w:r>
      <w:r>
        <w:t xml:space="preserve"> </w:t>
      </w:r>
      <w:r>
        <w:rPr>
          <w:rStyle w:val="VerbatimChar"/>
        </w:rPr>
        <w:t xml:space="preserve">InvoicePaid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 </w:t>
      </w:r>
      <w:r>
        <w:t xml:space="preserve">reads the pinned callback →</w:t>
      </w:r>
      <w:r>
        <w:t xml:space="preserve"> </w:t>
      </w:r>
      <w:r>
        <w:rPr>
          <w:rStyle w:val="VerbatimChar"/>
        </w:rPr>
        <w:t xml:space="preserve">SubscriptionService::transitionStatus(ACTIVE)</w:t>
      </w:r>
      <w:r>
        <w:t xml:space="preserve">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BillableEventCatalogTest::test_paid_state_callback_transitions_the_subscription</w:t>
      </w:r>
      <w:r>
        <w:rPr>
          <w:iCs/>
          <w:i/>
        </w:rPr>
        <w:t xml:space="preserve">.</w:t>
      </w:r>
    </w:p>
    <w:bookmarkEnd w:id="31"/>
    <w:bookmarkStart w:id="35" w:name="X46a47b5b943842ae298072e3c63c5eeffdc736f"/>
    <w:p>
      <w:pPr>
        <w:pStyle w:val="Heading3"/>
      </w:pPr>
      <w:r>
        <w:t xml:space="preserve">6. Credit-note adjustment → propose → approve → apply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An agent wants to credit a customer (say, for an outage). They</w:t>
      </w:r>
      <w:r>
        <w:t xml:space="preserve"> </w:t>
      </w:r>
      <w:r>
        <w:rPr>
          <w:iCs/>
          <w:i/>
        </w:rPr>
        <w:t xml:space="preserve">propose</w:t>
      </w:r>
      <w:r>
        <w:t xml:space="preserve"> </w:t>
      </w:r>
      <w:r>
        <w:t xml:space="preserve">the credit with a reason. Depending on the amount, the system may require one or more approvers to sign</w:t>
      </w:r>
      <w:r>
        <w:t xml:space="preserve"> </w:t>
      </w:r>
      <w:r>
        <w:t xml:space="preserve">off (and the proposer can't approve their own). Once enough people sign, Billing issues a credit note</w:t>
      </w:r>
      <w:r>
        <w:t xml:space="preserve"> </w:t>
      </w:r>
      <w:r>
        <w:t xml:space="preserve">and applies it.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AdjustmentService::propose</w:t>
      </w:r>
      <w:r>
        <w:t xml:space="preserve"> </w:t>
      </w:r>
      <w:r>
        <w:t xml:space="preserve">(reason mandatory) asks</w:t>
      </w:r>
      <w:r>
        <w:t xml:space="preserve"> </w:t>
      </w:r>
      <w:r>
        <w:rPr>
          <w:rStyle w:val="VerbatimChar"/>
        </w:rPr>
        <w:t xml:space="preserve">rules.billing.adjustment-approval</w:t>
      </w:r>
      <w:r>
        <w:t xml:space="preserve"> </w:t>
      </w:r>
      <w:r>
        <w:t xml:space="preserve">(Foundation/Rules) how many</w:t>
      </w:r>
      <w:r>
        <w:t xml:space="preserve"> </w:t>
      </w:r>
      <w:r>
        <w:rPr>
          <w:rStyle w:val="VerbatimChar"/>
        </w:rPr>
        <w:t xml:space="preserve">stepsRequired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If &gt;0 ⇒</w:t>
      </w:r>
      <w:r>
        <w:t xml:space="preserve"> </w:t>
      </w:r>
      <w:r>
        <w:rPr>
          <w:rStyle w:val="VerbatimChar"/>
        </w:rPr>
        <w:t xml:space="preserve">adjustment_request.status=PENDING_APPROVAL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Approvers sign steps (separation of duties); when the count is met →</w:t>
      </w:r>
      <w:r>
        <w:t xml:space="preserve"> </w:t>
      </w:r>
      <w:r>
        <w:rPr>
          <w:rStyle w:val="VerbatimChar"/>
        </w:rPr>
        <w:t xml:space="preserve">approveAndApply</w:t>
      </w:r>
      <w:r>
        <w:t xml:space="preserve"> </w:t>
      </w:r>
      <w:r>
        <w:t xml:space="preserve">issues a</w:t>
      </w:r>
      <w:r>
        <w:t xml:space="preserve"> </w:t>
      </w:r>
      <w:r>
        <w:rPr>
          <w:rStyle w:val="VerbatimChar"/>
        </w:rPr>
        <w:t xml:space="preserve">CREDIT_NOTE</w:t>
      </w:r>
      <w:r>
        <w:t xml:space="preserve"> </w:t>
      </w:r>
      <w:r>
        <w:t xml:space="preserve">invoice (GEN-01) and applies it (CN-01).</w:t>
      </w:r>
    </w:p>
    <w:p>
      <w:pPr>
        <w:pStyle w:val="FirstParagraph"/>
      </w:pPr>
      <w:r>
        <w:drawing>
          <wp:inline>
            <wp:extent cx="5334000" cy="6290771"/>
            <wp:effectExtent b="0" l="0" r="0" t="0"/>
            <wp:docPr descr="diagram" title="" id="33" name="Picture"/>
            <a:graphic>
              <a:graphicData uri="http://schemas.openxmlformats.org/drawingml/2006/picture">
                <pic:pic>
                  <pic:nvPicPr>
                    <pic:cNvPr descr="/tmp/docximg-dY8fbM/billing_md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0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AdjustmentTest</w:t>
      </w:r>
      <w:r>
        <w:rPr>
          <w:iCs/>
          <w:i/>
        </w:rPr>
        <w:t xml:space="preserve">.</w:t>
      </w:r>
    </w:p>
    <w:bookmarkEnd w:id="35"/>
    <w:bookmarkStart w:id="36" w:name="X004f3d91710f0379e4377663a44cee79d6e7637"/>
    <w:p>
      <w:pPr>
        <w:pStyle w:val="Heading3"/>
      </w:pPr>
      <w:r>
        <w:t xml:space="preserve">7. Dunning escalates faster on an NPD flag, then suspends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customer in debt also has a "non-performing debtor" flag from ILM.</w:t>
      </w:r>
      <w:r>
        <w:t xml:space="preserve"> </w:t>
      </w:r>
      <w:r>
        <w:t xml:space="preserve">Normally dunning waits a grace period between escalation levels; with this flag, the wait is</w:t>
      </w:r>
      <w:r>
        <w:t xml:space="preserve"> </w:t>
      </w:r>
      <w:r>
        <w:rPr>
          <w:bCs/>
          <w:b/>
        </w:rPr>
        <w:t xml:space="preserve">waived</w:t>
      </w:r>
      <w:r>
        <w:t xml:space="preserve"> </w:t>
      </w:r>
      <w:r>
        <w:t xml:space="preserve">and the customer is escalated immediately. The new level can add a restriction or suspend the service.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sophix:billing:dunning-run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DunningService::assessAccount</w:t>
      </w:r>
      <w:r>
        <w:t xml:space="preserve">: an ILM</w:t>
      </w:r>
      <w:r>
        <w:t xml:space="preserve"> </w:t>
      </w:r>
      <w:r>
        <w:rPr>
          <w:rStyle w:val="VerbatimChar"/>
        </w:rPr>
        <w:t xml:space="preserve">affects_dunning</w:t>
      </w:r>
      <w:r>
        <w:t xml:space="preserve"> </w:t>
      </w:r>
      <w:r>
        <w:t xml:space="preserve">flag (</w:t>
      </w:r>
      <w:r>
        <w:rPr>
          <w:rStyle w:val="VerbatimChar"/>
        </w:rPr>
        <w:t xml:space="preserve">AccountService::hasDunningAccelerantFlag</w:t>
      </w:r>
      <w:r>
        <w:t xml:space="preserve">)</w:t>
      </w:r>
      <w:r>
        <w:t xml:space="preserve"> </w:t>
      </w:r>
      <w:r>
        <w:rPr>
          <w:bCs/>
          <w:b/>
        </w:rPr>
        <w:t xml:space="preserve">waives the grace window</w:t>
      </w:r>
      <w:r>
        <w:t xml:space="preserve"> </w:t>
      </w:r>
      <w:r>
        <w:t xml:space="preserve">→ advance</w:t>
      </w:r>
      <w:r>
        <w:t xml:space="preserve"> </w:t>
      </w:r>
      <w:r>
        <w:t xml:space="preserve">a level now; the level action fires</w:t>
      </w:r>
      <w:r>
        <w:t xml:space="preserve"> </w:t>
      </w:r>
      <w:r>
        <w:rPr>
          <w:rStyle w:val="VerbatimChar"/>
        </w:rPr>
        <w:t xml:space="preserve">RESTRICTION_ADD</w:t>
      </w:r>
      <w:r>
        <w:t xml:space="preserve">/</w:t>
      </w:r>
      <w:r>
        <w:rPr>
          <w:rStyle w:val="VerbatimChar"/>
        </w:rPr>
        <w:t xml:space="preserve">SUSPEND_NP</w:t>
      </w:r>
      <w:r>
        <w:t xml:space="preserve"> </w:t>
      </w:r>
      <w:r>
        <w:t xml:space="preserve">via Subscription</w:t>
      </w:r>
      <w:r>
        <w:t xml:space="preserve"> </w:t>
      </w:r>
      <w:r>
        <w:rPr>
          <w:rStyle w:val="VerbatimChar"/>
        </w:rPr>
        <w:t xml:space="preserve">OperationFramework</w:t>
      </w:r>
      <w:r>
        <w:t xml:space="preserve">.</w:t>
      </w:r>
      <w:r>
        <w:t xml:space="preserve"> </w:t>
      </w:r>
      <w:r>
        <w:rPr>
          <w:iCs/>
          <w:i/>
        </w:rPr>
        <w:t xml:space="preserve">Cross-module read + workflow.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DunningTest</w:t>
      </w:r>
      <w:r>
        <w:rPr>
          <w:iCs/>
          <w:i/>
        </w:rPr>
        <w:t xml:space="preserve">.</w:t>
      </w:r>
    </w:p>
    <w:bookmarkEnd w:id="36"/>
    <w:bookmarkStart w:id="37" w:name="X4a85ef857c12f5bebd6a584b02c4d7b29fd0061"/>
    <w:p>
      <w:pPr>
        <w:pStyle w:val="Heading3"/>
      </w:pPr>
      <w:r>
        <w:t xml:space="preserve">8. Cycle generation fails → retry queue → give up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Closing a cycle can fail (e.g. the tax service is down). Instead of</w:t>
      </w:r>
      <w:r>
        <w:t xml:space="preserve"> </w:t>
      </w:r>
      <w:r>
        <w:t xml:space="preserve">losing the work, the failure goes into a retry queue with a backoff. A scheduled job retries it; if it</w:t>
      </w:r>
      <w:r>
        <w:t xml:space="preserve"> </w:t>
      </w:r>
      <w:r>
        <w:t xml:space="preserve">keeps failing, it's marked "gave up" so a human can look.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closeCycle</w:t>
      </w:r>
      <w:r>
        <w:t xml:space="preserve"> </w:t>
      </w:r>
      <w:r>
        <w:t xml:space="preserve">throws (snapshot/tax/BIL01 unavailable) →</w:t>
      </w:r>
      <w:r>
        <w:t xml:space="preserve"> </w:t>
      </w:r>
      <w:r>
        <w:rPr>
          <w:rStyle w:val="VerbatimChar"/>
        </w:rPr>
        <w:t xml:space="preserve">GenerationFailureService::enqueue</w:t>
      </w:r>
      <w:r>
        <w:t xml:space="preserve"> </w:t>
      </w:r>
      <w:r>
        <w:t xml:space="preserve">writes a</w:t>
      </w:r>
      <w:r>
        <w:t xml:space="preserve"> </w:t>
      </w:r>
      <w:r>
        <w:rPr>
          <w:rStyle w:val="VerbatimChar"/>
        </w:rPr>
        <w:t xml:space="preserve">generation_failure_queue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PENDING_RETRY</w:t>
      </w:r>
      <w:r>
        <w:t xml:space="preserve">, backoff).</w:t>
      </w:r>
      <w:r>
        <w:t xml:space="preserve"> </w:t>
      </w:r>
      <w:r>
        <w:rPr>
          <w:rStyle w:val="VerbatimChar"/>
        </w:rPr>
        <w:t xml:space="preserve">sophix:billing:generation-retry</w:t>
      </w:r>
      <w:r>
        <w:t xml:space="preserve"> </w:t>
      </w:r>
      <w:r>
        <w:t xml:space="preserve">(every 15 min) re-invokes the generator; persistent failure →</w:t>
      </w:r>
      <w:r>
        <w:t xml:space="preserve"> </w:t>
      </w:r>
      <w:r>
        <w:rPr>
          <w:rStyle w:val="VerbatimChar"/>
        </w:rPr>
        <w:t xml:space="preserve">GAVE_UP_AUTO</w:t>
      </w:r>
      <w:r>
        <w:t xml:space="preserve"> </w:t>
      </w:r>
      <w:r>
        <w:t xml:space="preserve">for human review.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BulkReversalAndFailureQueueTest</w:t>
      </w:r>
      <w:r>
        <w:rPr>
          <w:iCs/>
          <w:i/>
        </w:rPr>
        <w:t xml:space="preserve">.</w:t>
      </w:r>
    </w:p>
    <w:bookmarkEnd w:id="37"/>
    <w:bookmarkStart w:id="38" w:name="X7aae3b88285f175586f1973c1f3f248861f5b6c"/>
    <w:p>
      <w:pPr>
        <w:pStyle w:val="Heading3"/>
      </w:pPr>
      <w:r>
        <w:t xml:space="preserve">(bonus) 9. Tax invoice signed asynchronously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When a payment moment happens, a fiscal</w:t>
      </w:r>
      <w:r>
        <w:t xml:space="preserve"> </w:t>
      </w:r>
      <w:r>
        <w:rPr>
          <w:bCs/>
          <w:b/>
        </w:rPr>
        <w:t xml:space="preserve">tax invoice</w:t>
      </w:r>
      <w:r>
        <w:t xml:space="preserve"> </w:t>
      </w:r>
      <w:r>
        <w:t xml:space="preserve">is produced and</w:t>
      </w:r>
      <w:r>
        <w:t xml:space="preserve"> </w:t>
      </w:r>
      <w:r>
        <w:t xml:space="preserve">must be digitally signed by the tax authority's system. Signing happens asynchronously: a scanner job</w:t>
      </w:r>
      <w:r>
        <w:t xml:space="preserve"> </w:t>
      </w:r>
      <w:r>
        <w:t xml:space="preserve">calls the signer; if it fails it backs off and retries, eventually giving up.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A payment moment →</w:t>
      </w:r>
      <w:r>
        <w:t xml:space="preserve"> </w:t>
      </w:r>
      <w:r>
        <w:rPr>
          <w:rStyle w:val="VerbatimChar"/>
        </w:rPr>
        <w:t xml:space="preserve">TaxEventBridge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TaxInvoiceGenerator</w:t>
      </w:r>
      <w:r>
        <w:t xml:space="preserve"> </w:t>
      </w:r>
      <w:r>
        <w:t xml:space="preserve">issues a</w:t>
      </w:r>
      <w:r>
        <w:t xml:space="preserve"> </w:t>
      </w:r>
      <w:r>
        <w:rPr>
          <w:rStyle w:val="VerbatimChar"/>
        </w:rPr>
        <w:t xml:space="preserve">tax_invoice</w:t>
      </w:r>
      <w:r>
        <w:t xml:space="preserve"> </w:t>
      </w:r>
      <w:r>
        <w:t xml:space="preserve">(inclusive decomposition), then</w:t>
      </w:r>
      <w:r>
        <w:t xml:space="preserve"> </w:t>
      </w:r>
      <w:r>
        <w:rPr>
          <w:rStyle w:val="VerbatimChar"/>
        </w:rPr>
        <w:t xml:space="preserve">sophix:billing:tax-sign-scan</w:t>
      </w:r>
      <w:r>
        <w:t xml:space="preserve"> </w:t>
      </w:r>
      <w:r>
        <w:t xml:space="preserve">calls the signer; failure →</w:t>
      </w:r>
      <w:r>
        <w:t xml:space="preserve"> </w:t>
      </w:r>
      <w:r>
        <w:rPr>
          <w:rStyle w:val="VerbatimChar"/>
        </w:rPr>
        <w:t xml:space="preserve">tax-retry-scan</w:t>
      </w:r>
      <w:r>
        <w:t xml:space="preserve"> </w:t>
      </w:r>
      <w:r>
        <w:t xml:space="preserve">backoff →</w:t>
      </w:r>
      <w:r>
        <w:t xml:space="preserve"> </w:t>
      </w:r>
      <w:r>
        <w:rPr>
          <w:rStyle w:val="VerbatimChar"/>
        </w:rPr>
        <w:t xml:space="preserve">TaxInvoiceSigningGaveUp</w:t>
      </w:r>
      <w:r>
        <w:t xml:space="preserve">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Tax01Test</w:t>
      </w:r>
      <w:r>
        <w:rPr>
          <w:iCs/>
          <w:i/>
        </w:rPr>
        <w:t xml:space="preserve">.</w:t>
      </w:r>
    </w:p>
    <w:bookmarkEnd w:id="38"/>
    <w:bookmarkEnd w:id="39"/>
    <w:bookmarkStart w:id="59" w:name="Xa9e563dc3b35f6ef3588b217c42e71c7f9d18b0"/>
    <w:p>
      <w:pPr>
        <w:pStyle w:val="Heading2"/>
      </w:pPr>
      <w:r>
        <w:t xml:space="preserve">2. Data model — ≥4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sample rows + readings</w:t>
      </w:r>
    </w:p>
    <w:p>
      <w:pPr>
        <w:pStyle w:val="BlockText"/>
      </w:pPr>
      <w:r>
        <w:rPr>
          <w:bCs/>
          <w:b/>
        </w:rPr>
        <w:t xml:space="preserve">Completeness:</w:t>
      </w:r>
      <w:r>
        <w:t xml:space="preserve"> </w:t>
      </w:r>
      <w:r>
        <w:t xml:space="preserve">each row lists</w:t>
      </w:r>
      <w:r>
        <w:t xml:space="preserve"> </w:t>
      </w:r>
      <w:r>
        <w:rPr>
          <w:bCs/>
          <w:b/>
        </w:rPr>
        <w:t xml:space="preserve">every domain column</w:t>
      </w:r>
      <w:r>
        <w:t xml:space="preserve"> </w:t>
      </w:r>
      <w:r>
        <w:t xml:space="preserve">(nullables shown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 The surrogate</w:t>
      </w:r>
      <w:r>
        <w:t xml:space="preserve"> </w:t>
      </w:r>
      <w:r>
        <w:t xml:space="preserve">primary key shown is the real one (a string business key, e.g.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);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are omitted by convention. Several tables grew via ALTER migrations — the new columns are flagged in</w:t>
      </w:r>
      <w:r>
        <w:t xml:space="preserve"> </w:t>
      </w:r>
      <w:r>
        <w:t xml:space="preserve">each table's note.</w:t>
      </w:r>
    </w:p>
    <w:bookmarkStart w:id="43" w:name="X93ffd35ad46036ad5acdb3c802275815559ef89"/>
    <w:p>
      <w:pPr>
        <w:pStyle w:val="Heading3"/>
      </w:pPr>
      <w:r>
        <w:rPr>
          <w:rStyle w:val="VerbatimChar"/>
        </w:rPr>
        <w:t xml:space="preserve">invoice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STANDARD|TAX|CREDIT_NOTE|DEBIT_NOTE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OPEN|PARTIALLY_PAID|PAID|VOID|OVERDUE</w:t>
      </w:r>
    </w:p>
    <w:p>
      <w:pPr>
        <w:pStyle w:val="BlockText"/>
      </w:pPr>
      <w:r>
        <w:rPr>
          <w:rStyle w:val="VerbatimChar"/>
        </w:rPr>
        <w:t xml:space="preserve">grouping_dimension</w:t>
      </w:r>
      <w:r>
        <w:t xml:space="preserve">/</w:t>
      </w:r>
      <w:r>
        <w:rPr>
          <w:rStyle w:val="VerbatimChar"/>
        </w:rPr>
        <w:t xml:space="preserve">grouping_key_values</w:t>
      </w:r>
      <w:r>
        <w:t xml:space="preserve"> </w:t>
      </w:r>
      <w:r>
        <w:t xml:space="preserve">added by the structured-lines migration;</w:t>
      </w:r>
      <w:r>
        <w:t xml:space="preserve"> </w:t>
      </w:r>
      <w:r>
        <w:rPr>
          <w:rStyle w:val="VerbatimChar"/>
        </w:rPr>
        <w:t xml:space="preserve">customer_snapshot</w:t>
      </w:r>
      <w:r>
        <w:t xml:space="preserve"> </w:t>
      </w:r>
      <w:r>
        <w:t xml:space="preserve">by the snapshot migration. (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has exactly the five enum values above — a fully-applied note sits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amount_due=0</w:t>
      </w:r>
      <w:r>
        <w:t xml:space="preserve">.)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"legal_invoice_number"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"INV-WIK-2026-000123"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"customer_snapshot"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"Jane Mwangi"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"A012345678Z"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"grouping_dimension"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"WALLET"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"grouping_key_values"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"original_invoice_id"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"issue_date"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"2026-06-30T00:00:00Z"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"2026-07-15T00:00:00Z"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"subtotal_amount"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4310.34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"tax_amount_total"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689.66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"tax_summary"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"VAT16"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689.66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5000.00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"amount_paid"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"amount_due"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5000.00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"legal_invoice_number"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"INV-WIK-2026-000124"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"customer_snapshot"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"Jane Mwangi"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"A012345678Z"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"grouping_dimension"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"WALLET"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"grouping_key_values"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"original_invoice_id"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"issue_date"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"2026-06-30T00:00:00Z"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"2026-07-15T00:00:00Z"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"subtotal_amount"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1293.10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"tax_amount_total"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206.90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"tax_summary"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"VAT16"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206.90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1500.00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"amount_paid"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1500.00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"amount_due"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"legal_invoice_number"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"CN-WIK-2026-000007"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"customer_snapshot"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"Jane Mwangi"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"A012345678Z"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"CREDIT_NOTE"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"grouping_dimension"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"SINGLE"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"grouping_key_values"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"original_invoice_id"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"issue_date"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"subtotal_amount"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800.00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"tax_amount_total"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"tax_summary"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800.00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"amount_paid"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"amount_due"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"legal_invoice_number"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"TAX-WIK-2026-000045"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"customer_snapshot"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"Acme Ltd"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"P051234567X"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"TAX"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"grouping_dimension"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"SINGLE"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"grouping_key_values"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"original_invoice_id"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"issue_date"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"2026-06-30T00:00:00Z"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"subtotal_amount"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4310.34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"tax_amount_total"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689.66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"tax_summary"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"VAT16"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689.66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5000.00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"amount_paid"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5000.00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"amount_due"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KES 5000 internet bill that's</w:t>
            </w:r>
            <w:r>
              <w:t xml:space="preserve"> </w:t>
            </w:r>
            <w:r>
              <w:rPr>
                <w:bCs/>
                <w:b/>
              </w:rPr>
              <w:t xml:space="preserve">still owed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amount_due=5000</w:t>
            </w:r>
            <w:r>
              <w:t xml:space="preserve">, due 15 Jul → becomes dunnable once past due).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KES 1500 voice bill,</w:t>
            </w:r>
            <w:r>
              <w:t xml:space="preserve"> </w:t>
            </w:r>
            <w:r>
              <w:rPr>
                <w:bCs/>
                <w:b/>
              </w:rPr>
              <w:t xml:space="preserve">fully paid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amount_due=0</w:t>
            </w:r>
            <w:r>
              <w:t xml:space="preserve">). It's a separate document from inv_1 because</w:t>
            </w:r>
            <w:r>
              <w:t xml:space="preserve"> </w:t>
            </w:r>
            <w:r>
              <w:rPr>
                <w:rStyle w:val="VerbatimChar"/>
              </w:rPr>
              <w:t xml:space="preserve">grouping_dimension=WALLET</w:t>
            </w:r>
            <w:r>
              <w:t xml:space="preserve"> </w:t>
            </w:r>
            <w:r>
              <w:t xml:space="preserve">split internet from voice.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credit note</w:t>
            </w:r>
            <w:r>
              <w:t xml:space="preserve"> </w:t>
            </w:r>
            <w:r>
              <w:t xml:space="preserve">against inv_1 (</w:t>
            </w:r>
            <w:r>
              <w:rPr>
                <w:rStyle w:val="VerbatimChar"/>
              </w:rPr>
              <w:t xml:space="preserve">type=CREDIT_NOTE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original_invoice_id=inv_1</w:t>
            </w:r>
            <w:r>
              <w:t xml:space="preserve">) — so inv_1 can't be bulk-reversed; the note carries</w:t>
            </w:r>
            <w:r>
              <w:t xml:space="preserve"> </w:t>
            </w:r>
            <w:r>
              <w:rPr>
                <w:rStyle w:val="VerbatimChar"/>
              </w:rPr>
              <w:t xml:space="preserve">tax_amount_total=0</w:t>
            </w:r>
            <w:r>
              <w:t xml:space="preserve"> </w:t>
            </w:r>
            <w:r>
              <w:t xml:space="preserve">(inclusive treatment, §10).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TAX invoice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type=TAX</w:t>
            </w:r>
            <w:r>
              <w:t xml:space="preserve">) — immutable, never adjusted (you adjust the commercial invoice instead).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Owed vs settled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amount_due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Note vs original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original_invoice_id</w:t>
      </w:r>
      <w:r>
        <w:t xml:space="preserve"> </w:t>
      </w:r>
      <w:r>
        <w:t xml:space="preserve">(a note links back; the original is locked).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Why two documents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grouping_dimension</w:t>
      </w:r>
      <w:r>
        <w:t xml:space="preserve">/</w:t>
      </w:r>
      <w:r>
        <w:rPr>
          <w:rStyle w:val="VerbatimChar"/>
        </w:rPr>
        <w:t xml:space="preserve">grouping_key_values</w:t>
      </w:r>
      <w:r>
        <w:t xml:space="preserve"> </w:t>
      </w:r>
      <w:r>
        <w:t xml:space="preserve">(WALLET put internet and voice on separate invoices).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Frozen bill-to identity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customer_snapshot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Status lifecycle.</w:t>
      </w:r>
      <w:r>
        <w:t xml:space="preserve"> </w:t>
      </w:r>
      <w:r>
        <w:t xml:space="preserve">An invoice starts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 takes payments, and lands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when fully settled (a</w:t>
      </w:r>
      <w:r>
        <w:t xml:space="preserve"> </w:t>
      </w:r>
      <w:r>
        <w:t xml:space="preserve">fully-applied credit note also rests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amount_due=0</w:t>
      </w:r>
      <w:r>
        <w:t xml:space="preserve">):</w:t>
      </w:r>
    </w:p>
    <w:p>
      <w:pPr>
        <w:pStyle w:val="BodyText"/>
      </w:pPr>
      <w:r>
        <w:drawing>
          <wp:inline>
            <wp:extent cx="5334000" cy="4386443"/>
            <wp:effectExtent b="0" l="0" r="0" t="0"/>
            <wp:docPr descr="diagram" title="" id="41" name="Picture"/>
            <a:graphic>
              <a:graphicData uri="http://schemas.openxmlformats.org/drawingml/2006/picture">
                <pic:pic>
                  <pic:nvPicPr>
                    <pic:cNvPr descr="/tmp/docximg-dY8fbM/billing_md_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Worked example — how inv_1's totals are built</w:t>
      </w:r>
      <w:r>
        <w:t xml:space="preserve"> </w:t>
      </w:r>
      <w:r>
        <w:t xml:space="preserve">(the figures are inclusive of 16% VAT, so the</w:t>
      </w:r>
      <w:r>
        <w:t xml:space="preserve"> </w:t>
      </w:r>
      <w:r>
        <w:t xml:space="preserve">displayed</w:t>
      </w:r>
      <w:r>
        <w:t xml:space="preserve"> </w:t>
      </w:r>
      <w:r>
        <w:rPr>
          <w:rStyle w:val="VerbatimChar"/>
        </w:rPr>
        <w:t xml:space="preserve">total_amount</w:t>
      </w:r>
      <w:r>
        <w:t xml:space="preserve"> </w:t>
      </w:r>
      <w:r>
        <w:t xml:space="preserve">already contains the tax; Billing decomposes it back into subtotal + tax):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gross (total)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subtotal = gross ÷ 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tax = gross − 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 100M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IPTV Premium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inv_1 totals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rounds to</w:t>
            </w:r>
            <w:r>
              <w:t xml:space="preserve"> </w:t>
            </w:r>
            <w:r>
              <w:rPr>
                <w:bCs/>
                <w:b/>
              </w:rPr>
              <w:t xml:space="preserve">4310.34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689.66</w:t>
            </w:r>
          </w:p>
        </w:tc>
      </w:tr>
    </w:tbl>
    <w:p>
      <w:pPr>
        <w:pStyle w:val="BodyText"/>
      </w:pPr>
      <w:r>
        <w:t xml:space="preserve">(The line subtotals shown in</w:t>
      </w:r>
      <w:r>
        <w:t xml:space="preserve"> </w:t>
      </w:r>
      <w:r>
        <w:rPr>
          <w:rStyle w:val="VerbatimChar"/>
        </w:rPr>
        <w:t xml:space="preserve">invoice_line</w:t>
      </w:r>
      <w:r>
        <w:t xml:space="preserve"> </w:t>
      </w:r>
      <w:r>
        <w:t xml:space="preserve">— 3000.00 / 1200.00 — are the catalog ex-tax prices; the</w:t>
      </w:r>
      <w:r>
        <w:t xml:space="preserve"> </w:t>
      </w:r>
      <w:r>
        <w:t xml:space="preserve">invoice header sums to</w:t>
      </w:r>
      <w:r>
        <w:t xml:space="preserve"> </w:t>
      </w:r>
      <w:r>
        <w:rPr>
          <w:rStyle w:val="VerbatimChar"/>
        </w:rPr>
        <w:t xml:space="preserve">subtotal_amount=4310.34</w:t>
      </w:r>
      <w:r>
        <w:t xml:space="preserve">,</w:t>
      </w:r>
      <w:r>
        <w:t xml:space="preserve"> </w:t>
      </w:r>
      <w:r>
        <w:rPr>
          <w:rStyle w:val="VerbatimChar"/>
        </w:rPr>
        <w:t xml:space="preserve">tax_amount_total=689.66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total_amount=5000.00</w:t>
      </w:r>
      <w:r>
        <w:t xml:space="preserve">.)</w:t>
      </w:r>
    </w:p>
    <w:bookmarkEnd w:id="43"/>
    <w:bookmarkStart w:id="44" w:name="invoice_line--line_type-summarydetail"/>
    <w:p>
      <w:pPr>
        <w:pStyle w:val="Heading3"/>
      </w:pPr>
      <w:r>
        <w:rPr>
          <w:rStyle w:val="VerbatimChar"/>
        </w:rPr>
        <w:t xml:space="preserve">invoice_line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line_type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SUMMARY|DETAIL</w:t>
      </w:r>
    </w:p>
    <w:p>
      <w:pPr>
        <w:pStyle w:val="BlockText"/>
      </w:pPr>
      <w:r>
        <w:t xml:space="preserve">All of</w:t>
      </w:r>
      <w:r>
        <w:t xml:space="preserve"> </w:t>
      </w:r>
      <w:r>
        <w:rPr>
          <w:rStyle w:val="VerbatimChar"/>
        </w:rPr>
        <w:t xml:space="preserve">line_type</w:t>
      </w:r>
      <w:r>
        <w:t xml:space="preserve">/</w:t>
      </w:r>
      <w:r>
        <w:rPr>
          <w:rStyle w:val="VerbatimChar"/>
        </w:rPr>
        <w:t xml:space="preserve">parent_summary_line_id</w:t>
      </w:r>
      <w:r>
        <w:t xml:space="preserve">/</w:t>
      </w:r>
      <w:r>
        <w:rPr>
          <w:rStyle w:val="VerbatimChar"/>
        </w:rPr>
        <w:t xml:space="preserve">service_category_code</w:t>
      </w:r>
      <w:r>
        <w:t xml:space="preserve">/</w:t>
      </w:r>
      <w:r>
        <w:rPr>
          <w:rStyle w:val="VerbatimChar"/>
        </w:rPr>
        <w:t xml:space="preserve">package_ref</w:t>
      </w:r>
      <w:r>
        <w:t xml:space="preserve">/</w:t>
      </w:r>
      <w:r>
        <w:rPr>
          <w:rStyle w:val="VerbatimChar"/>
        </w:rPr>
        <w:t xml:space="preserve">wallet_type_code</w:t>
      </w:r>
      <w:r>
        <w:t xml:space="preserve">/</w:t>
      </w:r>
      <w:r>
        <w:t xml:space="preserve"> </w:t>
      </w:r>
      <w:r>
        <w:rPr>
          <w:rStyle w:val="VerbatimChar"/>
        </w:rPr>
        <w:t xml:space="preserve">tax_breakdown</w:t>
      </w:r>
      <w:r>
        <w:t xml:space="preserve">/</w:t>
      </w:r>
      <w:r>
        <w:rPr>
          <w:rStyle w:val="VerbatimChar"/>
        </w:rPr>
        <w:t xml:space="preserve">sort_order</w:t>
      </w:r>
      <w:r>
        <w:t xml:space="preserve"> </w:t>
      </w:r>
      <w:r>
        <w:t xml:space="preserve">were added by the structured-lines migration.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"il_1"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"SUMMARY"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"parent_summary_line_id"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"service_category_code"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"pkg_triple"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"wallet_type_code"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"Triple Play monthly"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"unit_price"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4200.00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"subtotal"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4200.00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672.00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"tax_breakdown"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"VAT16"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672.00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"sort_order"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"il_2"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"DETAIL"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"parent_summary_line_id"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"il_1"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"service_category_code"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"pkg_triple"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"wallet_type_code"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"Internet 100M"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"unit_price"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3000.00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"subtotal"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3000.00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480.00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"tax_breakdown"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"VAT16"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480.00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"sort_order"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"il_3"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"DETAIL"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"parent_summary_line_id"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"il_1"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"service_category_code"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"TV"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"pkg_triple"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"wallet_type_code"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"IPTV Premium"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"svc_tv"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"unit_price"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1200.00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"subtotal"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1200.00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192.00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"tax_breakdown"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"VAT16"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192.00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"sort_order"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"il_4"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"DETAIL"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"parent_summary_line_id"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"service_category_code"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"wallet_type_code"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"VOICE_WALLET"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 usage"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150.00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"unit_price"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2.00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"subtotal"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300.00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48.00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"tax_breakdown"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"EXC20"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50.00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"VAT16"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48.00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"sort_order"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customer-facing</w:t>
            </w:r>
            <w:r>
              <w:t xml:space="preserve"> </w:t>
            </w:r>
            <w:r>
              <w:rPr>
                <w:bCs/>
                <w:b/>
              </w:rPr>
              <w:t xml:space="preserve">summary</w:t>
            </w:r>
            <w:r>
              <w:t xml:space="preserve"> </w:t>
            </w:r>
            <w:r>
              <w:t xml:space="preserve">line on inv_1: "Triple Play monthly" priced as the whole package (</w:t>
            </w:r>
            <w:r>
              <w:rPr>
                <w:rStyle w:val="VerbatimChar"/>
              </w:rPr>
              <w:t xml:space="preserve">line_type=SUMMARY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parent_summary_line_id=null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detail</w:t>
            </w:r>
            <w:r>
              <w:t xml:space="preserve"> </w:t>
            </w:r>
            <w:r>
              <w:t xml:space="preserve">line under il_1 (</w:t>
            </w:r>
            <w:r>
              <w:rPr>
                <w:rStyle w:val="VerbatimChar"/>
              </w:rPr>
              <w:t xml:space="preserve">line_type=DETAIL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parent_summary_line_id=il_1</w:t>
            </w:r>
            <w:r>
              <w:t xml:space="preserve">): the Internet 100M component, KES 3000 ex-tax.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other detail line under il_1: the IPTV Premium component, KES 1200 ex-tax.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usage on a</w:t>
            </w:r>
            <w:r>
              <w:t xml:space="preserve"> </w:t>
            </w:r>
            <w:r>
              <w:rPr>
                <w:bCs/>
                <w:b/>
              </w:rPr>
              <w:t xml:space="preserve">different</w:t>
            </w:r>
            <w:r>
              <w:t xml:space="preserve"> </w:t>
            </w:r>
            <w:r>
              <w:t xml:space="preserve">invoice (inv_2): 150 min × KES 2, routed to</w:t>
            </w:r>
            <w:r>
              <w:t xml:space="preserve"> </w:t>
            </w:r>
            <w:r>
              <w:rPr>
                <w:rStyle w:val="VerbatimChar"/>
              </w:rPr>
              <w:t xml:space="preserve">VOICE_WALLET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wallet_type_code</w:t>
            </w:r>
            <w:r>
              <w:t xml:space="preserve">) — WALLET grouping put voice on its own document.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Summary vs detail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line_type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parent_summary_line_id</w:t>
      </w:r>
      <w:r>
        <w:t xml:space="preserve"> </w:t>
      </w:r>
      <w:r>
        <w:t xml:space="preserve">(details hang off their summary).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Which invoice / wallet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wallet_type_code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Per-line tax components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tax_breakdown</w:t>
      </w:r>
      <w:r>
        <w:t xml:space="preserve">;</w:t>
      </w:r>
      <w:r>
        <w:t xml:space="preserve"> </w:t>
      </w:r>
      <w:r>
        <w:rPr>
          <w:bCs/>
          <w:b/>
        </w:rPr>
        <w:t xml:space="preserve">presentation order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.</w:t>
      </w:r>
    </w:p>
    <w:bookmarkEnd w:id="44"/>
    <w:bookmarkStart w:id="45" w:name="X0fbbd4bb65b01936a12676272dc5cb7b19e8149"/>
    <w:p>
      <w:pPr>
        <w:pStyle w:val="Heading3"/>
      </w:pPr>
      <w:r>
        <w:rPr>
          <w:rStyle w:val="VerbatimChar"/>
        </w:rPr>
        <w:t xml:space="preserve">payment_ledger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MPESA|VISA|BANK_TRANSFER|OFFLINE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RECEIVED|APPLIED|PARTIALLY_APPLIED|REVERSED</w:t>
      </w:r>
    </w:p>
    <w:p>
      <w:pPr>
        <w:pStyle w:val="BlockText"/>
      </w:pPr>
      <w:r>
        <w:rPr>
          <w:rStyle w:val="VerbatimChar"/>
        </w:rPr>
        <w:t xml:space="preserve">customer_id</w:t>
      </w:r>
      <w:r>
        <w:t xml:space="preserve">/</w:t>
      </w:r>
      <w:r>
        <w:rPr>
          <w:rStyle w:val="VerbatimChar"/>
        </w:rPr>
        <w:t xml:space="preserve">payment_reference</w:t>
      </w:r>
      <w:r>
        <w:t xml:space="preserve">/</w:t>
      </w:r>
      <w:r>
        <w:rPr>
          <w:rStyle w:val="VerbatimChar"/>
        </w:rPr>
        <w:t xml:space="preserve">reversal_of_payment_id</w:t>
      </w:r>
      <w:r>
        <w:t xml:space="preserve">/</w:t>
      </w:r>
      <w:r>
        <w:rPr>
          <w:rStyle w:val="VerbatimChar"/>
        </w:rPr>
        <w:t xml:space="preserve">reversal_reason_code</w:t>
      </w:r>
      <w:r>
        <w:t xml:space="preserve">/</w:t>
      </w:r>
      <w:r>
        <w:rPr>
          <w:rStyle w:val="VerbatimChar"/>
        </w:rPr>
        <w:t xml:space="preserve">reversed_by</w:t>
      </w:r>
      <w:r>
        <w:t xml:space="preserve"> </w:t>
      </w:r>
      <w:r>
        <w:t xml:space="preserve">added</w:t>
      </w:r>
      <w:r>
        <w:t xml:space="preserve"> </w:t>
      </w:r>
      <w:r>
        <w:t xml:space="preserve">by the payment-application alignment migration (which also adds the</w:t>
      </w:r>
      <w:r>
        <w:t xml:space="preserve"> </w:t>
      </w:r>
      <w:r>
        <w:rPr>
          <w:rStyle w:val="VerbatimChar"/>
        </w:rPr>
        <w:t xml:space="preserve">(account_id, payment_reference)</w:t>
      </w:r>
      <w:r>
        <w:t xml:space="preserve"> </w:t>
      </w:r>
      <w:r>
        <w:t xml:space="preserve">dedup unique).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"pay_1"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"MPESA"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"gateway_ref"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"MPESA-QGR7Xk"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"payment_reference"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"QGR7Xk"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"paid_amount"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5000.00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"unallocated_amount"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"APPLIED"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"reversal_of_payment_id"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"reversal_reason_code"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"reversed_by"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"received_at"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"2026-07-02T10:00:00Z"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"pay_2"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"MPESA"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"gateway_ref"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"MPESA-QGR8Zz"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"payment_reference"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"QGR8Zz"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"paid_amount"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6000.00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"unallocated_amount"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"PARTIALLY_APPLIED"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"reversal_of_payment_id"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"reversal_reason_code"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"reversed_by"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"received_at"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"2026-07-03T10:00:00Z"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"pay_3"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"OFFLINE"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"gateway_ref"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"payment_reference"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"cash-rcpt-9"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"paid_amount"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1500.00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"unallocated_amount"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"APPLIED"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"reversal_of_payment_id"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"reversal_reason_code"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"reversed_by"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"received_at"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"2026-07-04T09:00:00Z"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"pay_4"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"VISA"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"gateway_ref"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"VISA-9931"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"payment_reference"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"VISA-9931"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"paid_amount"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5000.00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"unallocated_amount"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"REVERSED"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"reversal_of_payment_id"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"pay_1"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"reversal_reason_code"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"CHARGEBACK"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"reversed_by"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"u_fin1"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"received_at"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"2026-07-05T11:00:00Z"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KES 5000 M-Pesa payment</w:t>
            </w:r>
            <w:r>
              <w:t xml:space="preserve"> </w:t>
            </w:r>
            <w:r>
              <w:rPr>
                <w:bCs/>
                <w:b/>
              </w:rPr>
              <w:t xml:space="preserve">fully applied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status=APPLIED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unallocated_amount=0</w:t>
            </w:r>
            <w:r>
              <w:t xml:space="preserve">), deduped by</w:t>
            </w:r>
            <w:r>
              <w:t xml:space="preserve"> </w:t>
            </w:r>
            <w:r>
              <w:rPr>
                <w:rStyle w:val="VerbatimChar"/>
              </w:rPr>
              <w:t xml:space="preserve">payment_reference=QGR7Xk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KES 6000 M-Pesa payment that</w:t>
            </w:r>
            <w:r>
              <w:t xml:space="preserve"> </w:t>
            </w:r>
            <w:r>
              <w:rPr>
                <w:bCs/>
                <w:b/>
              </w:rPr>
              <w:t xml:space="preserve">overpaid</w:t>
            </w:r>
            <w:r>
              <w:t xml:space="preserve"> </w:t>
            </w:r>
            <w:r>
              <w:t xml:space="preserve">— KES 1000 left over (</w:t>
            </w:r>
            <w:r>
              <w:rPr>
                <w:rStyle w:val="VerbatimChar"/>
              </w:rPr>
              <w:t xml:space="preserve">unallocated_amount=1000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status=PARTIALLY_APPLIED</w:t>
            </w:r>
            <w:r>
              <w:t xml:space="preserve">) posts to</w:t>
            </w:r>
            <w:r>
              <w:t xml:space="preserve"> </w:t>
            </w:r>
            <w:r>
              <w:rPr>
                <w:rStyle w:val="VerbatimChar"/>
              </w:rPr>
              <w:t xml:space="preserve">account_credit_balance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KES 1500</w:t>
            </w:r>
            <w:r>
              <w:t xml:space="preserve"> </w:t>
            </w:r>
            <w:r>
              <w:rPr>
                <w:bCs/>
                <w:b/>
              </w:rPr>
              <w:t xml:space="preserve">cash</w:t>
            </w:r>
            <w:r>
              <w:t xml:space="preserve"> </w:t>
            </w:r>
            <w:r>
              <w:t xml:space="preserve">payment (</w:t>
            </w:r>
            <w:r>
              <w:rPr>
                <w:rStyle w:val="VerbatimChar"/>
              </w:rPr>
              <w:t xml:space="preserve">method=OFFLINE</w:t>
            </w:r>
            <w:r>
              <w:t xml:space="preserve">, no gateway ref; the receipt number is the</w:t>
            </w:r>
            <w:r>
              <w:t xml:space="preserve"> </w:t>
            </w:r>
            <w:r>
              <w:rPr>
                <w:rStyle w:val="VerbatimChar"/>
              </w:rPr>
              <w:t xml:space="preserve">payment_reference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VISA payment that was</w:t>
            </w:r>
            <w:r>
              <w:t xml:space="preserve"> </w:t>
            </w:r>
            <w:r>
              <w:rPr>
                <w:bCs/>
                <w:b/>
              </w:rPr>
              <w:t xml:space="preserve">reversed</w:t>
            </w:r>
            <w:r>
              <w:t xml:space="preserve"> </w:t>
            </w:r>
            <w:r>
              <w:t xml:space="preserve">as a chargeback (</w:t>
            </w:r>
            <w:r>
              <w:rPr>
                <w:rStyle w:val="VerbatimChar"/>
              </w:rPr>
              <w:t xml:space="preserve">status=REVERSED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reversal_of_payment_id=pay_1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reversed_by=u_fin1</w:t>
            </w:r>
            <w:r>
              <w:t xml:space="preserve"> </w:t>
            </w:r>
            <w:r>
              <w:t xml:space="preserve">for the audit trail).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 double-apply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payment_reference</w:t>
      </w:r>
      <w:r>
        <w:t xml:space="preserve"> </w:t>
      </w:r>
      <w:r>
        <w:t xml:space="preserve">(gateway ref or Idempotency-Key) — a retried callback dedups.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Overpayment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unallocated_amount</w:t>
      </w:r>
      <w:r>
        <w:t xml:space="preserve"> </w:t>
      </w:r>
      <w:r>
        <w:t xml:space="preserve">(surplus →</w:t>
      </w:r>
      <w:r>
        <w:t xml:space="preserve"> </w:t>
      </w:r>
      <w:r>
        <w:rPr>
          <w:rStyle w:val="VerbatimChar"/>
        </w:rPr>
        <w:t xml:space="preserve">account_credit_balance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Reversal trail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reversal_of_payment_id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reversal_reason_code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reversed_by</w:t>
      </w:r>
      <w:r>
        <w:t xml:space="preserve"> </w:t>
      </w:r>
      <w:r>
        <w:t xml:space="preserve">(separation-of-duties).</w:t>
      </w:r>
    </w:p>
    <w:bookmarkEnd w:id="45"/>
    <w:bookmarkStart w:id="46" w:name="X379921b9f63ddc89f29cbbaa8fea44ac8099049"/>
    <w:p>
      <w:pPr>
        <w:pStyle w:val="Heading3"/>
      </w:pPr>
      <w:r>
        <w:rPr>
          <w:rStyle w:val="VerbatimChar"/>
        </w:rPr>
        <w:t xml:space="preserve">billing_intent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intent_type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PRORATION|PAUSE_FEE|RECONNECTION_FEE|DEPOSIT_REFUND|…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PENDING|CHARGED|CONFIRMED|WAIVED|REFUNDED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settlement_channel</w:t>
      </w:r>
      <w:r>
        <w:t xml:space="preserve">:</w:t>
      </w:r>
      <w:r>
        <w:t xml:space="preserve"> </w:t>
      </w:r>
      <w:r>
        <w:rPr>
          <w:rStyle w:val="VerbatimChar"/>
        </w:rPr>
        <w:t xml:space="preserve">INVOICE|WALLET|CREDIT|NONE</w:t>
      </w:r>
    </w:p>
    <w:p>
      <w:pPr>
        <w:pStyle w:val="BlockText"/>
      </w:pPr>
      <w:r>
        <w:rPr>
          <w:rStyle w:val="VerbatimChar"/>
        </w:rPr>
        <w:t xml:space="preserve">settlement_channel</w:t>
      </w:r>
      <w:r>
        <w:t xml:space="preserve"> </w:t>
      </w:r>
      <w:r>
        <w:t xml:space="preserve">added by the settlement-channel migration;</w:t>
      </w:r>
      <w:r>
        <w:t xml:space="preserve"> </w:t>
      </w:r>
      <w:r>
        <w:rPr>
          <w:rStyle w:val="VerbatimChar"/>
        </w:rPr>
        <w:t xml:space="preserve">state_callback</w:t>
      </w:r>
      <w:r>
        <w:t xml:space="preserve"> </w:t>
      </w:r>
      <w:r>
        <w:t xml:space="preserve">(JSON) by the</w:t>
      </w:r>
      <w:r>
        <w:t xml:space="preserve"> </w:t>
      </w:r>
      <w:r>
        <w:t xml:space="preserve">state-callback migration. (</w:t>
      </w:r>
      <w:r>
        <w:rPr>
          <w:rStyle w:val="VerbatimChar"/>
        </w:rPr>
        <w:t xml:space="preserve">intent_type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enforced enum — it is a free-form code resolved</w:t>
      </w:r>
      <w:r>
        <w:t xml:space="preserve"> </w:t>
      </w:r>
      <w:r>
        <w:t xml:space="preserve">against the</w:t>
      </w:r>
      <w:r>
        <w:t xml:space="preserve"> </w:t>
      </w:r>
      <w:r>
        <w:rPr>
          <w:rStyle w:val="VerbatimChar"/>
        </w:rPr>
        <w:t xml:space="preserve">billable_event</w:t>
      </w:r>
      <w:r>
        <w:t xml:space="preserve"> </w:t>
      </w:r>
      <w:r>
        <w:t xml:space="preserve">catalog; the four values above are illustrative.)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"intent_id"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"bint_1"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"op_up_1"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"intent_type"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"PRORATION"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350.00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"pay_first"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"settlement_channel"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"state_callback"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"confirmed_at"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"2026-06-15T12:00:00Z"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"intent_id"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"bint_2"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"op_recon_1"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"intent_type"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"RECONNECTION_FEE"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500.00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"pay_first"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"settlement_channel"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"state_callback"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"transitionCode"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"RECONNECT_AFTER_FEE"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"confirmed_at"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"intent_id"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"bint_3"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"op_term_3"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"intent_type"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"DEPOSIT_REFUND"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-2500.00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"pay_first"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"settlement_channel"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"CREDIT"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"state_callback"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"confirmed_at"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"2026-06-18T09:00:00Z"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"intent_id"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"bint_4"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"op_pause_4"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"intent_type"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"PAUSE_FEE"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"pay_first"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"settlement_channel"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"state_callback"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"confirmed_at"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"2026-06-19T09:00:00Z"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bint_1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mid-cycle proration charge of KES 350, already settled on invoice inv_7 (</w:t>
            </w:r>
            <w:r>
              <w:rPr>
                <w:rStyle w:val="VerbatimChar"/>
              </w:rPr>
              <w:t xml:space="preserve">status=CONFIRMED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settlement_channel=INVOICE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bint_2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pay-first</w:t>
            </w:r>
            <w:r>
              <w:t xml:space="preserve"> </w:t>
            </w:r>
            <w:r>
              <w:t xml:space="preserve">reconnection fee: it stays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until inv_9 is paid (</w:t>
            </w:r>
            <w:r>
              <w:rPr>
                <w:rStyle w:val="VerbatimChar"/>
              </w:rPr>
              <w:t xml:space="preserve">pay_first=true</w:t>
            </w:r>
            <w:r>
              <w:t xml:space="preserve">), then its</w:t>
            </w:r>
            <w:r>
              <w:t xml:space="preserve"> </w:t>
            </w:r>
            <w:r>
              <w:rPr>
                <w:rStyle w:val="VerbatimChar"/>
              </w:rPr>
              <w:t xml:space="preserve">state_callback</w:t>
            </w:r>
            <w:r>
              <w:t xml:space="preserve"> </w:t>
            </w:r>
            <w:r>
              <w:t xml:space="preserve">flips the sub ACTIVE.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bint_3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negative</w:t>
            </w:r>
            <w:r>
              <w:t xml:space="preserve"> </w:t>
            </w:r>
            <w:r>
              <w:t xml:space="preserve">amount (KES -2500 deposit refund) posted as account credit (</w:t>
            </w:r>
            <w:r>
              <w:rPr>
                <w:rStyle w:val="VerbatimChar"/>
              </w:rPr>
              <w:t xml:space="preserve">settlement_channel=CREDIT</w:t>
            </w:r>
            <w:r>
              <w:t xml:space="preserve">, no invoice).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bint_4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zero pause fee — the event fired but there was</w:t>
            </w:r>
            <w:r>
              <w:t xml:space="preserve"> </w:t>
            </w:r>
            <w:r>
              <w:rPr>
                <w:bCs/>
                <w:b/>
              </w:rPr>
              <w:t xml:space="preserve">nothing to charge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amount=0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settlement_channel=NONE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Charge now vs wait for payment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pay_first</w:t>
      </w:r>
      <w:r>
        <w:t xml:space="preserve"> </w:t>
      </w:r>
      <w:r>
        <w:t xml:space="preserve">(pay-first stays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;</w:t>
      </w:r>
      <w:r>
        <w:t xml:space="preserve"> </w:t>
      </w:r>
      <w:r>
        <w:rPr>
          <w:rStyle w:val="VerbatimChar"/>
        </w:rPr>
        <w:t xml:space="preserve">state_callback</w:t>
      </w:r>
      <w:r>
        <w:t xml:space="preserve"> </w:t>
      </w:r>
      <w:r>
        <w:t xml:space="preserve">carries the resulting sub transition).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Where it settles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settlement_channel</w:t>
      </w:r>
      <w:r>
        <w:t xml:space="preserve"> </w:t>
      </w:r>
      <w:r>
        <w:t xml:space="preserve">(INVOICE / WALLET / CREDIT / NONE); a negative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is a credit.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raised it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operation_id</w:t>
      </w:r>
      <w:r>
        <w:t xml:space="preserve"> </w:t>
      </w:r>
      <w:r>
        <w:t xml:space="preserve">(the Subscription operation behind every intent).</w:t>
      </w:r>
    </w:p>
    <w:p>
      <w:pPr>
        <w:pStyle w:val="FirstParagraph"/>
      </w:pPr>
      <w:r>
        <w:rPr>
          <w:bCs/>
          <w:b/>
        </w:rPr>
        <w:t xml:space="preserve">Worked example — bint_1's PRORATION amount.</w:t>
      </w:r>
      <w:r>
        <w:t xml:space="preserve"> </w:t>
      </w:r>
      <w:r>
        <w:t xml:space="preserve">When a customer upgrades mid-cycle, the charge is only</w:t>
      </w:r>
      <w:r>
        <w:t xml:space="preserve"> </w:t>
      </w:r>
      <w:r>
        <w:t xml:space="preserve">for the</w:t>
      </w:r>
      <w:r>
        <w:t xml:space="preserve"> </w:t>
      </w:r>
      <w:r>
        <w:rPr>
          <w:iCs/>
          <w:i/>
        </w:rPr>
        <w:t xml:space="preserve">remaining</w:t>
      </w:r>
      <w:r>
        <w:t xml:space="preserve"> </w:t>
      </w:r>
      <w:r>
        <w:t xml:space="preserve">days at the price</w:t>
      </w:r>
      <w:r>
        <w:t xml:space="preserve"> </w:t>
      </w:r>
      <w:r>
        <w:rPr>
          <w:iCs/>
          <w:i/>
        </w:rPr>
        <w:t xml:space="preserve">difference</w:t>
      </w:r>
      <w:r>
        <w:t xml:space="preserve">. Suppose a 30-day cycle, upgraded with 21 days left,</w:t>
      </w:r>
      <w:r>
        <w:t xml:space="preserve"> </w:t>
      </w:r>
      <w:r>
        <w:t xml:space="preserve">from a 2500.00/mo plan to a 3000.00/mo plan: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cycle 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days remaining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price difference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3000.00 − 2500.00 = 500.00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proration = diff × (remaining ÷ cycle)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500.00 × (21 ÷ 30) =</w:t>
            </w:r>
            <w:r>
              <w:t xml:space="preserve"> </w:t>
            </w:r>
            <w:r>
              <w:rPr>
                <w:bCs/>
                <w:b/>
              </w:rPr>
              <w:t xml:space="preserve">350.00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bint_1.amount = 350.00</w:t>
      </w:r>
      <w:r>
        <w:t xml:space="preserve">, settled on the next invoice (</w:t>
      </w:r>
      <w:r>
        <w:rPr>
          <w:rStyle w:val="VerbatimChar"/>
        </w:rPr>
        <w:t xml:space="preserve">settlement_channel=INVOICE</w:t>
      </w:r>
      <w:r>
        <w:t xml:space="preserve">).</w:t>
      </w:r>
    </w:p>
    <w:bookmarkEnd w:id="46"/>
    <w:bookmarkStart w:id="47" w:name="X7b45103c5fbe859f5e184cff149cacda3bfa685"/>
    <w:p>
      <w:pPr>
        <w:pStyle w:val="Heading3"/>
      </w:pPr>
      <w:r>
        <w:rPr>
          <w:rStyle w:val="VerbatimChar"/>
        </w:rPr>
        <w:t xml:space="preserve">billable_event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amount_sign_policy</w:t>
      </w:r>
      <w:r>
        <w:t xml:space="preserve">:</w:t>
      </w:r>
      <w:r>
        <w:t xml:space="preserve"> </w:t>
      </w:r>
      <w:r>
        <w:rPr>
          <w:rStyle w:val="VerbatimChar"/>
        </w:rPr>
        <w:t xml:space="preserve">POSITIVE_ONLY|NEGATIVE_ONLY|SIGNED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trigger_type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SAGA_INTENT|LIFECYCLE_EVENT|ADMIN_ACTION|CUSTOMER_PURCHASE|EXTERNAL_PAYMENT|SCHEDULED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applicability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PREPAID_ONLY|POSTPAID_ONLY|ANY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DRAFT|ACTIVE|RETIRED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"bev_1"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"RECONNECTION_FEE_AFTER_DUNNING"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"Reconnection fee after dunning"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"FEE"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"svc_inet"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"applicability"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"ANY"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"amount_sign_policy"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"POSITIVE_ONLY"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"pay_first_required"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"EXTERNAL_PAYMENT"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"trigger_intent_code"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"trigger_event_type"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"trigger_filter_drl"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"trigger_schedule"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"state_callback"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"transitionCode"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"RECONNECT_AFTER_FEE"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"eligibility_franchise_refs"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"eligibility_package_refs"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"eligibility_segment_refs"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"u_admin"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"updated_by"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"u_admin"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"bev_2"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"INSTALLATION_FEE"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"One-off installation fee"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"FEE"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"svc_inet"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"applicability"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"ANY"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"amount_sign_policy"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"POSITIVE_ONLY"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"pay_first_required"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"SAGA_INTENT"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"trigger_intent_code"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"INSTALL_FEE_INTENT"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"trigger_event_type"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"trigger_filter_drl"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"trigger_schedule"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"state_callback"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"eligibility_franchise_refs"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"fr_nrb"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"eligibility_package_refs"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"eligibility_segment_refs"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"u_admin"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"updated_by"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"bev_3"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"DEPOSIT_REFUND"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"Refund of installation deposit"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"REFUND"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"applicability"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"ANY"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"amount_sign_policy"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"NEGATIVE_ONLY"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"pay_first_required"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"LIFECYCLE_EVENT"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"trigger_intent_code"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"SubscriptionTerminated"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"trigger_filter_drl"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"trigger_schedule"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"state_callback"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"eligibility_franchise_refs"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"eligibility_package_refs"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"eligibility_segment_refs"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"u_admin"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"updated_by"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"bev_4"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"GOODWILL_CREDIT"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"Discretionary goodwill credit"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"CREDIT"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"service_refs"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"applicability"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"POSTPAID_ONLY"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"amount_sign_policy"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"NEGATIVE_ONLY"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"pay_first_required"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"ADMIN_ACTION"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"trigger_intent_code"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"trigger_event_type"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"trigger_filter_drl"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"trigger_schedule"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"state_callback"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"eligibility_franchise_refs"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"eligibility_package_refs"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"eligibility_segment_refs"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"awaiting finance sign-off"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"u_admin"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"updated_by"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bev_1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reconnection fee:</w:t>
            </w:r>
            <w:r>
              <w:t xml:space="preserve"> </w:t>
            </w:r>
            <w:r>
              <w:rPr>
                <w:bCs/>
                <w:b/>
              </w:rPr>
              <w:t xml:space="preserve">pay-first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pay_first_required=true</w:t>
            </w:r>
            <w:r>
              <w:t xml:space="preserve">), fired by an</w:t>
            </w:r>
            <w:r>
              <w:t xml:space="preserve"> </w:t>
            </w:r>
            <w:r>
              <w:rPr>
                <w:rStyle w:val="VerbatimChar"/>
              </w:rPr>
              <w:t xml:space="preserve">EXTERNAL_PAYMENT</w:t>
            </w:r>
            <w:r>
              <w:t xml:space="preserve">, with a</w:t>
            </w:r>
            <w:r>
              <w:t xml:space="preserve"> </w:t>
            </w:r>
            <w:r>
              <w:rPr>
                <w:rStyle w:val="VerbatimChar"/>
              </w:rPr>
              <w:t xml:space="preserve">state_callback</w:t>
            </w:r>
            <w:r>
              <w:t xml:space="preserve"> </w:t>
            </w:r>
            <w:r>
              <w:t xml:space="preserve">that reconnects the sub to ACTIVE. Live (</w:t>
            </w:r>
            <w:r>
              <w:rPr>
                <w:rStyle w:val="VerbatimChar"/>
              </w:rPr>
              <w:t xml:space="preserve">status=ACTIVE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bev_2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installation fee fired by a</w:t>
            </w:r>
            <w:r>
              <w:t xml:space="preserve"> </w:t>
            </w:r>
            <w:r>
              <w:rPr>
                <w:rStyle w:val="VerbatimChar"/>
              </w:rPr>
              <w:t xml:space="preserve">SAGA_INTENT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trigger_intent_code=INSTALL_FEE_INTENT</w:t>
            </w:r>
            <w:r>
              <w:t xml:space="preserve">) and limited to one franchise (</w:t>
            </w:r>
            <w:r>
              <w:rPr>
                <w:rStyle w:val="VerbatimChar"/>
              </w:rPr>
              <w:t xml:space="preserve">eligibility_franchise_refs=[fr_nrb]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bev_3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deposit refund —</w:t>
            </w:r>
            <w:r>
              <w:t xml:space="preserve"> </w:t>
            </w:r>
            <w:r>
              <w:rPr>
                <w:bCs/>
                <w:b/>
              </w:rPr>
              <w:t xml:space="preserve">negative only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amount_sign_policy=NEGATIVE_ONLY</w:t>
            </w:r>
            <w:r>
              <w:t xml:space="preserve">, a positive amount is rejected), fired by a lifecycle event (</w:t>
            </w:r>
            <w:r>
              <w:rPr>
                <w:rStyle w:val="VerbatimChar"/>
              </w:rPr>
              <w:t xml:space="preserve">trigger_event_type=SubscriptionTerminated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bev_4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goodwill credit that's</w:t>
            </w:r>
            <w:r>
              <w:t xml:space="preserve"> </w:t>
            </w:r>
            <w:r>
              <w:rPr>
                <w:bCs/>
                <w:b/>
              </w:rPr>
              <w:t xml:space="preserve">not chargeable yet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status=DRAFT</w:t>
            </w:r>
            <w:r>
              <w:t xml:space="preserve">) and only for postpaid (</w:t>
            </w:r>
            <w:r>
              <w:rPr>
                <w:rStyle w:val="VerbatimChar"/>
              </w:rPr>
              <w:t xml:space="preserve">applicability=POSTPAID_ONLY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Chargeable or not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; an intent that doesn't resolve to an ACTIVE event is rejected) +</w:t>
      </w:r>
      <w:r>
        <w:t xml:space="preserve"> </w:t>
      </w:r>
      <w:r>
        <w:rPr>
          <w:rStyle w:val="VerbatimChar"/>
        </w:rPr>
        <w:t xml:space="preserve">applicability</w:t>
      </w:r>
      <w:r>
        <w:t xml:space="preserve"> </w:t>
      </w:r>
      <w:r>
        <w:t xml:space="preserve">(prepaid/postpaid/any).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fires it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trigger_type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trigger_intent_code</w:t>
      </w:r>
      <w:r>
        <w:t xml:space="preserve">/</w:t>
      </w:r>
      <w:r>
        <w:rPr>
          <w:rStyle w:val="VerbatimChar"/>
        </w:rPr>
        <w:t xml:space="preserve">trigger_event_type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Sign + pay-first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amount_sign_policy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pay_first_required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state_callback</w:t>
      </w:r>
      <w:r>
        <w:t xml:space="preserve"> </w:t>
      </w:r>
      <w:r>
        <w:t xml:space="preserve">for the resulting sub transition).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Who's eligible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eligibility_*</w:t>
      </w:r>
      <w:r>
        <w:t xml:space="preserve">;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is derived from</w:t>
      </w:r>
      <w:r>
        <w:t xml:space="preserve"> </w:t>
      </w:r>
      <w:r>
        <w:rPr>
          <w:rStyle w:val="VerbatimChar"/>
        </w:rPr>
        <w:t xml:space="preserve">service_refs</w:t>
      </w:r>
      <w:r>
        <w:t xml:space="preserve"> </w:t>
      </w:r>
      <w:r>
        <w:t xml:space="preserve">and immutable.</w:t>
      </w:r>
    </w:p>
    <w:bookmarkEnd w:id="47"/>
    <w:bookmarkStart w:id="48" w:name="Xb344c5fe06c4d587f935bb024f057a80ebcfdc3"/>
    <w:p>
      <w:pPr>
        <w:pStyle w:val="Heading3"/>
      </w:pPr>
      <w:r>
        <w:rPr>
          <w:rStyle w:val="VerbatimChar"/>
        </w:rPr>
        <w:t xml:space="preserve">dunning_program</w:t>
      </w:r>
      <w:r>
        <w:t xml:space="preserve"> </w:t>
      </w:r>
      <w:r>
        <w:t xml:space="preserve">(</w:t>
      </w:r>
      <w:r>
        <w:rPr>
          <w:rStyle w:val="VerbatimChar"/>
        </w:rPr>
        <w:t xml:space="preserve">billing_mode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POSTPAID|PREPAID|PREPAYMENT</w:t>
      </w:r>
      <w:r>
        <w:t xml:space="preserve">) — versioned catalog</w:t>
      </w:r>
    </w:p>
    <w:p>
      <w:pPr>
        <w:pStyle w:val="BlockText"/>
      </w:pPr>
      <w:r>
        <w:t xml:space="preserve">PK is the ULID</w:t>
      </w:r>
      <w:r>
        <w:t xml:space="preserve"> </w:t>
      </w:r>
      <w:r>
        <w:rPr>
          <w:rStyle w:val="VerbatimChar"/>
        </w:rPr>
        <w:t xml:space="preserve">id</w:t>
      </w:r>
      <w:r>
        <w:t xml:space="preserve">; uniqueness is</w:t>
      </w:r>
      <w:r>
        <w:t xml:space="preserve"> </w:t>
      </w:r>
      <w:r>
        <w:rPr>
          <w:rStyle w:val="VerbatimChar"/>
        </w:rPr>
        <w:t xml:space="preserve">(code, version)</w:t>
      </w:r>
      <w:r>
        <w:t xml:space="preserve">.</w:t>
      </w:r>
      <w:r>
        <w:t xml:space="preserve"> </w:t>
      </w:r>
      <w:r>
        <w:rPr>
          <w:rStyle w:val="VerbatimChar"/>
        </w:rPr>
        <w:t xml:space="preserve">level_definitions</w:t>
      </w:r>
      <w:r>
        <w:t xml:space="preserve"> </w:t>
      </w:r>
      <w:r>
        <w:t xml:space="preserve">is the ordered escalation</w:t>
      </w:r>
      <w:r>
        <w:t xml:space="preserve"> </w:t>
      </w:r>
      <w:r>
        <w:t xml:space="preserve">JSON (no default — always present).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"dprg_1"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"wik_postpaid_standard"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 postpaid standard dunning"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"level_definitions"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"grace_period_days"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"action_workflow_intent"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"WARNING_ONLY"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"RESTRICTED"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"grace_period_days"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"action_workflow_intent"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"RESTRICTION_ADD"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"SUSPENDED"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"grace_period_days"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"action_workflow_intent"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"SUSPEND_NP"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"TERMINATED"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"action_workflow_intent"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"TERMINATION"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"pre_termination_review_required"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"u_admin"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"dprg_2"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"wik_prepaid_standard"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 prepaid standard dunning"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"PREPAID"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"level_definitions"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"grace_period_days"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"action_workflow_intent"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"WARNING_ONLY"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"SUSPENDED"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"grace_period_days"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"action_workflow_intent"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"SUSPEND_NP"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"pre_termination_review_required"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"u_admin"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"dprg_3"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"wik_postpaid_standard"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 postpaid standard dunning v2"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"level_definitions"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"grace_period_days"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"action_workflow_intent"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"WARNING_ONLY"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"SUSPENDED"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"grace_period_days"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"action_workflow_intent"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"SUSPEND_NP"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"TERMINATED"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"action_workflow_intent"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"TERMINATION"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"pre_termination_review_required"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"u_admin"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"dprg_old"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"wik_legacy"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"Retired legacy program"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"level_definitions"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"action_workflow_intent"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"WARNING_ONLY"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"pre_termination_review_required"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"2024-01-01T00:00:00Z"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"u_admin"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8"/>
    <w:bookmarkStart w:id="52" w:name="X5354141219e0cb2c0ae65b7b3bb3a043ae10a78"/>
    <w:p>
      <w:pPr>
        <w:pStyle w:val="Heading3"/>
      </w:pPr>
      <w:r>
        <w:rPr>
          <w:rStyle w:val="VerbatimChar"/>
        </w:rPr>
        <w:t xml:space="preserve">dunning_state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ACTIVE|CLEARED|SUSPENDED_BY_PAUSE|PENDING_TERMINATION_REVIEW|RECOVERY_FAILED|ARCHIVED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current_level</w:t>
      </w:r>
      <w:r>
        <w:t xml:space="preserve"> </w:t>
      </w:r>
      <w:r>
        <w:t xml:space="preserve">int 0..4)</w:t>
      </w:r>
    </w:p>
    <w:p>
      <w:pPr>
        <w:pStyle w:val="BlockText"/>
      </w:pPr>
      <w:r>
        <w:t xml:space="preserve">The dd-alignment migration added</w:t>
      </w:r>
      <w:r>
        <w:t xml:space="preserve"> </w:t>
      </w:r>
      <w:r>
        <w:rPr>
          <w:rStyle w:val="VerbatimChar"/>
        </w:rPr>
        <w:t xml:space="preserve">billing_mode</w:t>
      </w:r>
      <w:r>
        <w:t xml:space="preserve">/</w:t>
      </w:r>
      <w:r>
        <w:rPr>
          <w:rStyle w:val="VerbatimChar"/>
        </w:rPr>
        <w:t xml:space="preserve">triggering_event_type</w:t>
      </w:r>
      <w:r>
        <w:t xml:space="preserve">/</w:t>
      </w:r>
      <w:r>
        <w:rPr>
          <w:rStyle w:val="VerbatimChar"/>
        </w:rPr>
        <w:t xml:space="preserve">next_evaluation_at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review_due_at</w:t>
      </w:r>
      <w:r>
        <w:t xml:space="preserve">/</w:t>
      </w:r>
      <w:r>
        <w:rPr>
          <w:rStyle w:val="VerbatimChar"/>
        </w:rPr>
        <w:t xml:space="preserve">last_workflow_failure_code</w:t>
      </w:r>
      <w:r>
        <w:t xml:space="preserve">; the program-catalog migration added the program pinning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dunning_program_ref</w:t>
      </w:r>
      <w:r>
        <w:t xml:space="preserve">/</w:t>
      </w:r>
      <w:r>
        <w:rPr>
          <w:rStyle w:val="VerbatimChar"/>
        </w:rPr>
        <w:t xml:space="preserve">_version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entered_dunning_at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outstanding_debt_currency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applied_restriction_codes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triggering_event_ref</w:t>
      </w:r>
      <w:r>
        <w:t xml:space="preserve">, the workflow-failure backoff trio, and</w:t>
      </w:r>
      <w:r>
        <w:t xml:space="preserve"> </w:t>
      </w:r>
      <w:r>
        <w:rPr>
          <w:rStyle w:val="VerbatimChar"/>
        </w:rPr>
        <w:t xml:space="preserve">cleared_at</w:t>
      </w:r>
      <w:r>
        <w:t xml:space="preserve">/</w:t>
      </w:r>
      <w:r>
        <w:rPr>
          <w:rStyle w:val="VerbatimChar"/>
        </w:rPr>
        <w:t xml:space="preserve">archived_at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"dunning_id"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"dun_1"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"triggering_event_type"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"InvoiceOverdue"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"current_level"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"entered_level_at"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"2026-07-16T00:00:00Z"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"entered_dunning_at"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"2026-07-16T00:00:00Z"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"outstanding_debt_amount"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5000.00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"outstanding_debt_currency"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"last_scanned_at"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"2026-07-16T01:00:00Z"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"next_evaluation_at"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"2026-07-23T00:00:00Z"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"review_due_at"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"last_workflow_failure_code"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"dunning_program_ref"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"wik_postpaid_standard"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"dunning_program_version"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"applied_restriction_codes"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"triggering_event_ref"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"last_workflow_failure_at"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"workflow_failure_attempts"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"cleared_at"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"archived_at"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"dunning_id"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"dun_2"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"triggering_event_type"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"InvoiceOverdue"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"current_level"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"entered_level_at"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"2026-07-10T00:00:00Z"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"entered_dunning_at"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"outstanding_debt_amount"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12000.00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"outstanding_debt_currency"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"last_scanned_at"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"2026-07-16T01:00:00Z"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"next_evaluation_at"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"2026-07-24T00:00:00Z"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"review_due_at"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"last_workflow_failure_code"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"dunning_program_ref"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"wik_postpaid_standard"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"dunning_program_version"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"applied_restriction_codes"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"OUTGOING_VOICE_BARRED"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"triggering_event_ref"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"inv_55"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"last_workflow_failure_at"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"workflow_failure_attempts"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"cleared_at"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"archived_at"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"dunning_id"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"dun_3"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"PREPAID"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"triggering_event_type"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"CyclePaymentMissed"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"current_level"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"entered_level_at"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"entered_dunning_at"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"outstanding_debt_amount"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"outstanding_debt_currency"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"CLEARED"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"last_scanned_at"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"2026-07-01T01:00:00Z"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"next_evaluation_at"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"review_due_at"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"last_workflow_failure_code"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"dunning_program_ref"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"wik_prepaid_standard"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"dunning_program_version"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"applied_restriction_codes"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"triggering_event_ref"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"cycle_2026_06_sub_5"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"last_workflow_failure_at"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"workflow_failure_attempts"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"cleared_at"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"2026-07-01T01:00:00Z"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"archived_at"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"dunning_id"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"dun_4"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"triggering_event_type"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"InvoiceOverdue"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"current_level"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"entered_level_at"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"2026-07-12T00:00:00Z"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"entered_dunning_at"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"2026-06-10T00:00:00Z"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"outstanding_debt_amount"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30000.00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"outstanding_debt_currency"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"PENDING_TERMINATION_REVIEW"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"last_scanned_at"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"2026-07-16T01:00:00Z"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"next_evaluation_at"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"review_due_at"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"2026-07-19T00:00:00Z"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"last_workflow_failure_code"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"FULFILLMENT_TIMEOUT"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"dunning_program_ref"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"wik_postpaid_standard"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"dunning_program_version"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"applied_restriction_codes"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"OUTGOING_VOICE_BARRED"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"triggering_event_ref"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"inv_77"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"last_workflow_failure_at"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"2026-07-15T00:00:00Z"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"workflow_failure_attempts"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"cleared_at"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"archived_at"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dun_1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account just into dunning at the WARNING step (</w:t>
            </w:r>
            <w:r>
              <w:rPr>
                <w:rStyle w:val="VerbatimChar"/>
              </w:rPr>
              <w:t xml:space="preserve">current_level=1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status=ACTIVE</w:t>
            </w:r>
            <w:r>
              <w:t xml:space="preserve">), owing KES 5000, pinned to program</w:t>
            </w:r>
            <w:r>
              <w:t xml:space="preserve"> </w:t>
            </w:r>
            <w:r>
              <w:rPr>
                <w:rStyle w:val="VerbatimChar"/>
              </w:rPr>
              <w:t xml:space="preserve">wik_postpaid_standard</w:t>
            </w:r>
            <w:r>
              <w:t xml:space="preserve"> </w:t>
            </w:r>
            <w:r>
              <w:t xml:space="preserve">v1.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dun_2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Escalated to SUSPENDED (</w:t>
            </w:r>
            <w:r>
              <w:rPr>
                <w:rStyle w:val="VerbatimChar"/>
              </w:rPr>
              <w:t xml:space="preserve">current_level=3</w:t>
            </w:r>
            <w:r>
              <w:t xml:space="preserve">) with a restriction applied (</w:t>
            </w:r>
            <w:r>
              <w:rPr>
                <w:rStyle w:val="VerbatimChar"/>
              </w:rPr>
              <w:t xml:space="preserve">applied_restriction_codes=[OUTGOING_VOICE_BARRED]</w:t>
            </w:r>
            <w:r>
              <w:t xml:space="preserve">), owing KES 12000.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dun_3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prepaid account that</w:t>
            </w:r>
            <w:r>
              <w:t xml:space="preserve"> </w:t>
            </w:r>
            <w:r>
              <w:rPr>
                <w:bCs/>
                <w:b/>
              </w:rPr>
              <w:t xml:space="preserve">paid up and recovered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status=CLEARED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current_level=0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cleared_at</w:t>
            </w:r>
            <w:r>
              <w:t xml:space="preserve"> </w:t>
            </w:r>
            <w:r>
              <w:t xml:space="preserve">set, debt 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dun_4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Reached the terminate level (</w:t>
            </w:r>
            <w:r>
              <w:rPr>
                <w:rStyle w:val="VerbatimChar"/>
              </w:rPr>
              <w:t xml:space="preserve">current_level=4</w:t>
            </w:r>
            <w:r>
              <w:t xml:space="preserve">) but is</w:t>
            </w:r>
            <w:r>
              <w:t xml:space="preserve"> </w:t>
            </w:r>
            <w:r>
              <w:rPr>
                <w:bCs/>
                <w:b/>
              </w:rPr>
              <w:t xml:space="preserve">parked for mandatory review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status=PENDING_TERMINATION_REVIEW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review_due_at</w:t>
            </w:r>
            <w:r>
              <w:t xml:space="preserve"> </w:t>
            </w:r>
            <w:r>
              <w:t xml:space="preserve">set) and backing off after a workflow failure (</w:t>
            </w:r>
            <w:r>
              <w:rPr>
                <w:rStyle w:val="VerbatimChar"/>
              </w:rPr>
              <w:t xml:space="preserve">workflow_failure_attempts=2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Where in the ladder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current_level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; cleared/recovered shows in</w:t>
      </w:r>
      <w:r>
        <w:t xml:space="preserve"> </w:t>
      </w:r>
      <w:r>
        <w:rPr>
          <w:rStyle w:val="VerbatimChar"/>
        </w:rPr>
        <w:t xml:space="preserve">cleared_at</w:t>
      </w:r>
      <w:r>
        <w:t xml:space="preserve">/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Pinned policy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dunning_program_ref</w:t>
      </w:r>
      <w:r>
        <w:t xml:space="preserve">+</w:t>
      </w:r>
      <w:r>
        <w:rPr>
          <w:rStyle w:val="VerbatimChar"/>
        </w:rPr>
        <w:t xml:space="preserve">dunning_program_version</w:t>
      </w:r>
      <w:r>
        <w:t xml:space="preserve"> </w:t>
      </w:r>
      <w:r>
        <w:t xml:space="preserve">(R-BIL-04-C-1) — publishing a new program version (e.g. dprg_3) never disturbs in-flight episodes.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Restrictions applied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applied_restriction_codes</w:t>
      </w:r>
      <w:r>
        <w:t xml:space="preserve">;</w:t>
      </w:r>
      <w:r>
        <w:t xml:space="preserve"> </w:t>
      </w:r>
      <w:r>
        <w:rPr>
          <w:bCs/>
          <w:b/>
        </w:rPr>
        <w:t xml:space="preserve">review hold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review_due_at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Scan cadence + backoff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next_evaluation_at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workflow_failure_attempts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Status lifecycle (</w:t>
      </w:r>
      <w:r>
        <w:rPr>
          <w:rStyle w:val="VerbatimChar"/>
          <w:bCs/>
          <w:b/>
        </w:rPr>
        <w:t xml:space="preserve">dunning_state</w:t>
      </w:r>
      <w:r>
        <w:rPr>
          <w:bCs/>
          <w:b/>
        </w:rPr>
        <w:t xml:space="preserve">):</w:t>
      </w:r>
    </w:p>
    <w:p>
      <w:pPr>
        <w:pStyle w:val="BodyText"/>
      </w:pPr>
      <w:r>
        <w:drawing>
          <wp:inline>
            <wp:extent cx="5334000" cy="4054456"/>
            <wp:effectExtent b="0" l="0" r="0" t="0"/>
            <wp:docPr descr="diagram" title="" id="50" name="Picture"/>
            <a:graphic>
              <a:graphicData uri="http://schemas.openxmlformats.org/drawingml/2006/picture">
                <pic:pic>
                  <pic:nvPicPr>
                    <pic:cNvPr descr="/tmp/docximg-dY8fbM/billing_md_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4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Worked escalation — program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wik_postpaid_standard</w:t>
      </w:r>
      <w:r>
        <w:rPr>
          <w:bCs/>
          <w:b/>
        </w:rPr>
        <w:t xml:space="preserve"> </w:t>
      </w:r>
      <w:r>
        <w:rPr>
          <w:bCs/>
          <w:b/>
        </w:rPr>
        <w:t xml:space="preserve">v1</w:t>
      </w:r>
      <w:r>
        <w:t xml:space="preserve"> </w:t>
      </w:r>
      <w:r>
        <w:t xml:space="preserve">(dun_1's pinned program). Each level waits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grace_period_days</w:t>
      </w:r>
      <w:r>
        <w:t xml:space="preserve"> </w:t>
      </w:r>
      <w:r>
        <w:t xml:space="preserve">before the next pass advances; an ILM</w:t>
      </w:r>
      <w:r>
        <w:t xml:space="preserve"> </w:t>
      </w:r>
      <w:r>
        <w:rPr>
          <w:rStyle w:val="VerbatimChar"/>
        </w:rPr>
        <w:t xml:space="preserve">affects_dunning</w:t>
      </w:r>
      <w:r>
        <w:t xml:space="preserve"> </w:t>
      </w:r>
      <w:r>
        <w:t xml:space="preserve">flag waives that wait</w:t>
      </w:r>
      <w:r>
        <w:t xml:space="preserve"> </w:t>
      </w:r>
      <w:r>
        <w:t xml:space="preserve">(Scenario 7), collapsing the timeline: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grace_period_days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action_workflow_intent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WARNING_ONLY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RESTRICTION_ADD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SUSPEND_NP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TERMINATION</w:t>
            </w:r>
          </w:p>
        </w:tc>
      </w:tr>
    </w:tbl>
    <w:p>
      <w:pPr>
        <w:pStyle w:val="BodyText"/>
      </w:pPr>
      <w:r>
        <w:t xml:space="preserve">So a normal postpaid debtor is warned on day 0, restricted ~day 7, suspended ~day 14, and reaches the</w:t>
      </w:r>
      <w:r>
        <w:t xml:space="preserve"> </w:t>
      </w:r>
      <w:r>
        <w:t xml:space="preserve">termination</w:t>
      </w:r>
      <w:r>
        <w:t xml:space="preserve"> </w:t>
      </w:r>
      <w:r>
        <w:rPr>
          <w:iCs/>
          <w:i/>
        </w:rPr>
        <w:t xml:space="preserve">review</w:t>
      </w:r>
      <w:r>
        <w:t xml:space="preserve"> </w:t>
      </w:r>
      <w:r>
        <w:t xml:space="preserve">~day 28; with an NPD flag the grace is waived and each pass advances immediately.</w:t>
      </w:r>
    </w:p>
    <w:bookmarkEnd w:id="52"/>
    <w:bookmarkStart w:id="53" w:name="Xc1a64bad3cf5e815e6617a838241de186458275"/>
    <w:p>
      <w:pPr>
        <w:pStyle w:val="Heading3"/>
      </w:pPr>
      <w:r>
        <w:rPr>
          <w:rStyle w:val="VerbatimChar"/>
        </w:rPr>
        <w:t xml:space="preserve">adjustment_request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CREDIT|DEBIT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:</w:t>
      </w:r>
      <w:r>
        <w:t xml:space="preserve"> </w:t>
      </w:r>
      <w:r>
        <w:rPr>
          <w:rStyle w:val="VerbatimChar"/>
        </w:rPr>
        <w:t xml:space="preserve">FULL|LINE|AMOUNT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PROPOSED|PENDING_APPROVAL|APPROVED|APPLIED|REJECTED|APPLICATION_FAILED|CANCELLED_BY_PROPOSER</w:t>
      </w:r>
    </w:p>
    <w:p>
      <w:pPr>
        <w:pStyle w:val="BlockText"/>
      </w:pPr>
      <w:r>
        <w:rPr>
          <w:rStyle w:val="VerbatimChar"/>
        </w:rPr>
        <w:t xml:space="preserve">required_approvals</w:t>
      </w:r>
      <w:r>
        <w:t xml:space="preserve">/</w:t>
      </w:r>
      <w:r>
        <w:rPr>
          <w:rStyle w:val="VerbatimChar"/>
        </w:rPr>
        <w:t xml:space="preserve">approval_rule_id</w:t>
      </w:r>
      <w:r>
        <w:t xml:space="preserve"> </w:t>
      </w:r>
      <w:r>
        <w:t xml:space="preserve">added by the required-approvals migration.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"adjustment_id"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"adj_1"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"parent_invoice_id"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"target_wallet_ref"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"CREDIT"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"line_ref"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"service_category_code"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5000.00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"reason_code"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"SLA_COMPENSATION"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"3-day outage credit"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"APPLIED"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"required_approvals"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"approval_rule_id"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"rule_adj_std"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"proposed_by"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"u_csr1"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"note_invoice_id"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"limit_overridden"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"applied_at"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"2026-07-01T00:00:00Z"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"adjustment_id"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"adj_2"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"parent_invoice_id"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"target_wallet_ref"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"DEBIT"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"LINE"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"il_4"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"service_category_code"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300.00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"reason_code"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"BILLING_ERROR"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"under-billed 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"PENDING_APPROVAL"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"required_approvals"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"approval_rule_id"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"rule_adj_debit"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"proposed_by"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"u_csr2"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"note_invoice_id"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"limit_overridden"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"applied_at"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"adjustment_id"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"adj_3"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"parent_invoice_id"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"target_wallet_ref"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"CREDIT"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"AMOUNT"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"line_ref"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"service_category_code"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"GOODWILL"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"reason_code"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"GOODWILL"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"retention gesture"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"PROPOSED"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"required_approvals"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"approval_rule_id"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"rule_adj_std"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"proposed_by"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"u_csr1"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"note_invoice_id"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"limit_overridden"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"applied_at"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"adjustment_id"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"adj_4"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"parent_invoice_id"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"target_wallet_ref"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"CREDIT"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"line_ref"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"service_category_code"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1500.00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"reason_code"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"DISPUTE"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"customer dispute rejected"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"REJECTED"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"required_approvals"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"approval_rule_id"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"rule_adj_high"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"proposed_by"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"u_csr2"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"note_invoice_id"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"limit_overridden"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"applied_at"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adj_1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KES 5000 credit for an outage,</w:t>
            </w:r>
            <w:r>
              <w:t xml:space="preserve"> </w:t>
            </w:r>
            <w:r>
              <w:rPr>
                <w:bCs/>
                <w:b/>
              </w:rPr>
              <w:t xml:space="preserve">applied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status=APPLIED</w:t>
            </w:r>
            <w:r>
              <w:t xml:space="preserve">) — a credit note inv_3 was issued (</w:t>
            </w:r>
            <w:r>
              <w:rPr>
                <w:rStyle w:val="VerbatimChar"/>
              </w:rPr>
              <w:t xml:space="preserve">note_invoice_id=inv_3</w:t>
            </w:r>
            <w:r>
              <w:t xml:space="preserve">), needing 1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adj_2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KES 300 debit to fix an under-billed voice</w:t>
            </w:r>
            <w:r>
              <w:t xml:space="preserve"> </w:t>
            </w:r>
            <w:r>
              <w:rPr>
                <w:bCs/>
                <w:b/>
              </w:rPr>
              <w:t xml:space="preserve">line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scope=LINE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line_ref=il_4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waiting on 2 sign-offs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status=PENDING_APPROVAL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required_approvals=2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adj_3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KES 1000 goodwill credit still just</w:t>
            </w:r>
            <w:r>
              <w:t xml:space="preserve"> </w:t>
            </w:r>
            <w:r>
              <w:rPr>
                <w:bCs/>
                <w:b/>
              </w:rPr>
              <w:t xml:space="preserve">proposed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status=PROPOSED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scope=AMOUNT</w:t>
            </w:r>
            <w:r>
              <w:t xml:space="preserve"> </w:t>
            </w:r>
            <w:r>
              <w:t xml:space="preserve">→ free-form,</w:t>
            </w:r>
            <w:r>
              <w:t xml:space="preserve"> </w:t>
            </w:r>
            <w:r>
              <w:rPr>
                <w:rStyle w:val="VerbatimChar"/>
              </w:rPr>
              <w:t xml:space="preserve">service_category_code=GOODWILL</w:t>
            </w:r>
            <w:r>
              <w:t xml:space="preserve">) — not yet in the approval queue.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adj_4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KES 1500 dispute credit that was</w:t>
            </w:r>
            <w:r>
              <w:t xml:space="preserve"> </w:t>
            </w:r>
            <w:r>
              <w:rPr>
                <w:bCs/>
                <w:b/>
              </w:rPr>
              <w:t xml:space="preserve">turned down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status=REJECTED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Where the amount comes from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FULL</w:t>
      </w:r>
      <w:r>
        <w:t xml:space="preserve">=parent total,</w:t>
      </w:r>
      <w:r>
        <w:t xml:space="preserve"> </w:t>
      </w:r>
      <w:r>
        <w:rPr>
          <w:rStyle w:val="VerbatimChar"/>
        </w:rPr>
        <w:t xml:space="preserve">LINE</w:t>
      </w:r>
      <w:r>
        <w:t xml:space="preserve">=a capped</w:t>
      </w:r>
      <w:r>
        <w:t xml:space="preserve"> </w:t>
      </w:r>
      <w:r>
        <w:rPr>
          <w:rStyle w:val="VerbatimChar"/>
        </w:rPr>
        <w:t xml:space="preserve">line_ref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=free-form needing</w:t>
      </w:r>
      <w:r>
        <w:t xml:space="preserve"> </w:t>
      </w:r>
      <w:r>
        <w:rPr>
          <w:rStyle w:val="VerbatimChar"/>
        </w:rPr>
        <w:t xml:space="preserve">service_category_code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How many approvals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required_approvals</w:t>
      </w:r>
      <w:r>
        <w:t xml:space="preserve"> </w:t>
      </w:r>
      <w:r>
        <w:t xml:space="preserve">(distinct approvers, not the proposer).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audit basics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reason_code</w:t>
      </w:r>
      <w:r>
        <w:t xml:space="preserve"> </w:t>
      </w:r>
      <w:r>
        <w:t xml:space="preserve">(mandatory) +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(must match the note direction); the issued note is</w:t>
      </w:r>
      <w:r>
        <w:t xml:space="preserve"> </w:t>
      </w:r>
      <w:r>
        <w:rPr>
          <w:rStyle w:val="VerbatimChar"/>
        </w:rPr>
        <w:t xml:space="preserve">note_invoice_id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Prepaid target / override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target_wallet_ref</w:t>
      </w:r>
      <w:r>
        <w:t xml:space="preserve"> </w:t>
      </w:r>
      <w:r>
        <w:t xml:space="preserve">directs a note at a wallet;</w:t>
      </w:r>
      <w:r>
        <w:t xml:space="preserve"> </w:t>
      </w:r>
      <w:r>
        <w:rPr>
          <w:rStyle w:val="VerbatimChar"/>
        </w:rPr>
        <w:t xml:space="preserve">limit_overridden</w:t>
      </w:r>
      <w:r>
        <w:t xml:space="preserve"> </w:t>
      </w:r>
      <w:r>
        <w:t xml:space="preserve">records a</w:t>
      </w:r>
      <w:r>
        <w:t xml:space="preserve"> </w:t>
      </w:r>
      <w:r>
        <w:rPr>
          <w:rStyle w:val="VerbatimChar"/>
        </w:rPr>
        <w:t xml:space="preserve">/override-limit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Worked example — how many approvals each request needs.</w:t>
      </w:r>
      <w:r>
        <w:t xml:space="preserve"> </w:t>
      </w:r>
      <w:r>
        <w:rPr>
          <w:rStyle w:val="VerbatimChar"/>
        </w:rPr>
        <w:t xml:space="preserve">rules.billing.adjustment-approval</w:t>
      </w:r>
      <w:r>
        <w:t xml:space="preserve"> </w:t>
      </w:r>
      <w:r>
        <w:t xml:space="preserve">returns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required_approvals</w:t>
      </w:r>
      <w:r>
        <w:t xml:space="preserve"> </w:t>
      </w:r>
      <w:r>
        <w:t xml:space="preserve">count; the request only applies once that many</w:t>
      </w:r>
      <w:r>
        <w:t xml:space="preserve"> </w:t>
      </w:r>
      <w:r>
        <w:rPr>
          <w:iCs/>
          <w:i/>
        </w:rPr>
        <w:t xml:space="preserve">distinct</w:t>
      </w:r>
      <w:r>
        <w:t xml:space="preserve"> </w:t>
      </w:r>
      <w:r>
        <w:t xml:space="preserve">approvers (not the</w:t>
      </w:r>
      <w:r>
        <w:t xml:space="preserve"> </w:t>
      </w:r>
      <w:r>
        <w:t xml:space="preserve">proposer) have signed: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required_approvals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signed so 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rule_adj_std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rule_adj_debit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rule_adj_std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rule_adj_high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</w:p>
        </w:tc>
      </w:tr>
    </w:tbl>
    <w:p>
      <w:pPr>
        <w:pStyle w:val="BodyText"/>
      </w:pPr>
      <w:r>
        <w:t xml:space="preserve">(adj_3 is still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 </w:t>
      </w:r>
      <w:r>
        <w:t xml:space="preserve">— it hasn't entered the approval queue yet; adj_2 is waiting on 2 sign-offs;</w:t>
      </w:r>
      <w:r>
        <w:t xml:space="preserve"> </w:t>
      </w:r>
      <w:r>
        <w:t xml:space="preserve">adj_4 was turned down. The diagram in Scenario 6 shows these transitions.)</w:t>
      </w:r>
    </w:p>
    <w:bookmarkEnd w:id="53"/>
    <w:bookmarkStart w:id="57" w:name="X1c9b2297ef9e4f6b1cde049c7e37640968e21fa"/>
    <w:p>
      <w:pPr>
        <w:pStyle w:val="Heading3"/>
      </w:pPr>
      <w:r>
        <w:rPr>
          <w:rStyle w:val="VerbatimChar"/>
        </w:rPr>
        <w:t xml:space="preserve">wallet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ACTIVE|FROZEN|CLOSED</w:t>
      </w:r>
      <w:r>
        <w:t xml:space="preserve">) &amp;</w:t>
      </w:r>
      <w:r>
        <w:t xml:space="preserve"> </w:t>
      </w:r>
      <w:r>
        <w:rPr>
          <w:rStyle w:val="VerbatimChar"/>
        </w:rPr>
        <w:t xml:space="preserve">wallet_transaction</w:t>
      </w:r>
      <w:r>
        <w:t xml:space="preserve"> </w:t>
      </w:r>
      <w:r>
        <w:t xml:space="preserve">(PREPAID)</w:t>
      </w:r>
    </w:p>
    <w:p>
      <w:pPr>
        <w:pStyle w:val="BlockText"/>
      </w:pPr>
      <w:r>
        <w:t xml:space="preserve">The multiwallet migration added</w:t>
      </w:r>
      <w:r>
        <w:t xml:space="preserve"> </w:t>
      </w:r>
      <w:r>
        <w:rPr>
          <w:rStyle w:val="VerbatimChar"/>
        </w:rPr>
        <w:t xml:space="preserve">wallet_code</w:t>
      </w:r>
      <w:r>
        <w:t xml:space="preserve">/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and re-keyed uniqueness to</w:t>
      </w:r>
      <w:r>
        <w:t xml:space="preserve"> </w:t>
      </w:r>
      <w:r>
        <w:rPr>
          <w:rStyle w:val="VerbatimChar"/>
        </w:rPr>
        <w:t xml:space="preserve">(subscription_id, wallet_code)</w:t>
      </w:r>
      <w:r>
        <w:t xml:space="preserve">; the expiry migration added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. (The routing key is the</w:t>
      </w:r>
      <w:r>
        <w:t xml:space="preserve"> </w:t>
      </w:r>
      <w:r>
        <w:t xml:space="preserve">catalog</w:t>
      </w:r>
      <w:r>
        <w:t xml:space="preserve"> </w:t>
      </w:r>
      <w:r>
        <w:rPr>
          <w:rStyle w:val="VerbatimChar"/>
        </w:rPr>
        <w:t xml:space="preserve">wallet_code</w:t>
      </w:r>
      <w:r>
        <w:t xml:space="preserve">, not a</w:t>
      </w:r>
      <w:r>
        <w:t xml:space="preserve"> </w:t>
      </w:r>
      <w:r>
        <w:rPr>
          <w:rStyle w:val="VerbatimChar"/>
        </w:rPr>
        <w:t xml:space="preserve">wallet_type_code</w:t>
      </w:r>
      <w:r>
        <w:t xml:space="preserve"> </w:t>
      </w:r>
      <w:r>
        <w:t xml:space="preserve">column.)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"wallet_id"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"wal_1"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"wallet_code"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"MAIN_WALLET"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"balance"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1200.00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"2026-09-01T00:00:00Z"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"wallet_id"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"wal_2"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"wallet_code"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"VOICE_WALLET"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"balance"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"wallet_id"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"wal_3"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"wallet_code"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"MAIN_WALLET"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"balance"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50.00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"CLOSED"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"2026-06-01T00:00:00Z"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wallet_transaction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(direction:</w:t>
      </w:r>
      <w:r>
        <w:rPr>
          <w:rStyle w:val="NormalTok"/>
        </w:rPr>
        <w:t xml:space="preserve"> </w:t>
      </w:r>
      <w:r>
        <w:rPr>
          <w:rStyle w:val="ErrorTok"/>
        </w:rPr>
        <w:t xml:space="preserve">CREDIT|DEBIT</w:t>
      </w:r>
      <w:r>
        <w:rPr>
          <w:rStyle w:val="NormalTok"/>
        </w:rPr>
        <w:t xml:space="preserve"> </w:t>
      </w:r>
      <w:r>
        <w:rPr>
          <w:rStyle w:val="ErrorTok"/>
        </w:rPr>
        <w:t xml:space="preserve">;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reason: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TOPUP|CYCLE_CHARGE|REFUND|BONUS|CORRECTION|RECOVERY)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"wtx_1"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"wallet_id"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"wal_1"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"CREDIT"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"TOPUP"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"balance_after"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1200.00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"MPESA-QGR9aa"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"wtx_2"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"wallet_id"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"wal_1"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"DEBIT"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"CYCLE_CHARGE"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300.00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"balance_after"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900.00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"cycle_2026_06_sub_2"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live main money wallet for sub_2 holding KES 1200 (</w:t>
            </w:r>
            <w:r>
              <w:rPr>
                <w:rStyle w:val="VerbatimChar"/>
              </w:rPr>
              <w:t xml:space="preserve">wallet_code=MAIN_WALLET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status=ACTIVE</w:t>
            </w:r>
            <w:r>
              <w:t xml:space="preserve">); cycle close debits this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live but</w:t>
            </w:r>
            <w:r>
              <w:t xml:space="preserve"> </w:t>
            </w:r>
            <w:r>
              <w:rPr>
                <w:bCs/>
                <w:b/>
              </w:rPr>
              <w:t xml:space="preserve">empty</w:t>
            </w:r>
            <w:r>
              <w:t xml:space="preserve"> </w:t>
            </w:r>
            <w:r>
              <w:t xml:space="preserve">voice wallet (</w:t>
            </w:r>
            <w:r>
              <w:rPr>
                <w:rStyle w:val="VerbatimChar"/>
              </w:rPr>
              <w:t xml:space="preserve">wallet_code=VOICE_WALLET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balance=0</w:t>
            </w:r>
            <w:r>
              <w:t xml:space="preserve">) — a voice cycle charge would freeze it (Scenario 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closed</w:t>
            </w:r>
            <w:r>
              <w:t xml:space="preserve"> </w:t>
            </w:r>
            <w:r>
              <w:t xml:space="preserve">wallet (</w:t>
            </w:r>
            <w:r>
              <w:rPr>
                <w:rStyle w:val="VerbatimChar"/>
              </w:rPr>
              <w:t xml:space="preserve">status=CLOSED</w:t>
            </w:r>
            <w:r>
              <w:t xml:space="preserve">) — its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  <w:r>
              <w:t xml:space="preserve"> </w:t>
            </w:r>
            <w:r>
              <w:t xml:space="preserve">passed and the balance was swept.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wtx_1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ledger move: a KES 1000 top-up credit into wal_1 (</w:t>
            </w:r>
            <w:r>
              <w:rPr>
                <w:rStyle w:val="VerbatimChar"/>
              </w:rPr>
              <w:t xml:space="preserve">direction=CREDIT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reason=TOPUP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balance_after=1200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wtx_2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ledger move: a KES 300 cycle-charge debit from wal_1 (</w:t>
            </w:r>
            <w:r>
              <w:rPr>
                <w:rStyle w:val="VerbatimChar"/>
              </w:rPr>
              <w:t xml:space="preserve">direction=DEBIT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reason=CYCLE_CHARGE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balance_after=900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Which wallet gets charged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wallet_code</w:t>
      </w:r>
      <w:r>
        <w:t xml:space="preserve"> </w:t>
      </w:r>
      <w:r>
        <w:t xml:space="preserve">(a sub can carry several typed wallets).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Usable or not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balance</w:t>
      </w:r>
      <w:r>
        <w:t xml:space="preserve"> </w:t>
      </w:r>
      <w:r>
        <w:t xml:space="preserve">(empty → freeze;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passed → CLOSED/swept).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audit of every move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wallet_transaction</w:t>
      </w:r>
      <w:r>
        <w:t xml:space="preserve"> </w:t>
      </w:r>
      <w:r>
        <w:t xml:space="preserve">rows: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/</w:t>
      </w:r>
      <w:r>
        <w:rPr>
          <w:rStyle w:val="VerbatimChar"/>
        </w:rPr>
        <w:t xml:space="preserve">reason</w:t>
      </w:r>
      <w:r>
        <w:t xml:space="preserve">/</w:t>
      </w:r>
      <w:r>
        <w:rPr>
          <w:rStyle w:val="VerbatimChar"/>
        </w:rPr>
        <w:t xml:space="preserve">balance_after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Wallet status lifecycle:</w:t>
      </w:r>
    </w:p>
    <w:p>
      <w:pPr>
        <w:pStyle w:val="BodyText"/>
      </w:pPr>
      <w:r>
        <w:drawing>
          <wp:inline>
            <wp:extent cx="5334000" cy="4787816"/>
            <wp:effectExtent b="0" l="0" r="0" t="0"/>
            <wp:docPr descr="diagram" title="" id="55" name="Picture"/>
            <a:graphic>
              <a:graphicData uri="http://schemas.openxmlformats.org/drawingml/2006/picture">
                <pic:pic>
                  <pic:nvPicPr>
                    <pic:cNvPr descr="/tmp/docximg-dY8fbM/billing_md_6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7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58" w:name="X50dc2d5735c56a5fb4994d28b3da26c174ca3e5"/>
    <w:p>
      <w:pPr>
        <w:pStyle w:val="Heading3"/>
      </w:pPr>
      <w:r>
        <w:rPr>
          <w:rStyle w:val="VerbatimChar"/>
        </w:rPr>
        <w:t xml:space="preserve">pro_forma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ACTIVE|SUPERSEDED</w:t>
      </w:r>
      <w:r>
        <w:t xml:space="preserve">),</w:t>
      </w:r>
      <w:r>
        <w:t xml:space="preserve"> </w:t>
      </w:r>
      <w:r>
        <w:rPr>
          <w:rStyle w:val="VerbatimChar"/>
        </w:rPr>
        <w:t xml:space="preserve">rated_event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account_credit_balance</w:t>
      </w:r>
    </w:p>
    <w:p>
      <w:pPr>
        <w:pStyle w:val="BlockText"/>
      </w:pPr>
      <w:r>
        <w:rPr>
          <w:rStyle w:val="VerbatimChar"/>
        </w:rPr>
        <w:t xml:space="preserve">rated_event.invoice_id</w:t>
      </w:r>
      <w:r>
        <w:t xml:space="preserve"> </w:t>
      </w:r>
      <w:r>
        <w:t xml:space="preserve">(the POSTPAID settlement ref) added by the link-rated-events migration.</w:t>
      </w:r>
      <w:r>
        <w:t xml:space="preserve"> </w:t>
      </w:r>
      <w:r>
        <w:rPr>
          <w:rStyle w:val="VerbatimChar"/>
        </w:rPr>
        <w:t xml:space="preserve">account_credit_balance</w:t>
      </w:r>
      <w:r>
        <w:t xml:space="preserve"> </w:t>
      </w:r>
      <w:r>
        <w:t xml:space="preserve">PK is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(one balance row per account).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"pro_forma_id"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"pf_1"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1500.00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"desc"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"Internet 100M"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1500.00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"customer_snapshot"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"Acme Ltd"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"cycle_end"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"idempotency_cycle_key"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"cycle_2026_07_sub_2"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"superseded_by"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"pro_forma_id"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"pf_0"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1400.00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"desc"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"Internet 100M"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1400.00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"customer_snapshot"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"Acme Ltd"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"cycle_end"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"idempotency_cycle_key"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"cycle_2026_07_sub_2_v0"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"SUPERSEDED"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"superseded_by"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"pf_1"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rated_event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"rated_id"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"rat_1"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"usage_id"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"usg_1"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"tariff_code"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"VOICE_LOCAL"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"rate"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2.0000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12.5000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"rated_id"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"rat_2"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"usage_id"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"usg_2"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"tariff_code"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"VOICE_INTL_UK"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"rate"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15.0000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45.0000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account_credit_balance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(PK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account_id)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"balance"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1000.00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current</w:t>
            </w:r>
            <w:r>
              <w:t xml:space="preserve"> </w:t>
            </w:r>
            <w:r>
              <w:t xml:space="preserve">prepaid pro forma projecting next cycle for sub_2 (</w:t>
            </w:r>
            <w:r>
              <w:rPr>
                <w:rStyle w:val="VerbatimChar"/>
              </w:rPr>
              <w:t xml:space="preserve">status=ACTIVE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superseded_by=null</w:t>
            </w:r>
            <w:r>
              <w:t xml:space="preserve">), keyed by</w:t>
            </w:r>
            <w:r>
              <w:t xml:space="preserve"> </w:t>
            </w:r>
            <w:r>
              <w:rPr>
                <w:rStyle w:val="VerbatimChar"/>
              </w:rPr>
              <w:t xml:space="preserve">idempotency_cycle_key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earlier</w:t>
            </w:r>
            <w:r>
              <w:t xml:space="preserve"> </w:t>
            </w:r>
            <w:r>
              <w:t xml:space="preserve">pro forma it replaced (</w:t>
            </w:r>
            <w:r>
              <w:rPr>
                <w:rStyle w:val="VerbatimChar"/>
              </w:rPr>
              <w:t xml:space="preserve">status=SUPERSEDED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superseded_by=pf_1</w:t>
            </w:r>
            <w:r>
              <w:t xml:space="preserve">) — the chain is kept.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rated voice event</w:t>
            </w:r>
            <w:r>
              <w:t xml:space="preserve"> </w:t>
            </w:r>
            <w:r>
              <w:rPr>
                <w:bCs/>
                <w:b/>
              </w:rPr>
              <w:t xml:space="preserve">not yet billed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billed=false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invoice_id=null</w:t>
            </w:r>
            <w:r>
              <w:t xml:space="preserve">) — the next cycle close will sweep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rated event already</w:t>
            </w:r>
            <w:r>
              <w:t xml:space="preserve"> </w:t>
            </w:r>
            <w:r>
              <w:rPr>
                <w:bCs/>
                <w:b/>
              </w:rPr>
              <w:t xml:space="preserve">settled</w:t>
            </w:r>
            <w:r>
              <w:t xml:space="preserve"> </w:t>
            </w:r>
            <w:r>
              <w:t xml:space="preserve">on inv_2 (</w:t>
            </w:r>
            <w:r>
              <w:rPr>
                <w:rStyle w:val="VerbatimChar"/>
              </w:rPr>
              <w:t xml:space="preserve">billed=true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invoice_id=inv_2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account_credit_balance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credit-balance row for acc_1 holding KES 1000 — auto-drawn on the next invoice.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Current vs replaced pro forma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superseded_by</w:t>
      </w:r>
      <w:r>
        <w:t xml:space="preserve"> </w:t>
      </w:r>
      <w:r>
        <w:t xml:space="preserve">(the supersede chain), deduped by</w:t>
      </w:r>
      <w:r>
        <w:t xml:space="preserve"> </w:t>
      </w:r>
      <w:r>
        <w:rPr>
          <w:rStyle w:val="VerbatimChar"/>
        </w:rPr>
        <w:t xml:space="preserve">idempotency_cycle_key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Billed yet?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rated_event.billed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 </w:t>
      </w:r>
      <w:r>
        <w:t xml:space="preserve">(false = swept at next close).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Spare credit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account_credit_balance.balance</w:t>
      </w:r>
      <w:r>
        <w:t xml:space="preserve"> </w:t>
      </w:r>
      <w:r>
        <w:t xml:space="preserve">(one row per account).</w:t>
      </w:r>
    </w:p>
    <w:bookmarkEnd w:id="58"/>
    <w:bookmarkEnd w:id="59"/>
    <w:bookmarkStart w:id="60" w:name="X639aedc2ccd8044b7a70104ab90e84f8470c63d"/>
    <w:p>
      <w:pPr>
        <w:pStyle w:val="Heading2"/>
      </w:pPr>
      <w:r>
        <w:t xml:space="preserve">3. Services (worked calls)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ChargeComputeService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cycleCharges()</w:t>
            </w:r>
            <w:r>
              <w:t xml:space="preserve"> </w:t>
            </w:r>
            <w:r>
              <w:t xml:space="preserve">(fee + usage),</w:t>
            </w:r>
            <w:r>
              <w:t xml:space="preserve"> </w:t>
            </w:r>
            <w:r>
              <w:rPr>
                <w:rStyle w:val="VerbatimChar"/>
              </w:rPr>
              <w:t xml:space="preserve">recurringFee()</w:t>
            </w:r>
            <w:r>
              <w:t xml:space="preserve"> </w:t>
            </w:r>
            <w:r>
              <w:t xml:space="preserve">(price + days-proration)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CycleCloseService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closeCycle()</w:t>
            </w:r>
            <w:r>
              <w:t xml:space="preserve"> </w:t>
            </w:r>
            <w:r>
              <w:t xml:space="preserve">— settle, advance anchor, idempotent per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 structured invoices, grouping, issue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BillingIntentService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lifecycle-fee gate (</w:t>
            </w:r>
            <w:r>
              <w:rPr>
                <w:rStyle w:val="VerbatimChar"/>
              </w:rPr>
              <w:t xml:space="preserve">emit</w:t>
            </w:r>
            <w:r>
              <w:t xml:space="preserve">/</w:t>
            </w:r>
            <w:r>
              <w:rPr>
                <w:rStyle w:val="VerbatimChar"/>
              </w:rPr>
              <w:t xml:space="preserve">confirm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state_callback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AdjustmentService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 → approve (rules-routed) → issue note →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DunningService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DunningProgramResolver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state machine +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WalletService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 debit/credit/topup/expiry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ProFormaService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GenerationFailureService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PaymentService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TaxInvoiceGenerator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BulkReversalService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forma · retry queue · allocation · fiscal signing · dual-controlled reversal</w:t>
            </w:r>
          </w:p>
        </w:tc>
      </w:tr>
    </w:tbl>
    <w:bookmarkEnd w:id="60"/>
    <w:bookmarkStart w:id="61" w:name="X3fad86b3f9f01f0516f0b94f23ef916d90447be"/>
    <w:p>
      <w:pPr>
        <w:pStyle w:val="Heading2"/>
      </w:pPr>
      <w:r>
        <w:t xml:space="preserve">4. API surface</w:t>
      </w:r>
    </w:p>
    <w:p>
      <w:pPr>
        <w:pStyle w:val="FirstParagraph"/>
      </w:pPr>
      <w:r>
        <w:t xml:space="preserve">Invoices, payments, wallets, adjustments, billable-events, bulk-reversals, dunning-run under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;</w:t>
      </w:r>
      <w:r>
        <w:t xml:space="preserve"> </w:t>
      </w:r>
      <w:r>
        <w:t xml:space="preserve">resource-scoped permissions (</w:t>
      </w:r>
      <w:r>
        <w:rPr>
          <w:rStyle w:val="VerbatimChar"/>
        </w:rPr>
        <w:t xml:space="preserve">invoice.read|manage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payment.read|apply|reverse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wallet.read|manage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adjustment.create|approve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dunning.admin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catalog.read|manage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tax.compliance</w:t>
      </w:r>
      <w:r>
        <w:t xml:space="preserve"> </w:t>
      </w:r>
      <w:r>
        <w:t xml:space="preserve">— there is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billing.*</w:t>
      </w:r>
      <w:r>
        <w:t xml:space="preserve"> </w:t>
      </w:r>
      <w:r>
        <w:t xml:space="preserve">wildcard); adjustment</w:t>
      </w:r>
      <w:r>
        <w:t xml:space="preserve"> </w:t>
      </w:r>
      <w:r>
        <w:rPr>
          <w:rStyle w:val="VerbatimChar"/>
        </w:rPr>
        <w:t xml:space="preserve">POST …/adjustments/{id}/override-limit</w:t>
      </w:r>
      <w:r>
        <w:t xml:space="preserve"> </w:t>
      </w:r>
      <w:r>
        <w:t xml:space="preserve">(</w:t>
      </w:r>
      <w:r>
        <w:rPr>
          <w:rStyle w:val="VerbatimChar"/>
        </w:rPr>
        <w:t xml:space="preserve">adjustment.approve</w:t>
      </w:r>
      <w:r>
        <w:t xml:space="preserve">); payment</w:t>
      </w:r>
      <w:r>
        <w:t xml:space="preserve"> </w:t>
      </w:r>
      <w:r>
        <w:t xml:space="preserve">posting idempotent (gateway_ref or Idempotency-Key).</w:t>
      </w:r>
    </w:p>
    <w:bookmarkEnd w:id="61"/>
    <w:bookmarkStart w:id="62" w:name="X7bc46283b326661abf857675984e712cd2fa7f0"/>
    <w:p>
      <w:pPr>
        <w:pStyle w:val="Heading2"/>
      </w:pPr>
      <w:r>
        <w:t xml:space="preserve">5. Integration (events) — topic</w:t>
      </w:r>
      <w:r>
        <w:t xml:space="preserve"> </w:t>
      </w:r>
      <w:r>
        <w:rPr>
          <w:rStyle w:val="VerbatimChar"/>
        </w:rPr>
        <w:t xml:space="preserve">billing.money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Emits:</w:t>
      </w:r>
      <w:r>
        <w:t xml:space="preserve"> </w:t>
      </w:r>
      <w:r>
        <w:rPr>
          <w:rStyle w:val="VerbatimChar"/>
        </w:rPr>
        <w:t xml:space="preserve">Invoice{Generated,Paid,Cancelled}</w:t>
      </w:r>
      <w:r>
        <w:t xml:space="preserve">,</w:t>
      </w:r>
      <w:r>
        <w:t xml:space="preserve"> </w:t>
      </w:r>
      <w:r>
        <w:rPr>
          <w:rStyle w:val="VerbatimChar"/>
        </w:rPr>
        <w:t xml:space="preserve">Cycle{Closed,Activated,PaymentMissed}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Payment{Received,Applied,Reversed}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Wallet{Credited,Debited,ToppedUp}</w:t>
      </w:r>
      <w:r>
        <w:t xml:space="preserve">,</w:t>
      </w:r>
      <w:r>
        <w:t xml:space="preserve"> </w:t>
      </w:r>
      <w:r>
        <w:rPr>
          <w:rStyle w:val="VerbatimChar"/>
        </w:rPr>
        <w:t xml:space="preserve">TaxInvoice{Issued,Signed}</w:t>
      </w:r>
      <w:r>
        <w:t xml:space="preserve">,</w:t>
      </w:r>
      <w:r>
        <w:t xml:space="preserve"> </w:t>
      </w:r>
      <w:r>
        <w:rPr>
          <w:rStyle w:val="VerbatimChar"/>
        </w:rPr>
        <w:t xml:space="preserve">DunningStageAdvanced</w:t>
      </w:r>
      <w:r>
        <w:t xml:space="preserve">/</w:t>
      </w:r>
      <w:r>
        <w:rPr>
          <w:rStyle w:val="VerbatimChar"/>
        </w:rPr>
        <w:t xml:space="preserve">DunningCleared</w:t>
      </w:r>
      <w:r>
        <w:t xml:space="preserve">/</w:t>
      </w:r>
      <w:r>
        <w:rPr>
          <w:rStyle w:val="VerbatimChar"/>
        </w:rPr>
        <w:t xml:space="preserve">SubscriptionSuspendedForNonPayment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Adjustment{Proposed, Approved,Rejected}</w:t>
      </w:r>
      <w:r>
        <w:t xml:space="preserve"> </w:t>
      </w:r>
      <w:r>
        <w:t xml:space="preserve">+ note events.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Consumes:</w:t>
      </w:r>
      <w:r>
        <w:t xml:space="preserve"> </w:t>
      </w:r>
      <w:r>
        <w:rPr>
          <w:rStyle w:val="VerbatimChar"/>
        </w:rPr>
        <w:t xml:space="preserve">TaxEventBridge</w:t>
      </w:r>
      <w:r>
        <w:t xml:space="preserve">,</w:t>
      </w:r>
      <w:r>
        <w:t xml:space="preserve"> </w:t>
      </w:r>
      <w:r>
        <w:rPr>
          <w:rStyle w:val="VerbatimChar"/>
        </w:rPr>
        <w:t xml:space="preserve">DunningEventBridge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RetryFrozenCycleOnTopup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ApplyCreditBalanceOnInvoice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EvictPlmCatalogCache</w:t>
      </w:r>
      <w:r>
        <w:t xml:space="preserve">.</w:t>
      </w:r>
    </w:p>
    <w:bookmarkEnd w:id="62"/>
    <w:bookmarkStart w:id="63" w:name="X07a0d9e9a1cefa6fc86daba300321a8ec711353"/>
    <w:p>
      <w:pPr>
        <w:pStyle w:val="Heading2"/>
      </w:pPr>
      <w:r>
        <w:t xml:space="preserve">6. Processes (scheduled workers)</w:t>
      </w:r>
    </w:p>
    <w:p>
      <w:pPr>
        <w:pStyle w:val="FirstParagraph"/>
      </w:pPr>
      <w:r>
        <w:rPr>
          <w:rStyle w:val="VerbatimChar"/>
        </w:rPr>
        <w:t xml:space="preserve">cycle-close</w:t>
      </w:r>
      <w:r>
        <w:t xml:space="preserve"> </w:t>
      </w:r>
      <w:r>
        <w:t xml:space="preserve">(30m),</w:t>
      </w:r>
      <w:r>
        <w:t xml:space="preserve"> </w:t>
      </w:r>
      <w:r>
        <w:rPr>
          <w:rStyle w:val="VerbatimChar"/>
        </w:rPr>
        <w:t xml:space="preserve">dunning-run</w:t>
      </w:r>
      <w:r>
        <w:t xml:space="preserve"> </w:t>
      </w:r>
      <w:r>
        <w:t xml:space="preserve">(daily),</w:t>
      </w:r>
      <w:r>
        <w:t xml:space="preserve"> </w:t>
      </w:r>
      <w:r>
        <w:rPr>
          <w:rStyle w:val="VerbatimChar"/>
        </w:rPr>
        <w:t xml:space="preserve">pro-forma</w:t>
      </w:r>
      <w:r>
        <w:t xml:space="preserve"> </w:t>
      </w:r>
      <w:r>
        <w:t xml:space="preserve">(daily),</w:t>
      </w:r>
      <w:r>
        <w:t xml:space="preserve"> </w:t>
      </w:r>
      <w:r>
        <w:rPr>
          <w:rStyle w:val="VerbatimChar"/>
        </w:rPr>
        <w:t xml:space="preserve">generation-retry</w:t>
      </w:r>
      <w:r>
        <w:t xml:space="preserve"> </w:t>
      </w:r>
      <w:r>
        <w:t xml:space="preserve">(15m),</w:t>
      </w:r>
      <w:r>
        <w:t xml:space="preserve"> </w:t>
      </w:r>
      <w:r>
        <w:rPr>
          <w:rStyle w:val="VerbatimChar"/>
        </w:rPr>
        <w:t xml:space="preserve">wallet:expire</w:t>
      </w:r>
      <w:r>
        <w:t xml:space="preserve">,</w:t>
      </w:r>
      <w:r>
        <w:t xml:space="preserve"> </w:t>
      </w:r>
      <w:r>
        <w:rPr>
          <w:rStyle w:val="VerbatimChar"/>
        </w:rPr>
        <w:t xml:space="preserve">tax-sign-scan</w:t>
      </w:r>
      <w:r>
        <w:t xml:space="preserve">/</w:t>
      </w:r>
      <w:r>
        <w:rPr>
          <w:rStyle w:val="VerbatimChar"/>
        </w:rPr>
        <w:t xml:space="preserve">tax-retry-scan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rate-usage</w:t>
      </w:r>
      <w:r>
        <w:t xml:space="preserve">. The money heartbeat.</w:t>
      </w:r>
    </w:p>
    <w:bookmarkEnd w:id="63"/>
    <w:bookmarkStart w:id="64" w:name="X1bf2a627be6ee103cb059e15364eccb4d059631"/>
    <w:p>
      <w:pPr>
        <w:pStyle w:val="Heading2"/>
      </w:pPr>
      <w:r>
        <w:t xml:space="preserve">7. Policy &amp; config</w:t>
      </w:r>
    </w:p>
    <w:p>
      <w:pPr>
        <w:pStyle w:val="FirstParagraph"/>
      </w:pPr>
      <w:r>
        <w:rPr>
          <w:rStyle w:val="VerbatimChar"/>
        </w:rPr>
        <w:t xml:space="preserve">rules.billing.adjustment-approval</w:t>
      </w:r>
      <w:r>
        <w:t xml:space="preserve">;</w:t>
      </w:r>
      <w:r>
        <w:t xml:space="preserve"> </w:t>
      </w:r>
      <w:r>
        <w:rPr>
          <w:rStyle w:val="VerbatimChar"/>
        </w:rPr>
        <w:t xml:space="preserve">billable_event</w:t>
      </w:r>
      <w:r>
        <w:t xml:space="preserve"> </w:t>
      </w:r>
      <w:r>
        <w:t xml:space="preserve">catalog; versioned</w:t>
      </w:r>
      <w:r>
        <w:t xml:space="preserve"> </w:t>
      </w:r>
      <w:r>
        <w:rPr>
          <w:rStyle w:val="VerbatimChar"/>
        </w:rPr>
        <w:t xml:space="preserve">dunning_program</w:t>
      </w:r>
      <w:r>
        <w:t xml:space="preserve">;</w:t>
      </w:r>
      <w:r>
        <w:t xml:space="preserve"> </w:t>
      </w:r>
      <w:r>
        <w:rPr>
          <w:rStyle w:val="VerbatimChar"/>
        </w:rPr>
        <w:t xml:space="preserve">adjustment_reason_code</w:t>
      </w:r>
      <w:r>
        <w:t xml:space="preserve">/limits; tax via Catalog; cycle cadence on the sub; invoice</w:t>
      </w:r>
      <w:r>
        <w:t xml:space="preserve"> </w:t>
      </w:r>
      <w:r>
        <w:rPr>
          <w:rStyle w:val="VerbatimChar"/>
        </w:rPr>
        <w:t xml:space="preserve">grouping_dimension</w:t>
      </w:r>
      <w:r>
        <w:t xml:space="preserve">.</w:t>
      </w:r>
    </w:p>
    <w:bookmarkEnd w:id="64"/>
    <w:bookmarkStart w:id="65" w:name="X63a8d27571a07c76bbbdc15cf677d35be107ee2"/>
    <w:p>
      <w:pPr>
        <w:pStyle w:val="Heading2"/>
      </w:pPr>
      <w:r>
        <w:t xml:space="preserve">8. Cross-module dependencies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Reads →</w:t>
      </w:r>
      <w:r>
        <w:t xml:space="preserve"> </w:t>
      </w:r>
      <w:r>
        <w:t xml:space="preserve">Catalog (</w:t>
      </w:r>
      <w:r>
        <w:rPr>
          <w:rStyle w:val="VerbatimChar"/>
        </w:rPr>
        <w:t xml:space="preserve">package</w:t>
      </w:r>
      <w:r>
        <w:t xml:space="preserve">/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charges,</w:t>
      </w:r>
      <w:r>
        <w:t xml:space="preserve"> </w:t>
      </w:r>
      <w:r>
        <w:rPr>
          <w:rStyle w:val="VerbatimChar"/>
        </w:rPr>
        <w:t xml:space="preserve">TaxComputeService</w:t>
      </w:r>
      <w:r>
        <w:t xml:space="preserve">, discount engine).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Drives →</w:t>
      </w:r>
      <w:r>
        <w:t xml:space="preserve"> </w:t>
      </w:r>
      <w:r>
        <w:t xml:space="preserve">Subscription (</w:t>
      </w:r>
      <w:r>
        <w:rPr>
          <w:rStyle w:val="VerbatimChar"/>
        </w:rPr>
        <w:t xml:space="preserve">state_callback</w:t>
      </w:r>
      <w:r>
        <w:t xml:space="preserve">, dunning suspend/restrict), OSR (deposit forfeiture),</w:t>
      </w:r>
      <w:r>
        <w:t xml:space="preserve"> </w:t>
      </w:r>
      <w:r>
        <w:t xml:space="preserve">Notification (dunning/tax notices).</w:t>
      </w:r>
      <w:r>
        <w:t xml:space="preserve"> </w:t>
      </w:r>
      <w:r>
        <w:rPr>
          <w:bCs/>
          <w:b/>
        </w:rPr>
        <w:t xml:space="preserve">Reacts to →</w:t>
      </w:r>
      <w:r>
        <w:t xml:space="preserve"> </w:t>
      </w:r>
      <w:r>
        <w:t xml:space="preserve">Subscription lifecycle, Payment events.</w:t>
      </w:r>
    </w:p>
    <w:bookmarkEnd w:id="65"/>
    <w:bookmarkStart w:id="66" w:name="Xcb40a318d67ac43889cfb87b8882350a4df3626"/>
    <w:p>
      <w:pPr>
        <w:pStyle w:val="Heading2"/>
      </w:pPr>
      <w:r>
        <w:t xml:space="preserve">9. Invariants &amp;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R-BIL-03-C-5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window closes at most once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CycleCloseService::closeCycle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R-BIL-03-C-3/W-1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prepaid miss freezes anchor + dunning; unfreezes on top-up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CycleCloseService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RetryFrozenCycleOnTopup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R-BIL-04-C-1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dunning program version pinned at 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DunningService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R-BIL-04-D-2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dunning advances one level per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R-GEN-01-Q-2/3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generations retried then</w:t>
            </w:r>
            <w:r>
              <w:t xml:space="preserve"> </w:t>
            </w:r>
            <w:r>
              <w:rPr>
                <w:rStyle w:val="VerbatimChar"/>
              </w:rPr>
              <w:t xml:space="preserve">GAVE_UP_AUTO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GenerationFailureService::retryDue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R-BIL-01-SC-1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settled</w:t>
            </w:r>
            <w:r>
              <w:t xml:space="preserve"> </w:t>
            </w:r>
            <w:r>
              <w:rPr>
                <w:rStyle w:val="VerbatimChar"/>
              </w:rPr>
              <w:t xml:space="preserve">state_callback</w:t>
            </w:r>
            <w:r>
              <w:t xml:space="preserve"> </w:t>
            </w:r>
            <w:r>
              <w:t xml:space="preserve">transitions the subscription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BillingIntentService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R-GEN-01-R-1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reversal dual-controlled (requester ≠ approver)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BulkReversalService</w:t>
            </w:r>
          </w:p>
        </w:tc>
      </w:tr>
    </w:tbl>
    <w:bookmarkEnd w:id="66"/>
    <w:bookmarkStart w:id="67" w:name="X1a2c77c63e8658ad1f03ac43a2a805296ed69e9"/>
    <w:p>
      <w:pPr>
        <w:pStyle w:val="Heading2"/>
      </w:pPr>
      <w:r>
        <w:t xml:space="preserve">10. Open items / deltas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Discount auto-application at cycle close</w:t>
      </w:r>
      <w:r>
        <w:t xml:space="preserve"> </w:t>
      </w:r>
      <w:r>
        <w:t xml:space="preserve">is the one real revenue-path item — discounts reach</w:t>
      </w:r>
      <w:r>
        <w:t xml:space="preserve"> </w:t>
      </w:r>
      <w:r>
        <w:t xml:space="preserve">customers via the adjustment/credit path, not an auto invoice line (see</w:t>
      </w:r>
      <w:r>
        <w:t xml:space="preserve"> </w:t>
      </w:r>
      <w:r>
        <w:rPr>
          <w:rStyle w:val="VerbatimChar"/>
        </w:rPr>
        <w:t xml:space="preserve">catalog.md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Notes write</w:t>
      </w:r>
      <w:r>
        <w:t xml:space="preserve"> </w:t>
      </w:r>
      <w:r>
        <w:rPr>
          <w:rStyle w:val="VerbatimChar"/>
        </w:rPr>
        <w:t xml:space="preserve">tax_amount=0</w:t>
      </w:r>
      <w:r>
        <w:t xml:space="preserve"> </w:t>
      </w:r>
      <w:r>
        <w:t xml:space="preserve">(inclusive treatment) — a modelling choice to revisit.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recurringFee</w:t>
      </w:r>
      <w:r>
        <w:t xml:space="preserve"> </w:t>
      </w:r>
      <w:r>
        <w:t xml:space="preserve">prorates the cycle fee;</w:t>
      </w:r>
      <w:r>
        <w:t xml:space="preserve"> </w:t>
      </w:r>
      <w:r>
        <w:rPr>
          <w:bCs/>
          <w:b/>
        </w:rPr>
        <w:t xml:space="preserve">mid-cycle MACD proration</w:t>
      </w:r>
      <w:r>
        <w:t xml:space="preserve"> </w:t>
      </w:r>
      <w:r>
        <w:t xml:space="preserve">runs via the BillingIntent path.</w:t>
      </w:r>
    </w:p>
    <w:p>
      <w:pPr>
        <w:numPr>
          <w:ilvl w:val="0"/>
          <w:numId w:val="1017"/>
        </w:numPr>
        <w:pStyle w:val="Compact"/>
      </w:pPr>
      <w:r>
        <w:t xml:space="preserve">Advisory-only columns by design:</w:t>
      </w:r>
      <w:r>
        <w:t xml:space="preserve"> </w:t>
      </w:r>
      <w:r>
        <w:rPr>
          <w:rStyle w:val="VerbatimChar"/>
        </w:rPr>
        <w:t xml:space="preserve">billable_event_category.is_credit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gl_account_hint</w:t>
      </w:r>
      <w:r>
        <w:t xml:space="preserve">.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40" Target="media/rId40.png" /><Relationship Type="http://schemas.openxmlformats.org/officeDocument/2006/relationships/image" Id="rId49" Target="media/rId49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2026-06-22T21:08:09Z</dcterms:created>
  <dcterms:modified xsi:type="dcterms:W3CDTF">2026-06-22T21:08:09Z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