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1B31F" w14:textId="77777777" w:rsidR="00573FD1" w:rsidRDefault="00573FD1" w:rsidP="00573FD1">
      <w:pPr>
        <w:pStyle w:val="NoSpacing"/>
      </w:pPr>
      <w:r>
        <w:rPr>
          <w:noProof/>
        </w:rPr>
        <w:drawing>
          <wp:anchor distT="0" distB="0" distL="114300" distR="114300" simplePos="0" relativeHeight="251659264" behindDoc="1" locked="0" layoutInCell="1" allowOverlap="1" wp14:anchorId="6BA4BD64" wp14:editId="2A02908D">
            <wp:simplePos x="0" y="0"/>
            <wp:positionH relativeFrom="margin">
              <wp:align>center</wp:align>
            </wp:positionH>
            <wp:positionV relativeFrom="paragraph">
              <wp:posOffset>-609600</wp:posOffset>
            </wp:positionV>
            <wp:extent cx="1716340" cy="1287780"/>
            <wp:effectExtent l="0" t="0" r="0" b="0"/>
            <wp:wrapNone/>
            <wp:docPr id="1758700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00588" name="Picture 1758700588"/>
                    <pic:cNvPicPr/>
                  </pic:nvPicPr>
                  <pic:blipFill rotWithShape="1">
                    <a:blip r:embed="rId6"/>
                    <a:stretch>
                      <a:fillRect/>
                    </a:stretch>
                  </pic:blipFill>
                  <pic:spPr bwMode="auto">
                    <a:xfrm>
                      <a:off x="0" y="0"/>
                      <a:ext cx="1716340" cy="1287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519BAE" w14:textId="77777777" w:rsidR="00573FD1" w:rsidRDefault="00573FD1" w:rsidP="00573FD1">
      <w:pPr>
        <w:pStyle w:val="NoSpacing"/>
      </w:pPr>
      <w:r>
        <w:br/>
      </w:r>
    </w:p>
    <w:p w14:paraId="1FCE3FE0" w14:textId="77777777" w:rsidR="00573FD1" w:rsidRDefault="00573FD1" w:rsidP="00573FD1">
      <w:pPr>
        <w:pStyle w:val="NoSpacing"/>
      </w:pPr>
    </w:p>
    <w:p w14:paraId="467529CC" w14:textId="77777777" w:rsidR="00573FD1" w:rsidRDefault="00573FD1" w:rsidP="00573FD1">
      <w:pPr>
        <w:pStyle w:val="NoSpacing"/>
      </w:pPr>
    </w:p>
    <w:p w14:paraId="17D16482" w14:textId="77777777" w:rsidR="00573FD1" w:rsidRDefault="00573FD1" w:rsidP="00573FD1">
      <w:pPr>
        <w:pStyle w:val="NoSpacing"/>
        <w:jc w:val="center"/>
      </w:pPr>
      <w:r>
        <w:t xml:space="preserve">2418 West Charles Street</w:t>
      </w:r>
      <w:r>
        <w:br/>
        <w:t xml:space="preserve">Appleton, Wisconsin 54914</w:t>
      </w:r>
    </w:p>
    <w:p w14:paraId="57098A32" w14:textId="23BF1264" w:rsidR="00573FD1" w:rsidRDefault="00573FD1" w:rsidP="00573FD1">
      <w:pPr>
        <w:pStyle w:val="NoSpacing"/>
        <w:jc w:val="center"/>
      </w:pPr>
      <w:r>
        <w:t xml:space="preserve">(920) </w:t>
      </w:r>
      <w:r>
        <w:t>572-8646</w:t>
      </w:r>
    </w:p>
    <w:p w14:paraId="24077822" w14:textId="77777777" w:rsidR="00573FD1" w:rsidRDefault="00573FD1" w:rsidP="00573FD1">
      <w:pPr>
        <w:pStyle w:val="NoSpacing"/>
        <w:jc w:val="center"/>
      </w:pPr>
      <w:r>
        <w:t xml:space="preserve">WEB: </w:t>
      </w:r>
      <w:r w:rsidRPr="00384009">
        <w:t>www.paperchasersllc.com</w:t>
      </w:r>
    </w:p>
    <w:p w14:paraId="4D986D45" w14:textId="77777777" w:rsidR="00573FD1" w:rsidRDefault="00573FD1" w:rsidP="00573FD1">
      <w:pPr>
        <w:pStyle w:val="NoSpacing"/>
        <w:jc w:val="center"/>
      </w:pPr>
      <w:r>
        <w:t xml:space="preserve">EMAIL: </w:t>
      </w:r>
      <w:r w:rsidRPr="00384009">
        <w:t>paperchasersllc.wi@gmail.com</w:t>
      </w:r>
    </w:p>
    <w:p w14:paraId="7FB2F1FB" w14:textId="77777777" w:rsidR="00FA53F9" w:rsidRDefault="00FA53F9" w:rsidP="00573FD1">
      <w:pPr>
        <w:pStyle w:val="NoSpacing"/>
      </w:pPr>
    </w:p>
    <w:p w14:paraId="0EFA37E0" w14:textId="77777777" w:rsidR="00FA53F9" w:rsidRPr="00573FD1" w:rsidRDefault="00000000" w:rsidP="00573FD1">
      <w:pPr>
        <w:pStyle w:val="NoSpacing"/>
        <w:jc w:val="center"/>
        <w:rPr>
          <w:b/>
          <w:bCs/>
        </w:rPr>
      </w:pPr>
      <w:r w:rsidRPr="00573FD1">
        <w:rPr>
          <w:b/>
          <w:bCs/>
        </w:rPr>
        <w:t>Reliable. Responsive. Professional.</w:t>
      </w:r>
    </w:p>
    <w:p w14:paraId="303E526F" w14:textId="77777777" w:rsidR="00FA53F9" w:rsidRDefault="00FA53F9" w:rsidP="00573FD1">
      <w:pPr>
        <w:pStyle w:val="NoSpacing"/>
      </w:pPr>
    </w:p>
    <w:p w14:paraId="61ED3FCB" w14:textId="77777777" w:rsidR="00FA53F9" w:rsidRDefault="00000000" w:rsidP="00573FD1">
      <w:pPr>
        <w:pStyle w:val="NoSpacing"/>
      </w:pPr>
      <w:r>
        <w:t>Paper Chasers LLC provides dependable legal support and field services throughout Outagamie, Brown, Winnebago, and Calumet Counties. We work with attorneys, businesses, and individuals who require accurate, timely, and professionally handled services.</w:t>
      </w:r>
    </w:p>
    <w:p w14:paraId="65B535EC" w14:textId="77777777" w:rsidR="00FA53F9" w:rsidRDefault="00FA53F9" w:rsidP="00573FD1">
      <w:pPr>
        <w:pStyle w:val="NoSpacing"/>
      </w:pPr>
    </w:p>
    <w:p w14:paraId="73E27D24" w14:textId="77777777" w:rsidR="00FA53F9" w:rsidRPr="00573FD1" w:rsidRDefault="00000000" w:rsidP="00573FD1">
      <w:pPr>
        <w:pStyle w:val="NoSpacing"/>
        <w:jc w:val="center"/>
        <w:rPr>
          <w:b/>
          <w:bCs/>
          <w:u w:val="single"/>
        </w:rPr>
      </w:pPr>
      <w:r w:rsidRPr="00573FD1">
        <w:rPr>
          <w:b/>
          <w:bCs/>
          <w:u w:val="single"/>
        </w:rPr>
        <w:t>CORE SERVICES</w:t>
      </w:r>
    </w:p>
    <w:p w14:paraId="2489103A" w14:textId="77777777" w:rsidR="00573FD1" w:rsidRDefault="00573FD1" w:rsidP="00573FD1">
      <w:pPr>
        <w:pStyle w:val="NoSpacing"/>
        <w:rPr>
          <w:b/>
          <w:bCs/>
        </w:rPr>
      </w:pPr>
    </w:p>
    <w:p w14:paraId="52E7C92F" w14:textId="741D566A" w:rsidR="00FA53F9" w:rsidRPr="00573FD1" w:rsidRDefault="00000000" w:rsidP="00573FD1">
      <w:pPr>
        <w:pStyle w:val="NoSpacing"/>
        <w:rPr>
          <w:b/>
          <w:bCs/>
        </w:rPr>
      </w:pPr>
      <w:r w:rsidRPr="00573FD1">
        <w:rPr>
          <w:b/>
          <w:bCs/>
        </w:rPr>
        <w:t>Process Serving</w:t>
      </w:r>
    </w:p>
    <w:p w14:paraId="211DFAB3" w14:textId="77777777" w:rsidR="00FA53F9" w:rsidRDefault="00000000" w:rsidP="00573FD1">
      <w:pPr>
        <w:pStyle w:val="NoSpacing"/>
      </w:pPr>
      <w:r>
        <w:t>• Standard, Rush, and Same-Day attempts</w:t>
      </w:r>
    </w:p>
    <w:p w14:paraId="16276AB7" w14:textId="77777777" w:rsidR="00FA53F9" w:rsidRDefault="00000000" w:rsidP="00573FD1">
      <w:pPr>
        <w:pStyle w:val="NoSpacing"/>
      </w:pPr>
      <w:r>
        <w:t>• Prompt affidavit turnaround</w:t>
      </w:r>
    </w:p>
    <w:p w14:paraId="01359F1D" w14:textId="77777777" w:rsidR="00FA53F9" w:rsidRDefault="00000000" w:rsidP="00573FD1">
      <w:pPr>
        <w:pStyle w:val="NoSpacing"/>
      </w:pPr>
      <w:r>
        <w:t>• Documented and reliable communication</w:t>
      </w:r>
    </w:p>
    <w:p w14:paraId="0125CA98" w14:textId="77777777" w:rsidR="00FA53F9" w:rsidRDefault="00FA53F9" w:rsidP="00573FD1">
      <w:pPr>
        <w:pStyle w:val="NoSpacing"/>
      </w:pPr>
    </w:p>
    <w:p w14:paraId="21D9DF65" w14:textId="77777777" w:rsidR="00FA53F9" w:rsidRPr="00573FD1" w:rsidRDefault="00000000" w:rsidP="00573FD1">
      <w:pPr>
        <w:pStyle w:val="NoSpacing"/>
        <w:rPr>
          <w:b/>
          <w:bCs/>
        </w:rPr>
      </w:pPr>
      <w:r w:rsidRPr="00573FD1">
        <w:rPr>
          <w:b/>
          <w:bCs/>
        </w:rPr>
        <w:t>Legal &amp; Business Courier Services</w:t>
      </w:r>
    </w:p>
    <w:p w14:paraId="3E5BF12E" w14:textId="77777777" w:rsidR="00FA53F9" w:rsidRDefault="00000000" w:rsidP="00573FD1">
      <w:pPr>
        <w:pStyle w:val="NoSpacing"/>
      </w:pPr>
      <w:r>
        <w:t>• Same-day document delivery</w:t>
      </w:r>
    </w:p>
    <w:p w14:paraId="684047D7" w14:textId="77777777" w:rsidR="00FA53F9" w:rsidRDefault="00000000" w:rsidP="00573FD1">
      <w:pPr>
        <w:pStyle w:val="NoSpacing"/>
      </w:pPr>
      <w:r>
        <w:t>• Court filings and retrieval</w:t>
      </w:r>
    </w:p>
    <w:p w14:paraId="0510E843" w14:textId="77777777" w:rsidR="00FA53F9" w:rsidRDefault="00000000" w:rsidP="00573FD1">
      <w:pPr>
        <w:pStyle w:val="NoSpacing"/>
      </w:pPr>
      <w:r>
        <w:t>• Priority and after-hours options available</w:t>
      </w:r>
    </w:p>
    <w:p w14:paraId="74AB0E0E" w14:textId="77777777" w:rsidR="00FA53F9" w:rsidRDefault="00FA53F9" w:rsidP="00573FD1">
      <w:pPr>
        <w:pStyle w:val="NoSpacing"/>
      </w:pPr>
    </w:p>
    <w:p w14:paraId="6147265F" w14:textId="77777777" w:rsidR="00FA53F9" w:rsidRPr="00573FD1" w:rsidRDefault="00000000" w:rsidP="00573FD1">
      <w:pPr>
        <w:pStyle w:val="NoSpacing"/>
        <w:rPr>
          <w:b/>
          <w:bCs/>
        </w:rPr>
      </w:pPr>
      <w:r w:rsidRPr="00573FD1">
        <w:rPr>
          <w:b/>
          <w:bCs/>
        </w:rPr>
        <w:t>Legal Support &amp; Document Preparation</w:t>
      </w:r>
    </w:p>
    <w:p w14:paraId="0197EAF3" w14:textId="77777777" w:rsidR="00FA53F9" w:rsidRDefault="00000000" w:rsidP="00573FD1">
      <w:pPr>
        <w:pStyle w:val="NoSpacing"/>
      </w:pPr>
      <w:r>
        <w:t>• Drafting support under attorney direction</w:t>
      </w:r>
    </w:p>
    <w:p w14:paraId="3C1D16FD" w14:textId="77777777" w:rsidR="00FA53F9" w:rsidRDefault="00000000" w:rsidP="00573FD1">
      <w:pPr>
        <w:pStyle w:val="NoSpacing"/>
      </w:pPr>
      <w:r>
        <w:t>• Legal research and written summaries</w:t>
      </w:r>
    </w:p>
    <w:p w14:paraId="4307AFEB" w14:textId="77777777" w:rsidR="00FA53F9" w:rsidRDefault="00000000" w:rsidP="00573FD1">
      <w:pPr>
        <w:pStyle w:val="NoSpacing"/>
      </w:pPr>
      <w:r>
        <w:t xml:space="preserve">• Form typing from client-provided information</w:t>
      </w:r>
    </w:p>
    <w:p w14:paraId="18F49EAB" w14:textId="77777777" w:rsidR="00FA53F9" w:rsidRDefault="00000000" w:rsidP="00573FD1">
      <w:pPr>
        <w:pStyle w:val="NoSpacing"/>
      </w:pPr>
      <w:r>
        <w:t>• Structured, defined-scope flat fee options</w:t>
      </w:r>
    </w:p>
    <w:p w14:paraId="7B77C6DB" w14:textId="77777777" w:rsidR="00FA53F9" w:rsidRDefault="00FA53F9" w:rsidP="00573FD1">
      <w:pPr>
        <w:pStyle w:val="NoSpacing"/>
      </w:pPr>
    </w:p>
    <w:p w14:paraId="3D14BD5D" w14:textId="77777777" w:rsidR="00FA53F9" w:rsidRPr="00573FD1" w:rsidRDefault="00000000" w:rsidP="00573FD1">
      <w:pPr>
        <w:pStyle w:val="NoSpacing"/>
        <w:rPr>
          <w:b/>
          <w:bCs/>
        </w:rPr>
      </w:pPr>
      <w:r w:rsidRPr="00573FD1">
        <w:rPr>
          <w:b/>
          <w:bCs/>
        </w:rPr>
        <w:t>Wisconsin Clemency Application Assistance</w:t>
      </w:r>
    </w:p>
    <w:p w14:paraId="5FB171B9" w14:textId="77777777" w:rsidR="00FA53F9" w:rsidRDefault="00000000" w:rsidP="00573FD1">
      <w:pPr>
        <w:pStyle w:val="NoSpacing"/>
      </w:pPr>
      <w:r>
        <w:t>• Structured client interview process</w:t>
      </w:r>
    </w:p>
    <w:p w14:paraId="3564B75A" w14:textId="77777777" w:rsidR="00FA53F9" w:rsidRDefault="00000000" w:rsidP="00573FD1">
      <w:pPr>
        <w:pStyle w:val="NoSpacing"/>
      </w:pPr>
      <w:r>
        <w:t>• Narrative drafting and document preparation</w:t>
      </w:r>
    </w:p>
    <w:p w14:paraId="73DAB5CF" w14:textId="77777777" w:rsidR="00FA53F9" w:rsidRDefault="00000000" w:rsidP="00573FD1">
      <w:pPr>
        <w:pStyle w:val="NoSpacing"/>
      </w:pPr>
      <w:r>
        <w:t>• Professional, organized submission support</w:t>
      </w:r>
    </w:p>
    <w:p w14:paraId="287DB64B" w14:textId="77777777" w:rsidR="00FA53F9" w:rsidRDefault="00FA53F9" w:rsidP="00573FD1">
      <w:pPr>
        <w:pStyle w:val="NoSpacing"/>
      </w:pPr>
    </w:p>
    <w:p w14:paraId="79C72AE4" w14:textId="77777777" w:rsidR="00FA53F9" w:rsidRPr="00573FD1" w:rsidRDefault="00000000" w:rsidP="00573FD1">
      <w:pPr>
        <w:pStyle w:val="NoSpacing"/>
        <w:rPr>
          <w:b/>
          <w:bCs/>
        </w:rPr>
      </w:pPr>
      <w:r w:rsidRPr="00573FD1">
        <w:rPr>
          <w:b/>
          <w:bCs/>
        </w:rPr>
        <w:t>WHY PAPER CHASERS LLC</w:t>
      </w:r>
    </w:p>
    <w:p w14:paraId="68C57040" w14:textId="77777777" w:rsidR="00FA53F9" w:rsidRDefault="00000000" w:rsidP="00573FD1">
      <w:pPr>
        <w:pStyle w:val="NoSpacing"/>
      </w:pPr>
      <w:r>
        <w:t>• Competitive, transparent pricing</w:t>
      </w:r>
    </w:p>
    <w:p w14:paraId="7970382A" w14:textId="77777777" w:rsidR="00FA53F9" w:rsidRDefault="00000000" w:rsidP="00573FD1">
      <w:pPr>
        <w:pStyle w:val="NoSpacing"/>
      </w:pPr>
      <w:r>
        <w:t>• Direct availability by phone or text</w:t>
      </w:r>
    </w:p>
    <w:p w14:paraId="61279931" w14:textId="77777777" w:rsidR="00FA53F9" w:rsidRDefault="00000000" w:rsidP="00573FD1">
      <w:pPr>
        <w:pStyle w:val="NoSpacing"/>
      </w:pPr>
      <w:r>
        <w:t>• Clear documentation and communication</w:t>
      </w:r>
    </w:p>
    <w:p w14:paraId="472CE968" w14:textId="77777777" w:rsidR="00FA53F9" w:rsidRDefault="00000000" w:rsidP="00573FD1">
      <w:pPr>
        <w:pStyle w:val="NoSpacing"/>
      </w:pPr>
      <w:r>
        <w:t>• Local knowledge and responsive turnaround</w:t>
      </w:r>
    </w:p>
    <w:p w14:paraId="2103173F" w14:textId="77777777" w:rsidR="00FA53F9" w:rsidRDefault="00FA53F9" w:rsidP="00573FD1">
      <w:pPr>
        <w:pStyle w:val="NoSpacing"/>
      </w:pPr>
    </w:p>
    <w:p w14:paraId="0E9F84E9" w14:textId="77777777" w:rsidR="00FA53F9" w:rsidRDefault="00000000" w:rsidP="00573FD1">
      <w:pPr>
        <w:pStyle w:val="NoSpacing"/>
      </w:pPr>
      <w:r>
        <w:t>For service inquiries, scheduling, or to request our full rate sheet:</w:t>
      </w:r>
    </w:p>
    <w:p w14:paraId="18BA9AE4" w14:textId="77777777" w:rsidR="00FA53F9" w:rsidRDefault="00000000" w:rsidP="00573FD1">
      <w:pPr>
        <w:pStyle w:val="NoSpacing"/>
      </w:pPr>
      <w:r>
        <w:t>Phone/Text: (920) 572-8646</w:t>
      </w:r>
    </w:p>
    <w:p w14:paraId="49D4D1CD" w14:textId="77777777" w:rsidR="00FA53F9" w:rsidRDefault="00000000" w:rsidP="00573FD1">
      <w:pPr>
        <w:pStyle w:val="NoSpacing"/>
      </w:pPr>
      <w:r>
        <w:t>Website: www.paperchasersllc.com</w:t>
      </w:r>
    </w:p>
    <w:sectPr w:rsidR="00FA53F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184709">
    <w:abstractNumId w:val="8"/>
  </w:num>
  <w:num w:numId="2" w16cid:durableId="123274080">
    <w:abstractNumId w:val="6"/>
  </w:num>
  <w:num w:numId="3" w16cid:durableId="391657752">
    <w:abstractNumId w:val="5"/>
  </w:num>
  <w:num w:numId="4" w16cid:durableId="1098064999">
    <w:abstractNumId w:val="4"/>
  </w:num>
  <w:num w:numId="5" w16cid:durableId="518279349">
    <w:abstractNumId w:val="7"/>
  </w:num>
  <w:num w:numId="6" w16cid:durableId="320931650">
    <w:abstractNumId w:val="3"/>
  </w:num>
  <w:num w:numId="7" w16cid:durableId="1447040084">
    <w:abstractNumId w:val="2"/>
  </w:num>
  <w:num w:numId="8" w16cid:durableId="1705132116">
    <w:abstractNumId w:val="1"/>
  </w:num>
  <w:num w:numId="9" w16cid:durableId="199402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3FD1"/>
    <w:rsid w:val="00AA1D8D"/>
    <w:rsid w:val="00B47730"/>
    <w:rsid w:val="00B71D4D"/>
    <w:rsid w:val="00CB0664"/>
    <w:rsid w:val="00FA53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3293C3"/>
  <w14:defaultImageDpi w14:val="300"/>
  <w15:docId w15:val="{D884D7CB-CD88-436B-8134-BCB0BB548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165</Words>
  <Characters>1233</Characters>
  <Application>Microsoft Office Word</Application>
  <DocSecurity>0</DocSecurity>
  <Lines>49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Winius</cp:lastModifiedBy>
  <cp:revision>2</cp:revision>
  <dcterms:created xsi:type="dcterms:W3CDTF">2013-12-23T23:15:00Z</dcterms:created>
  <dcterms:modified xsi:type="dcterms:W3CDTF">2026-02-12T02:49:00Z</dcterms:modified>
  <cp:category/>
</cp:coreProperties>
</file>