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6"/>
          <w:szCs w:val="26"/>
        </w:rPr>
        <w:t xml:space="preserve">ĐẠI HỌC QUỐC GIA THÀNH PHỐ HỒ CHÍ MINH</w:t>
      </w:r>
    </w:p>
    <w:p>
      <w:pPr>
        <w:spacing w:after="0" w:line="276"/>
        <w:jc w:val="center"/>
      </w:pPr>
      <w:r>
        <w:rPr>
          <w:rFonts w:ascii="Times New Roman" w:cs="Times New Roman" w:eastAsia="Times New Roman" w:hAnsi="Times New Roman"/>
          <w:b/>
          <w:bCs/>
          <w:sz w:val="26"/>
          <w:szCs w:val="26"/>
        </w:rPr>
        <w:t xml:space="preserve">TRƯỜNG ĐẠI HỌC CÔNG NGHỆ THÔNG TIN</w:t>
      </w:r>
    </w:p>
    <w:p>
      <w:pPr>
        <w:spacing w:after="120" w:line="276"/>
        <w:jc w:val="center"/>
      </w:pPr>
      <w:r>
        <w:rPr>
          <w:rFonts w:ascii="Times New Roman" w:cs="Times New Roman" w:eastAsia="Times New Roman" w:hAnsi="Times New Roman"/>
          <w:b/>
          <w:bCs/>
          <w:sz w:val="26"/>
          <w:szCs w:val="26"/>
        </w:rPr>
        <w:t xml:space="preserve">TRUNG TÂM PHÁT TRIỂN CÔNG NGHỆ THÔNG TIN</w:t>
      </w:r>
    </w:p>
    <w:p>
      <w:pPr>
        <w:spacing w:after="1400"/>
        <w:jc w:val="center"/>
      </w:pPr>
      <w:r>
        <w:rPr>
          <w:rFonts w:ascii="Times New Roman" w:cs="Times New Roman" w:eastAsia="Times New Roman" w:hAnsi="Times New Roman"/>
          <w:color w:val="1F3864"/>
          <w:sz w:val="26"/>
          <w:szCs w:val="26"/>
        </w:rPr>
        <w:t xml:space="preserve">———————— ✦ ————————</w:t>
      </w:r>
    </w:p>
    <w:p>
      <w:pPr>
        <w:spacing w:after="120" w:line="276"/>
        <w:jc w:val="center"/>
      </w:pPr>
      <w:r>
        <w:rPr>
          <w:rFonts w:ascii="Times New Roman" w:cs="Times New Roman" w:eastAsia="Times New Roman" w:hAnsi="Times New Roman"/>
          <w:b/>
          <w:bCs/>
          <w:color w:val="1F3864"/>
          <w:sz w:val="36"/>
          <w:szCs w:val="36"/>
        </w:rPr>
        <w:t xml:space="preserve">BÀI THỰC HÀNH 6B</w:t>
      </w:r>
    </w:p>
    <w:p>
      <w:pPr>
        <w:spacing w:after="200" w:line="276"/>
        <w:jc w:val="center"/>
      </w:pPr>
      <w:r>
        <w:rPr>
          <w:rFonts w:ascii="Times New Roman" w:cs="Times New Roman" w:eastAsia="Times New Roman" w:hAnsi="Times New Roman"/>
          <w:b/>
          <w:bCs/>
          <w:color w:val="1F3864"/>
          <w:sz w:val="28"/>
          <w:szCs w:val="28"/>
        </w:rPr>
        <w:t xml:space="preserve">TÌM HIỂU MỘT SỐ XU THẾ AN NINH THÔNG TIN HIỆN ĐẠI</w:t>
      </w:r>
    </w:p>
    <w:p>
      <w:pPr>
        <w:spacing w:after="1400" w:line="276"/>
        <w:jc w:val="center"/>
      </w:pPr>
      <w:r>
        <w:rPr>
          <w:rFonts w:ascii="Times New Roman" w:cs="Times New Roman" w:eastAsia="Times New Roman" w:hAnsi="Times New Roman"/>
          <w:b/>
          <w:bCs/>
          <w:sz w:val="30"/>
          <w:szCs w:val="30"/>
        </w:rPr>
        <w:t xml:space="preserve">Xu thế: AI TRONG AN NINH THÔNG TIN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Mã môn:</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IE105.F31.CN1.CNTT</w:t>
            </w:r>
          </w:p>
        </w:tc>
      </w:tr>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Môn học:</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Nhập môn bảo đảm và an ninh thông tin</w:t>
            </w:r>
          </w:p>
        </w:tc>
      </w:tr>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GVHD:</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Tô Nguyễn Nhật Quang</w:t>
            </w:r>
          </w:p>
        </w:tc>
      </w:tr>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Sinh viên thực hiện:</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Nguyễn Quốc Trung</w:t>
            </w:r>
          </w:p>
        </w:tc>
      </w:tr>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MSSV:</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25730081</w:t>
            </w:r>
          </w:p>
        </w:tc>
      </w:tr>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Lớp:</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CN1.K2025.1.CNTT</w:t>
            </w:r>
          </w:p>
        </w:tc>
      </w:tr>
      <w:tr>
        <w:tc>
          <w:tcPr>
            <w:tcW w:type="dxa" w:w="3200"/>
            <w:tcBorders>
              <w:top w:val="none" w:color="FFFFFF" w:sz="0"/>
              <w:left w:val="none" w:color="FFFFFF" w:sz="0"/>
              <w:bottom w:val="none" w:color="FFFFFF" w:sz="0"/>
              <w:right w:val="none" w:color="FFFFFF" w:sz="0"/>
            </w:tcBorders>
            <w:tcMar>
              <w:top w:type="dxa" w:w="40"/>
              <w:left w:type="dxa" w:w="400"/>
              <w:bottom w:type="dxa" w:w="40"/>
            </w:tcMar>
          </w:tcPr>
          <w:p>
            <w:r>
              <w:rPr>
                <w:rFonts w:ascii="Times New Roman" w:cs="Times New Roman" w:eastAsia="Times New Roman" w:hAnsi="Times New Roman"/>
                <w:b/>
                <w:bCs/>
                <w:sz w:val="26"/>
                <w:szCs w:val="26"/>
              </w:rPr>
              <w:t xml:space="preserve">Xu thế đã chọn:</w:t>
            </w:r>
          </w:p>
        </w:tc>
        <w:tc>
          <w:tcPr>
            <w:tcW w:type="dxa" w:w="6160"/>
            <w:tcBorders>
              <w:top w:val="none" w:color="FFFFFF" w:sz="0"/>
              <w:left w:val="none" w:color="FFFFFF" w:sz="0"/>
              <w:bottom w:val="none" w:color="FFFFFF" w:sz="0"/>
              <w:right w:val="none" w:color="FFFFFF" w:sz="0"/>
            </w:tcBorders>
            <w:tcMar>
              <w:top w:type="dxa" w:w="40"/>
              <w:bottom w:type="dxa" w:w="40"/>
            </w:tcMar>
          </w:tcPr>
          <w:p>
            <w:r>
              <w:rPr>
                <w:rFonts w:ascii="Times New Roman" w:cs="Times New Roman" w:eastAsia="Times New Roman" w:hAnsi="Times New Roman"/>
                <w:sz w:val="26"/>
                <w:szCs w:val="26"/>
              </w:rPr>
              <w:t xml:space="preserve">Xu thế 1 — AI trong An ninh Thông tin</w:t>
            </w:r>
          </w:p>
        </w:tc>
      </w:tr>
    </w:tbl>
    <w:p>
      <w:pPr>
        <w:spacing w:before="1400"/>
        <w:jc w:val="center"/>
      </w:pPr>
      <w:r>
        <w:rPr>
          <w:rFonts w:ascii="Times New Roman" w:cs="Times New Roman" w:eastAsia="Times New Roman" w:hAnsi="Times New Roman"/>
          <w:i/>
          <w:iCs/>
          <w:sz w:val="26"/>
          <w:szCs w:val="26"/>
        </w:rPr>
        <w:t xml:space="preserve">TP. Hồ Chí Minh, tháng 9 năm 2026</w:t>
      </w:r>
    </w:p>
    <w:p>
      <w:pPr>
        <w:sectPr>
          <w:pgSz w:w="12240" w:h="15840"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color w:val="1F3864"/>
          <w:sz w:val="30"/>
          <w:szCs w:val="30"/>
        </w:rPr>
        <w:t xml:space="preserve">Xu thế đã chọn</w:t>
      </w:r>
    </w:p>
    <w:p>
      <w:pPr>
        <w:spacing w:after="100" w:line="276"/>
        <w:ind w:firstLine="567"/>
        <w:jc w:val="both"/>
      </w:pPr>
      <w:r>
        <w:rPr>
          <w:rFonts w:ascii="Times New Roman" w:cs="Times New Roman" w:eastAsia="Times New Roman" w:hAnsi="Times New Roman"/>
          <w:sz w:val="26"/>
          <w:szCs w:val="26"/>
        </w:rPr>
        <w:t xml:space="preserve">Trong năm xu thế được đề bài đưa ra, tôi chọn </w:t>
      </w:r>
      <w:r>
        <w:rPr>
          <w:rFonts w:ascii="Times New Roman" w:cs="Times New Roman" w:eastAsia="Times New Roman" w:hAnsi="Times New Roman"/>
          <w:b/>
          <w:bCs/>
          <w:sz w:val="26"/>
          <w:szCs w:val="26"/>
        </w:rPr>
        <w:t xml:space="preserve">Xu thế 1 — AI trong An ninh Thông tin</w:t>
      </w:r>
      <w:r>
        <w:rPr>
          <w:rFonts w:ascii="Times New Roman" w:cs="Times New Roman" w:eastAsia="Times New Roman" w:hAnsi="Times New Roman"/>
          <w:sz w:val="26"/>
          <w:szCs w:val="26"/>
        </w:rPr>
        <w:t xml:space="preserve">. Lý do lựa chọn là trí tuệ nhân tạo (AI) hiện đang tác động đồng thời lên cả hai phía của an ninh mạng: người phòng thủ dùng AI để phát hiện tấn công nhanh hơn, còn kẻ tấn công dùng AI để lừa đảo tinh vi hơn. Đây cũng là công nghệ mà bản thân tôi, với tư cách sinh viên ngành Công nghệ thông tin, sử dụng hằng ngày (chatbot, trợ lý lập trình), nên việc hiểu rõ mặt an ninh của nó có ý nghĩa thực tế trực tiếp.</w:t>
      </w:r>
    </w:p>
    <w:p>
      <w:pPr>
        <w:pStyle w:val="Heading1"/>
        <w:spacing w:after="120" w:before="240"/>
      </w:pPr>
      <w:r>
        <w:rPr>
          <w:rFonts w:ascii="Times New Roman" w:cs="Times New Roman" w:eastAsia="Times New Roman" w:hAnsi="Times New Roman"/>
          <w:b/>
          <w:bCs/>
          <w:color w:val="1F3864"/>
          <w:sz w:val="30"/>
          <w:szCs w:val="30"/>
        </w:rPr>
        <w:t xml:space="preserve">Phần 1 — Giới thiệu xu thế</w:t>
      </w:r>
    </w:p>
    <w:p>
      <w:pPr>
        <w:pStyle w:val="Heading2"/>
        <w:spacing w:after="80" w:before="140"/>
      </w:pPr>
      <w:r>
        <w:rPr>
          <w:rFonts w:ascii="Times New Roman" w:cs="Times New Roman" w:eastAsia="Times New Roman" w:hAnsi="Times New Roman"/>
          <w:b/>
          <w:bCs/>
          <w:sz w:val="26"/>
          <w:szCs w:val="26"/>
        </w:rPr>
        <w:t xml:space="preserve">1.1. Tên xu thế</w:t>
      </w:r>
    </w:p>
    <w:p>
      <w:pPr>
        <w:spacing w:after="100" w:line="276"/>
        <w:ind w:firstLine="567"/>
        <w:jc w:val="both"/>
      </w:pPr>
      <w:r>
        <w:rPr>
          <w:rFonts w:ascii="Times New Roman" w:cs="Times New Roman" w:eastAsia="Times New Roman" w:hAnsi="Times New Roman"/>
          <w:b/>
          <w:bCs/>
          <w:sz w:val="26"/>
          <w:szCs w:val="26"/>
        </w:rPr>
        <w:t xml:space="preserve">Trí tuệ nhân tạo trong An ninh thông tin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AI in Cybersecurity</w:t>
      </w:r>
      <w:r>
        <w:rPr>
          <w:rFonts w:ascii="Times New Roman" w:cs="Times New Roman" w:eastAsia="Times New Roman" w:hAnsi="Times New Roman"/>
          <w:sz w:val="26"/>
          <w:szCs w:val="26"/>
        </w:rPr>
        <w:t xml:space="preserve">) là xu thế ứng dụng các kỹ thuật AI — gồm học máy (</w:t>
      </w:r>
      <w:r>
        <w:rPr>
          <w:rFonts w:ascii="Times New Roman" w:cs="Times New Roman" w:eastAsia="Times New Roman" w:hAnsi="Times New Roman"/>
          <w:i/>
          <w:iCs/>
          <w:sz w:val="26"/>
          <w:szCs w:val="26"/>
        </w:rPr>
        <w:t xml:space="preserve">machine learning</w:t>
      </w:r>
      <w:r>
        <w:rPr>
          <w:rFonts w:ascii="Times New Roman" w:cs="Times New Roman" w:eastAsia="Times New Roman" w:hAnsi="Times New Roman"/>
          <w:sz w:val="26"/>
          <w:szCs w:val="26"/>
        </w:rPr>
        <w:t xml:space="preserve">), học sâu (</w:t>
      </w:r>
      <w:r>
        <w:rPr>
          <w:rFonts w:ascii="Times New Roman" w:cs="Times New Roman" w:eastAsia="Times New Roman" w:hAnsi="Times New Roman"/>
          <w:i/>
          <w:iCs/>
          <w:sz w:val="26"/>
          <w:szCs w:val="26"/>
        </w:rPr>
        <w:t xml:space="preserve">deep learning</w:t>
      </w:r>
      <w:r>
        <w:rPr>
          <w:rFonts w:ascii="Times New Roman" w:cs="Times New Roman" w:eastAsia="Times New Roman" w:hAnsi="Times New Roman"/>
          <w:sz w:val="26"/>
          <w:szCs w:val="26"/>
        </w:rPr>
        <w:t xml:space="preserve">) và gần đây là AI tạo sinh (</w:t>
      </w:r>
      <w:r>
        <w:rPr>
          <w:rFonts w:ascii="Times New Roman" w:cs="Times New Roman" w:eastAsia="Times New Roman" w:hAnsi="Times New Roman"/>
          <w:i/>
          <w:iCs/>
          <w:sz w:val="26"/>
          <w:szCs w:val="26"/>
        </w:rPr>
        <w:t xml:space="preserve">generative AI</w:t>
      </w:r>
      <w:r>
        <w:rPr>
          <w:rFonts w:ascii="Times New Roman" w:cs="Times New Roman" w:eastAsia="Times New Roman" w:hAnsi="Times New Roman"/>
          <w:sz w:val="26"/>
          <w:szCs w:val="26"/>
        </w:rPr>
        <w:t xml:space="preserve">) dựa trên các mô hình ngôn ngữ lớn (LLM) — vào việc bảo vệ hệ thống thông tin. Tuy nhiên, theo cách hiểu của tôi, xu thế này không chỉ có nghĩa là “dùng AI để bảo mật”. Nó cần được nhìn theo ba mặt gắn liền với nhau như Hình 1: (1) AI là công cụ phòng thủ; (2) AI bị kẻ tấn công lợi dụng; và (3) bản thân các hệ thống AI trở thành một loại tài sản mới cần được bảo vệ.</w:t>
      </w:r>
    </w:p>
    <w:p>
      <w:pPr>
        <w:keepNext/>
        <w:spacing w:after="0" w:before="120"/>
        <w:jc w:val="center"/>
      </w:pPr>
      <w:r>
        <w:drawing>
          <wp:inline distT="0" distB="0" distL="0" distR="0">
            <wp:extent cx="5143500" cy="27051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051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4"/>
          <w:szCs w:val="24"/>
        </w:rPr>
        <w:t xml:space="preserve">Hình 1. Ba mặt của xu thế AI trong An ninh thông tin (sinh viên tự tổng hợp)</w:t>
      </w:r>
    </w:p>
    <w:p>
      <w:pPr>
        <w:pStyle w:val="Heading2"/>
        <w:spacing w:after="80" w:before="140"/>
      </w:pPr>
      <w:r>
        <w:rPr>
          <w:rFonts w:ascii="Times New Roman" w:cs="Times New Roman" w:eastAsia="Times New Roman" w:hAnsi="Times New Roman"/>
          <w:b/>
          <w:bCs/>
          <w:sz w:val="26"/>
          <w:szCs w:val="26"/>
        </w:rPr>
        <w:t xml:space="preserve">1.2. Bối cảnh xuất hiện</w:t>
      </w:r>
    </w:p>
    <w:p>
      <w:pPr>
        <w:spacing w:after="100" w:line="276"/>
        <w:ind w:firstLine="567"/>
        <w:jc w:val="both"/>
      </w:pPr>
      <w:r>
        <w:rPr>
          <w:rFonts w:ascii="Times New Roman" w:cs="Times New Roman" w:eastAsia="Times New Roman" w:hAnsi="Times New Roman"/>
          <w:sz w:val="26"/>
          <w:szCs w:val="26"/>
        </w:rPr>
        <w:t xml:space="preserve">Học máy thực ra đã có mặt trong an ninh thông tin khá lâu, ví dụ các bộ lọc thư rác dựa trên thống kê hay hệ thống phát hiện xâm nhập dựa trên bất thường (</w:t>
      </w:r>
      <w:r>
        <w:rPr>
          <w:rFonts w:ascii="Times New Roman" w:cs="Times New Roman" w:eastAsia="Times New Roman" w:hAnsi="Times New Roman"/>
          <w:i/>
          <w:iCs/>
          <w:sz w:val="26"/>
          <w:szCs w:val="26"/>
        </w:rPr>
        <w:t xml:space="preserve">anomaly-based IDS</w:t>
      </w:r>
      <w:r>
        <w:rPr>
          <w:rFonts w:ascii="Times New Roman" w:cs="Times New Roman" w:eastAsia="Times New Roman" w:hAnsi="Times New Roman"/>
          <w:sz w:val="26"/>
          <w:szCs w:val="26"/>
        </w:rPr>
        <w:t xml:space="preserve">). Tuy vậy, trong giai đoạn đầu, AI chỉ là một thành phần phụ. Xu thế chỉ thực sự bùng nổ khi hội tụ ba yếu tố sau:</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Khối lượng dữ liệu vượt quá khả năng xử lý của con người.</w:t>
      </w:r>
      <w:r>
        <w:rPr>
          <w:rFonts w:ascii="Times New Roman" w:cs="Times New Roman" w:eastAsia="Times New Roman" w:hAnsi="Times New Roman"/>
          <w:sz w:val="26"/>
          <w:szCs w:val="26"/>
        </w:rPr>
        <w:t xml:space="preserve"> Chuyển đổi số, điện toán đám mây, IoT và làm việc từ xa khiến số lượng thiết bị, tài khoản và nhật ký (log) tăng rất nhanh. Riêng Microsoft cho biết họ xử lý hơn </w:t>
      </w:r>
      <w:r>
        <w:rPr>
          <w:rFonts w:ascii="Times New Roman" w:cs="Times New Roman" w:eastAsia="Times New Roman" w:hAnsi="Times New Roman"/>
          <w:b/>
          <w:bCs/>
          <w:sz w:val="26"/>
          <w:szCs w:val="26"/>
        </w:rPr>
        <w:t xml:space="preserve">78 nghìn tỷ tín hiệu bảo mật mỗi ngày</w:t>
      </w:r>
      <w:r>
        <w:rPr>
          <w:rFonts w:ascii="Times New Roman" w:cs="Times New Roman" w:eastAsia="Times New Roman" w:hAnsi="Times New Roman"/>
          <w:sz w:val="26"/>
          <w:szCs w:val="26"/>
        </w:rPr>
        <w:t xml:space="preserve"> [3]. Với quy mô như vậy, việc chuyên viên đọc từng cảnh báo bằng tay là không khả thi.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Tấn công ngày càng nhanh và biến đổi liên tục.</w:t>
      </w:r>
      <w:r>
        <w:rPr>
          <w:rFonts w:ascii="Times New Roman" w:cs="Times New Roman" w:eastAsia="Times New Roman" w:hAnsi="Times New Roman"/>
          <w:sz w:val="26"/>
          <w:szCs w:val="26"/>
        </w:rPr>
        <w:t xml:space="preserve"> Mã độc có thể tự thay đổi để né cơ chế phát hiện dựa trên chữ ký (</w:t>
      </w:r>
      <w:r>
        <w:rPr>
          <w:rFonts w:ascii="Times New Roman" w:cs="Times New Roman" w:eastAsia="Times New Roman" w:hAnsi="Times New Roman"/>
          <w:i/>
          <w:iCs/>
          <w:sz w:val="26"/>
          <w:szCs w:val="26"/>
        </w:rPr>
        <w:t xml:space="preserve">signature</w:t>
      </w:r>
      <w:r>
        <w:rPr>
          <w:rFonts w:ascii="Times New Roman" w:cs="Times New Roman" w:eastAsia="Times New Roman" w:hAnsi="Times New Roman"/>
          <w:sz w:val="26"/>
          <w:szCs w:val="26"/>
        </w:rPr>
        <w:t xml:space="preserve">), nên phòng thủ phải chuyển sang phát hiện dựa trên hành vi — lĩnh vực mà học máy có thế mạnh.</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AI tạo sinh trở nên phổ biến từ cuối năm 2022.</w:t>
      </w:r>
      <w:r>
        <w:rPr>
          <w:rFonts w:ascii="Times New Roman" w:cs="Times New Roman" w:eastAsia="Times New Roman" w:hAnsi="Times New Roman"/>
          <w:sz w:val="26"/>
          <w:szCs w:val="26"/>
        </w:rPr>
        <w:t xml:space="preserve"> Cả hai phía đều khai thác nhanh chóng. Về phía tội phạm, năm 2023 công ty SlashNext phát hiện công cụ </w:t>
      </w:r>
      <w:r>
        <w:rPr>
          <w:rFonts w:ascii="Times New Roman" w:cs="Times New Roman" w:eastAsia="Times New Roman" w:hAnsi="Times New Roman"/>
          <w:i/>
          <w:iCs/>
          <w:sz w:val="26"/>
          <w:szCs w:val="26"/>
        </w:rPr>
        <w:t xml:space="preserve">WormGPT</w:t>
      </w:r>
      <w:r>
        <w:rPr>
          <w:rFonts w:ascii="Times New Roman" w:cs="Times New Roman" w:eastAsia="Times New Roman" w:hAnsi="Times New Roman"/>
          <w:sz w:val="26"/>
          <w:szCs w:val="26"/>
        </w:rPr>
        <w:t xml:space="preserve"> được rao bán trên diễn đàn ngầm để soạn email lừa đảo doanh nghiệp (BEC) với ngữ pháp hoàn hảo [5]. Đầu năm 2024, một nhân viên tài chính của tập đoàn Arup tại Hồng Kông đã chuyển khoảng 200 triệu HKD (≈ 25,6 triệu USD) sau khi tham gia một cuộc họp video mà “giám đốc tài chính” và các đồng nghiệp đều là hình ảnh deepfake [6]. Về phía phòng thủ, Microsoft đưa trợ lý AI tạo sinh </w:t>
      </w:r>
      <w:r>
        <w:rPr>
          <w:rFonts w:ascii="Times New Roman" w:cs="Times New Roman" w:eastAsia="Times New Roman" w:hAnsi="Times New Roman"/>
          <w:i/>
          <w:iCs/>
          <w:sz w:val="26"/>
          <w:szCs w:val="26"/>
        </w:rPr>
        <w:t xml:space="preserve">Copilot for Security</w:t>
      </w:r>
      <w:r>
        <w:rPr>
          <w:rFonts w:ascii="Times New Roman" w:cs="Times New Roman" w:eastAsia="Times New Roman" w:hAnsi="Times New Roman"/>
          <w:sz w:val="26"/>
          <w:szCs w:val="26"/>
        </w:rPr>
        <w:t xml:space="preserve"> vào sử dụng chính thức từ ngày 01/4/2024 [3].</w:t>
      </w:r>
    </w:p>
    <w:p>
      <w:pPr>
        <w:spacing w:after="100" w:line="276"/>
        <w:ind w:firstLine="567"/>
        <w:jc w:val="both"/>
      </w:pPr>
      <w:r>
        <w:rPr>
          <w:rFonts w:ascii="Times New Roman" w:cs="Times New Roman" w:eastAsia="Times New Roman" w:hAnsi="Times New Roman"/>
          <w:sz w:val="26"/>
          <w:szCs w:val="26"/>
        </w:rPr>
        <w:t xml:space="preserve">Tại Việt Nam, bối cảnh này thể hiện rõ qua hai điểm. Thứ nhất, lực lượng Công an liên tục cảnh báo thủ đoạn dùng deepfake giả hình ảnh, giọng nói người thân để gọi video lừa chuyển tiền qua Zalo, Messenger [13]. Thứ hai, khung pháp lý đã được cập nhật nhanh: Quốc hội thông qua </w:t>
      </w:r>
      <w:r>
        <w:rPr>
          <w:rFonts w:ascii="Times New Roman" w:cs="Times New Roman" w:eastAsia="Times New Roman" w:hAnsi="Times New Roman"/>
          <w:b/>
          <w:bCs/>
          <w:sz w:val="26"/>
          <w:szCs w:val="26"/>
        </w:rPr>
        <w:t xml:space="preserve">Luật Trí tuệ nhân tạo số 134/2025/QH15</w:t>
      </w:r>
      <w:r>
        <w:rPr>
          <w:rFonts w:ascii="Times New Roman" w:cs="Times New Roman" w:eastAsia="Times New Roman" w:hAnsi="Times New Roman"/>
          <w:sz w:val="26"/>
          <w:szCs w:val="26"/>
        </w:rPr>
        <w:t xml:space="preserve"> (hiệu lực từ 01/3/2026) [9] và </w:t>
      </w:r>
      <w:r>
        <w:rPr>
          <w:rFonts w:ascii="Times New Roman" w:cs="Times New Roman" w:eastAsia="Times New Roman" w:hAnsi="Times New Roman"/>
          <w:b/>
          <w:bCs/>
          <w:sz w:val="26"/>
          <w:szCs w:val="26"/>
        </w:rPr>
        <w:t xml:space="preserve">Luật An ninh mạng số 116/2025/QH15</w:t>
      </w:r>
      <w:r>
        <w:rPr>
          <w:rFonts w:ascii="Times New Roman" w:cs="Times New Roman" w:eastAsia="Times New Roman" w:hAnsi="Times New Roman"/>
          <w:sz w:val="26"/>
          <w:szCs w:val="26"/>
        </w:rPr>
        <w:t xml:space="preserve"> (hiệu lực từ 01/7/2026) [10], cho thấy AI và an ninh mạng đã được xem là vấn đề cấp quốc gia.</w:t>
      </w:r>
    </w:p>
    <w:p>
      <w:pPr>
        <w:pStyle w:val="Heading2"/>
        <w:spacing w:after="80" w:before="140"/>
      </w:pPr>
      <w:r>
        <w:rPr>
          <w:rFonts w:ascii="Times New Roman" w:cs="Times New Roman" w:eastAsia="Times New Roman" w:hAnsi="Times New Roman"/>
          <w:b/>
          <w:bCs/>
          <w:sz w:val="26"/>
          <w:szCs w:val="26"/>
        </w:rPr>
        <w:t xml:space="preserve">1.3. Vì sao xu thế này trở nên cần thiết?</w:t>
      </w:r>
    </w:p>
    <w:p>
      <w:pPr>
        <w:spacing w:after="100" w:line="276"/>
        <w:ind w:firstLine="567"/>
        <w:jc w:val="both"/>
      </w:pPr>
      <w:r>
        <w:rPr>
          <w:rFonts w:ascii="Times New Roman" w:cs="Times New Roman" w:eastAsia="Times New Roman" w:hAnsi="Times New Roman"/>
          <w:sz w:val="26"/>
          <w:szCs w:val="26"/>
        </w:rPr>
        <w:t xml:space="preserve">Theo tôi, có bốn lý do chính khiến việc đưa AI vào an ninh thông tin không còn là lựa chọn “có thì tốt” mà đã trở thành nhu cầu bắt buộc: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Thiếu hụt nhân lực nghiêm trọng.</w:t>
      </w:r>
      <w:r>
        <w:rPr>
          <w:rFonts w:ascii="Times New Roman" w:cs="Times New Roman" w:eastAsia="Times New Roman" w:hAnsi="Times New Roman"/>
          <w:sz w:val="26"/>
          <w:szCs w:val="26"/>
        </w:rPr>
        <w:t xml:space="preserve"> Nghiên cứu của ISC2 năm 2024 ước tính thế giới thiếu khoảng </w:t>
      </w:r>
      <w:r>
        <w:rPr>
          <w:rFonts w:ascii="Times New Roman" w:cs="Times New Roman" w:eastAsia="Times New Roman" w:hAnsi="Times New Roman"/>
          <w:b/>
          <w:bCs/>
          <w:sz w:val="26"/>
          <w:szCs w:val="26"/>
        </w:rPr>
        <w:t xml:space="preserve">4,8 triệu</w:t>
      </w:r>
      <w:r>
        <w:rPr>
          <w:rFonts w:ascii="Times New Roman" w:cs="Times New Roman" w:eastAsia="Times New Roman" w:hAnsi="Times New Roman"/>
          <w:sz w:val="26"/>
          <w:szCs w:val="26"/>
        </w:rPr>
        <w:t xml:space="preserve"> nhân sự an ninh mạng, tăng 19% so với năm 2023 [2]. AI không thay thế được chuyên gia, nhưng giúp mỗi chuyên gia xử lý được nhiều việc hơn.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Tốc độ phát hiện quyết định mức thiệt hại.</w:t>
      </w:r>
      <w:r>
        <w:rPr>
          <w:rFonts w:ascii="Times New Roman" w:cs="Times New Roman" w:eastAsia="Times New Roman" w:hAnsi="Times New Roman"/>
          <w:sz w:val="26"/>
          <w:szCs w:val="26"/>
        </w:rPr>
        <w:t xml:space="preserve"> Báo cáo IBM năm 2025 cho thấy chi phí trung bình của một vụ rò rỉ dữ liệu trên thế giới là </w:t>
      </w:r>
      <w:r>
        <w:rPr>
          <w:rFonts w:ascii="Times New Roman" w:cs="Times New Roman" w:eastAsia="Times New Roman" w:hAnsi="Times New Roman"/>
          <w:b/>
          <w:bCs/>
          <w:sz w:val="26"/>
          <w:szCs w:val="26"/>
        </w:rPr>
        <w:t xml:space="preserve">4,44 triệu USD</w:t>
      </w:r>
      <w:r>
        <w:rPr>
          <w:rFonts w:ascii="Times New Roman" w:cs="Times New Roman" w:eastAsia="Times New Roman" w:hAnsi="Times New Roman"/>
          <w:sz w:val="26"/>
          <w:szCs w:val="26"/>
        </w:rPr>
        <w:t xml:space="preserve">; các tổ chức ứng dụng rộng rãi AI và tự động hóa trong bảo mật tiết kiệm trung bình </w:t>
      </w:r>
      <w:r>
        <w:rPr>
          <w:rFonts w:ascii="Times New Roman" w:cs="Times New Roman" w:eastAsia="Times New Roman" w:hAnsi="Times New Roman"/>
          <w:b/>
          <w:bCs/>
          <w:sz w:val="26"/>
          <w:szCs w:val="26"/>
        </w:rPr>
        <w:t xml:space="preserve">1,9 triệu USD</w:t>
      </w:r>
      <w:r>
        <w:rPr>
          <w:rFonts w:ascii="Times New Roman" w:cs="Times New Roman" w:eastAsia="Times New Roman" w:hAnsi="Times New Roman"/>
          <w:sz w:val="26"/>
          <w:szCs w:val="26"/>
        </w:rPr>
        <w:t xml:space="preserve"> và rút ngắn vòng đời sự cố khoảng </w:t>
      </w:r>
      <w:r>
        <w:rPr>
          <w:rFonts w:ascii="Times New Roman" w:cs="Times New Roman" w:eastAsia="Times New Roman" w:hAnsi="Times New Roman"/>
          <w:b/>
          <w:bCs/>
          <w:sz w:val="26"/>
          <w:szCs w:val="26"/>
        </w:rPr>
        <w:t xml:space="preserve">80 ngày</w:t>
      </w:r>
      <w:r>
        <w:rPr>
          <w:rFonts w:ascii="Times New Roman" w:cs="Times New Roman" w:eastAsia="Times New Roman" w:hAnsi="Times New Roman"/>
          <w:sz w:val="26"/>
          <w:szCs w:val="26"/>
        </w:rPr>
        <w:t xml:space="preserve"> [1].</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“Lấy AI để chống AI”.</w:t>
      </w:r>
      <w:r>
        <w:rPr>
          <w:rFonts w:ascii="Times New Roman" w:cs="Times New Roman" w:eastAsia="Times New Roman" w:hAnsi="Times New Roman"/>
          <w:sz w:val="26"/>
          <w:szCs w:val="26"/>
        </w:rPr>
        <w:t xml:space="preserve"> Khi kẻ tấn công đã tự động hóa được việc soạn email lừa đảo hay giả mạo giọng nói, một hệ thống phòng thủ hoàn toàn thủ công sẽ luôn chậm hơn một bước.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Doanh nghiệp đưa AI vào sử dụng rất nhanh, kéo theo rủi ro mới.</w:t>
      </w:r>
      <w:r>
        <w:rPr>
          <w:rFonts w:ascii="Times New Roman" w:cs="Times New Roman" w:eastAsia="Times New Roman" w:hAnsi="Times New Roman"/>
          <w:sz w:val="26"/>
          <w:szCs w:val="26"/>
        </w:rPr>
        <w:t xml:space="preserve"> Cũng theo IBM (2025), 13% tổ chức được khảo sát đã ghi nhận sự cố liên quan đến mô hình hoặc ứng dụng AI của mình [1]. Nghĩa là AI vừa là công cụ bảo vệ, vừa là đối tượng cần bảo vệ.</w:t>
      </w:r>
    </w:p>
    <w:p>
      <w:pPr>
        <w:pStyle w:val="Heading1"/>
        <w:spacing w:after="120" w:before="240"/>
      </w:pPr>
      <w:r>
        <w:rPr>
          <w:rFonts w:ascii="Times New Roman" w:cs="Times New Roman" w:eastAsia="Times New Roman" w:hAnsi="Times New Roman"/>
          <w:b/>
          <w:bCs/>
          <w:color w:val="1F3864"/>
          <w:sz w:val="30"/>
          <w:szCs w:val="30"/>
        </w:rPr>
        <w:t xml:space="preserve">Phần 2 — Các đặc điểm chính</w:t>
      </w:r>
    </w:p>
    <w:p>
      <w:pPr>
        <w:spacing w:after="100" w:line="276"/>
        <w:ind w:firstLine="567"/>
        <w:jc w:val="both"/>
      </w:pPr>
      <w:r>
        <w:rPr>
          <w:rFonts w:ascii="Times New Roman" w:cs="Times New Roman" w:eastAsia="Times New Roman" w:hAnsi="Times New Roman"/>
          <w:sz w:val="26"/>
          <w:szCs w:val="26"/>
        </w:rPr>
        <w:t xml:space="preserve">Từ quá trình tìm hiểu, tôi tổng hợp bảy đặc điểm quan trọng nhất của xu thế AI trong an ninh thông tin tại Bảng 1.</w:t>
      </w:r>
    </w:p>
    <w:p>
      <w:pPr>
        <w:keepNext/>
        <w:spacing w:after="100" w:before="120"/>
        <w:jc w:val="center"/>
      </w:pPr>
      <w:r>
        <w:rPr>
          <w:rFonts w:ascii="Times New Roman" w:cs="Times New Roman" w:eastAsia="Times New Roman" w:hAnsi="Times New Roman"/>
          <w:b/>
          <w:bCs/>
          <w:sz w:val="24"/>
          <w:szCs w:val="24"/>
        </w:rPr>
        <w:t xml:space="preserve">Bảng 1. Đặc điểm của xu thế AI trong An ninh thông tin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color w:val="FFFFFF"/>
                <w:sz w:val="24"/>
                <w:szCs w:val="24"/>
              </w:rPr>
              <w:t xml:space="preserve">STT</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color w:val="FFFFFF"/>
                <w:sz w:val="24"/>
                <w:szCs w:val="24"/>
              </w:rPr>
              <w:t xml:space="preserve">Đặc điểm</w:t>
            </w:r>
          </w:p>
        </w:tc>
        <w:tc>
          <w:tcPr>
            <w:tcW w:type="dxa" w:w="606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color w:val="FFFFFF"/>
                <w:sz w:val="24"/>
                <w:szCs w:val="24"/>
              </w:rPr>
              <w:t xml:space="preserve">Giải thích ngắn</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1</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Dựa trên dữ liệu</w:t>
            </w:r>
            <w:r>
              <w:rPr>
                <w:rFonts w:ascii="Times New Roman" w:cs="Times New Roman" w:eastAsia="Times New Roman" w:hAnsi="Times New Roman"/>
                <w:b w:val="false"/>
                <w:bCs w:val="false"/>
                <w:sz w:val="24"/>
                <w:szCs w:val="24"/>
              </w:rPr>
              <w:t xml:space="preserve"> (data-driven)</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Mô hình học từ log hệ thống, lưu lượng mạng, mẫu mã độc, email… Chất lượng và độ đầy đủ của dữ liệu huấn luyện quyết định trực tiếp chất lượng phát hiện: dữ liệu thiếu hoặc lệch thì AI cũng phát hiện sai.</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2</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Phát hiện theo hành vi</w:t>
            </w:r>
            <w:r>
              <w:rPr>
                <w:rFonts w:ascii="Times New Roman" w:cs="Times New Roman" w:eastAsia="Times New Roman" w:hAnsi="Times New Roman"/>
                <w:b w:val="false"/>
                <w:bCs w:val="false"/>
                <w:sz w:val="24"/>
                <w:szCs w:val="24"/>
              </w:rPr>
              <w:t xml:space="preserve"> thay vì chỉ theo chữ ký</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AI xây dựng “đường cơ sở” (baseline) về hành vi bình thường của người dùng và thiết bị (UEBA), rồi cảnh báo khi có sai lệch, ví dụ một tài khoản đăng nhập lúc 3 giờ sáng từ quốc gia lạ và tải xuống lượng dữ liệu bất thường. Nhờ vậy có thể phát hiện cả tấn công chưa từng biết (zero-day).</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3</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Tự động hóa và phản ứng gần thời gian thực</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Khi kết hợp với nền tảng SOAR/XDR, hệ thống có thể tự cô lập máy nhiễm mã độc, khóa tài khoản bị chiếm hay chặn địa chỉ IP trong vài giây, thay vì chờ chuyên viên xử lý thủ công.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4</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AI tạo sinh làm “trợ lý” cho chuyên viên</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LLM giúp tóm tắt sự cố, giải thích một đoạn script đáng ngờ, chuyển câu hỏi bằng ngôn ngữ tự nhiên thành truy vấn tìm kiếm log và soạn báo cáo. Chuyên viên mới cũng có thể thao tác nhanh hơn.</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5</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Tính lưỡng dụng</w:t>
            </w:r>
            <w:r>
              <w:rPr>
                <w:rFonts w:ascii="Times New Roman" w:cs="Times New Roman" w:eastAsia="Times New Roman" w:hAnsi="Times New Roman"/>
                <w:b w:val="false"/>
                <w:bCs w:val="false"/>
                <w:sz w:val="24"/>
                <w:szCs w:val="24"/>
              </w:rPr>
              <w:t xml:space="preserve"> (dual-use)</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Cùng một công nghệ phục vụ cả hai phía: mô hình ngôn ngữ giúp viết báo cáo bảo mật cũng có thể viết email lừa đảo; công nghệ tổng hợp giọng nói phục vụ trợ lý ảo cũng dùng được để tạo deepfake.</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6</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Con người vẫn giữ quyền quyết định</w:t>
            </w:r>
            <w:r>
              <w:rPr>
                <w:rFonts w:ascii="Times New Roman" w:cs="Times New Roman" w:eastAsia="Times New Roman" w:hAnsi="Times New Roman"/>
                <w:b w:val="false"/>
                <w:bCs w:val="false"/>
                <w:sz w:val="24"/>
                <w:szCs w:val="24"/>
              </w:rPr>
              <w:t xml:space="preserve"> (human-in-the-loop)</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AI có thể cảnh báo sai hoặc bỏ sót, còn AI tạo sinh có thể “ảo giác” (bịa thông tin). Vì vậy các quyết định quan trọng vẫn cần chuyên viên xác minh. Điều này phù hợp với nguyên tắc của Luật Trí tuệ nhân tạo Việt Nam: AI phục vụ con người, không thay thế thẩm quyền và trách nhiệm của con người [9].</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center"/>
            </w:pPr>
            <w:r>
              <w:rPr>
                <w:rFonts w:ascii="Times New Roman" w:cs="Times New Roman" w:eastAsia="Times New Roman" w:hAnsi="Times New Roman"/>
                <w:b w:val="false"/>
                <w:bCs w:val="false"/>
                <w:sz w:val="24"/>
                <w:szCs w:val="24"/>
              </w:rPr>
              <w:t xml:space="preserve">7</w:t>
            </w:r>
          </w:p>
        </w:tc>
        <w:tc>
          <w:tcPr>
            <w:tcW w:type="dxa" w:w="2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Bản thân AI là bề mặt tấn công mới</w:t>
            </w:r>
          </w:p>
        </w:tc>
        <w:tc>
          <w:tcPr>
            <w:tcW w:type="dxa" w:w="60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Ứng dụng AI có những lỗ hổng riêng: chèn lệnh độc hại vào prompt (prompt injection — đứng đầu danh sách OWASP Top 10 cho ứng dụng LLM 2025 [7]), đầu độc dữ liệu huấn luyện, làm lộ dữ liệu nhạy cảm qua câu trả lời của mô hình.</w:t>
            </w:r>
          </w:p>
        </w:tc>
      </w:tr>
    </w:tbl>
    <w:p>
      <w:pPr>
        <w:spacing w:after="120"/>
      </w:pPr>
    </w:p>
    <w:p>
      <w:pPr>
        <w:spacing w:after="100" w:line="276"/>
        <w:ind w:firstLine="567"/>
        <w:jc w:val="both"/>
      </w:pPr>
      <w:r>
        <w:rPr>
          <w:rFonts w:ascii="Times New Roman" w:cs="Times New Roman" w:eastAsia="Times New Roman" w:hAnsi="Times New Roman"/>
          <w:sz w:val="26"/>
          <w:szCs w:val="26"/>
        </w:rPr>
        <w:t xml:space="preserve">Các đặc điểm 1, 2, 3, 4 và 6 có thể thấy rõ khi đặt vào quy trình vận hành của một trung tâm điều hành an ninh (SOC) có ứng dụng AI, như tôi mô tả tại Hình 2. Điểm đáng chú ý là AI đảm nhận các bước “nặng về khối lượng” (phát hiện, phân loại), còn bước ra quyết định vẫn thuộc về con người, và kết quả xử lý được phản hồi lại để mô hình ngày càng chính xác hơn.</w:t>
      </w:r>
    </w:p>
    <w:p>
      <w:pPr>
        <w:keepNext/>
        <w:spacing w:after="0" w:before="120"/>
        <w:jc w:val="center"/>
      </w:pPr>
      <w:r>
        <w:drawing>
          <wp:inline distT="0" distB="0" distL="0" distR="0">
            <wp:extent cx="5524500" cy="20193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193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4"/>
          <w:szCs w:val="24"/>
        </w:rPr>
        <w:t xml:space="preserve">Hình 2. Quy trình xử lý sự cố trong SOC có ứng dụng AI (sinh viên tự tổng hợp)</w:t>
      </w:r>
    </w:p>
    <w:p>
      <w:pPr>
        <w:pStyle w:val="Heading1"/>
        <w:spacing w:after="120" w:before="240"/>
      </w:pPr>
      <w:r>
        <w:rPr>
          <w:rFonts w:ascii="Times New Roman" w:cs="Times New Roman" w:eastAsia="Times New Roman" w:hAnsi="Times New Roman"/>
          <w:b/>
          <w:bCs/>
          <w:color w:val="1F3864"/>
          <w:sz w:val="30"/>
          <w:szCs w:val="30"/>
        </w:rPr>
        <w:t xml:space="preserve">Phần 3 — Lợi ích và thách thức</w:t>
      </w:r>
    </w:p>
    <w:p>
      <w:pPr>
        <w:spacing w:after="100" w:line="276"/>
        <w:ind w:firstLine="567"/>
        <w:jc w:val="both"/>
      </w:pPr>
      <w:r>
        <w:rPr>
          <w:rFonts w:ascii="Times New Roman" w:cs="Times New Roman" w:eastAsia="Times New Roman" w:hAnsi="Times New Roman"/>
          <w:sz w:val="26"/>
          <w:szCs w:val="26"/>
        </w:rPr>
        <w:t xml:space="preserve">Bảng 2 trình bày bốn lợi ích và bốn thách thức mà tôi cho là tiêu biểu nhất. Các nội dung này được sắp xếp để thấy rằng gần như mỗi lợi ích đều đi kèm một mặt trái tương ứng.</w:t>
      </w:r>
    </w:p>
    <w:p>
      <w:pPr>
        <w:keepNext/>
        <w:spacing w:after="100" w:before="120"/>
        <w:jc w:val="center"/>
      </w:pPr>
      <w:r>
        <w:rPr>
          <w:rFonts w:ascii="Times New Roman" w:cs="Times New Roman" w:eastAsia="Times New Roman" w:hAnsi="Times New Roman"/>
          <w:b/>
          <w:bCs/>
          <w:sz w:val="24"/>
          <w:szCs w:val="24"/>
        </w:rPr>
        <w:t xml:space="preserve">Bảng 2. Lợi ích và thách thức của xu thế AI trong An ninh thông tin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60"/>
        <w:gridCol w:w="2700"/>
        <w:gridCol w:w="5300"/>
      </w:tblGrid>
      <w:tr>
        <w:trPr>
          <w:tblHeader/>
        </w:trPr>
        <w:tc>
          <w:tcPr>
            <w:tcW w:type="dxa" w:w="136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color w:val="FFFFFF"/>
                <w:sz w:val="24"/>
                <w:szCs w:val="24"/>
              </w:rPr>
              <w:t xml:space="preserve">Nhóm</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color w:val="FFFFFF"/>
                <w:sz w:val="24"/>
                <w:szCs w:val="24"/>
              </w:rPr>
              <w:t xml:space="preserve">Nội dung</w:t>
            </w:r>
          </w:p>
        </w:tc>
        <w:tc>
          <w:tcPr>
            <w:tcW w:type="dxa" w:w="53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color w:val="FFFFFF"/>
                <w:sz w:val="24"/>
                <w:szCs w:val="24"/>
              </w:rPr>
              <w:t xml:space="preserve">Giải thích</w:t>
            </w:r>
          </w:p>
        </w:tc>
      </w:tr>
      <w:tr>
        <w:trPr>
          <w:cantSplit/>
        </w:trPr>
        <w:tc>
          <w:tcPr>
            <w:tcW w:type="dxa" w:w="1360"/>
            <w:vMerge w:val="restart"/>
            <w:tcBorders>
              <w:top w:val="single" w:color="7F7F7F" w:sz="4"/>
              <w:left w:val="single" w:color="7F7F7F" w:sz="4"/>
              <w:bottom w:val="single" w:color="7F7F7F" w:sz="4"/>
              <w:right w:val="single" w:color="7F7F7F" w:sz="4"/>
            </w:tcBorders>
            <w:shd w:fill="E2F0D9"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sz w:val="24"/>
                <w:szCs w:val="24"/>
              </w:rPr>
              <w:t xml:space="preserve">Lợi ích</w:t>
            </w: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L1.</w:t>
            </w:r>
            <w:r>
              <w:rPr>
                <w:rFonts w:ascii="Times New Roman" w:cs="Times New Roman" w:eastAsia="Times New Roman" w:hAnsi="Times New Roman"/>
                <w:b w:val="false"/>
                <w:bCs w:val="false"/>
                <w:sz w:val="24"/>
                <w:szCs w:val="24"/>
              </w:rPr>
              <w:t xml:space="preserve"> Phát hiện sớm và nhanh hơn</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AI giám sát liên tục 24/7 trên khối lượng dữ liệu khổng lồ, phát hiện dấu hiệu bất thường ngay từ giai đoạn đầu. IBM (2025) ghi nhận vòng đời sự cố được rút ngắn khoảng 80 ngày ở tổ chức dùng AI rộng rãi [1].</w:t>
            </w:r>
          </w:p>
        </w:tc>
      </w:tr>
      <w:tr>
        <w:trPr>
          <w:cantSplit/>
        </w:trPr>
        <w:tc>
          <w:tcPr>
            <w:vMerge w:val="continue"/>
            <w:tcBorders>
              <w:top w:val="single" w:color="7F7F7F" w:sz="4"/>
              <w:left w:val="single" w:color="7F7F7F" w:sz="4"/>
              <w:bottom w:val="single" w:color="7F7F7F" w:sz="4"/>
              <w:right w:val="single" w:color="7F7F7F" w:sz="4"/>
            </w:tcBorders>
          </w:tcP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L2.</w:t>
            </w:r>
            <w:r>
              <w:rPr>
                <w:rFonts w:ascii="Times New Roman" w:cs="Times New Roman" w:eastAsia="Times New Roman" w:hAnsi="Times New Roman"/>
                <w:b w:val="false"/>
                <w:bCs w:val="false"/>
                <w:sz w:val="24"/>
                <w:szCs w:val="24"/>
              </w:rPr>
              <w:t xml:space="preserve"> Giảm thiệt hại tài chính</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Phát hiện và ngăn chặn sớm giúp giảm chi phí khắc phục; mức tiết kiệm trung bình khoảng 1,9 triệu USD cho mỗi vụ rò rỉ dữ liệu [1].</w:t>
            </w:r>
          </w:p>
        </w:tc>
      </w:tr>
      <w:tr>
        <w:trPr>
          <w:cantSplit/>
        </w:trPr>
        <w:tc>
          <w:tcPr>
            <w:vMerge w:val="continue"/>
            <w:tcBorders>
              <w:top w:val="single" w:color="7F7F7F" w:sz="4"/>
              <w:left w:val="single" w:color="7F7F7F" w:sz="4"/>
              <w:bottom w:val="single" w:color="7F7F7F" w:sz="4"/>
              <w:right w:val="single" w:color="7F7F7F" w:sz="4"/>
            </w:tcBorders>
          </w:tcP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L3.</w:t>
            </w:r>
            <w:r>
              <w:rPr>
                <w:rFonts w:ascii="Times New Roman" w:cs="Times New Roman" w:eastAsia="Times New Roman" w:hAnsi="Times New Roman"/>
                <w:b w:val="false"/>
                <w:bCs w:val="false"/>
                <w:sz w:val="24"/>
                <w:szCs w:val="24"/>
              </w:rPr>
              <w:t xml:space="preserve"> Giảm tải và bù đắp thiếu hụt nhân lực</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AI lọc bớt cảnh báo giả, gộp cảnh báo trùng và xếp mức ưu tiên, giúp chuyên viên tập trung vào sự cố thật. Nghiên cứu do Microsoft công bố cho thấy chuyên viên có kinh nghiệm dùng Copilot làm nhanh hơn 22% và chính xác hơn 7% [3].</w:t>
            </w:r>
          </w:p>
        </w:tc>
      </w:tr>
      <w:tr>
        <w:trPr>
          <w:cantSplit/>
        </w:trPr>
        <w:tc>
          <w:tcPr>
            <w:vMerge w:val="continue"/>
            <w:tcBorders>
              <w:top w:val="single" w:color="7F7F7F" w:sz="4"/>
              <w:left w:val="single" w:color="7F7F7F" w:sz="4"/>
              <w:bottom w:val="single" w:color="7F7F7F" w:sz="4"/>
              <w:right w:val="single" w:color="7F7F7F" w:sz="4"/>
            </w:tcBorders>
          </w:tcP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L4.</w:t>
            </w:r>
            <w:r>
              <w:rPr>
                <w:rFonts w:ascii="Times New Roman" w:cs="Times New Roman" w:eastAsia="Times New Roman" w:hAnsi="Times New Roman"/>
                <w:b w:val="false"/>
                <w:bCs w:val="false"/>
                <w:sz w:val="24"/>
                <w:szCs w:val="24"/>
              </w:rPr>
              <w:t xml:space="preserve"> Phát hiện được mối đe dọa chưa biết</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Nhờ phân tích hành vi, AI có khả năng nhận ra mã độc biến thể hoặc tấn công zero-day mà cơ sở dữ liệu chữ ký chưa kịp cập nhật.</w:t>
            </w:r>
          </w:p>
        </w:tc>
      </w:tr>
      <w:tr>
        <w:trPr>
          <w:cantSplit/>
        </w:trPr>
        <w:tc>
          <w:tcPr>
            <w:tcW w:type="dxa" w:w="1360"/>
            <w:vMerge w:val="restart"/>
            <w:tcBorders>
              <w:top w:val="single" w:color="7F7F7F" w:sz="4"/>
              <w:left w:val="single" w:color="7F7F7F" w:sz="4"/>
              <w:bottom w:val="single" w:color="7F7F7F" w:sz="4"/>
              <w:right w:val="single" w:color="7F7F7F" w:sz="4"/>
            </w:tcBorders>
            <w:shd w:fill="FBE5D6" w:color="auto" w:val="clear"/>
            <w:tcMar>
              <w:top w:type="dxa" w:w="50"/>
              <w:left w:type="dxa" w:w="100"/>
              <w:bottom w:type="dxa" w:w="50"/>
              <w:right w:type="dxa" w:w="100"/>
            </w:tcMar>
            <w:vAlign w:val="center"/>
          </w:tcPr>
          <w:p>
            <w:pPr>
              <w:keepNext w:val="false"/>
              <w:spacing w:after="20" w:line="252"/>
              <w:jc w:val="center"/>
            </w:pPr>
            <w:r>
              <w:rPr>
                <w:rFonts w:ascii="Times New Roman" w:cs="Times New Roman" w:eastAsia="Times New Roman" w:hAnsi="Times New Roman"/>
                <w:b/>
                <w:bCs/>
                <w:sz w:val="24"/>
                <w:szCs w:val="24"/>
              </w:rPr>
              <w:t xml:space="preserve">Thách thức</w:t>
            </w: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T1.</w:t>
            </w:r>
            <w:r>
              <w:rPr>
                <w:rFonts w:ascii="Times New Roman" w:cs="Times New Roman" w:eastAsia="Times New Roman" w:hAnsi="Times New Roman"/>
                <w:b w:val="false"/>
                <w:bCs w:val="false"/>
                <w:sz w:val="24"/>
                <w:szCs w:val="24"/>
              </w:rPr>
              <w:t xml:space="preserve"> Kẻ tấn công cũng dùng AI</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Email lừa đảo không còn lỗi chính tả và được cá nhân hóa theo từng nạn nhân; deepfake giọng nói, video khiến dấu hiệu “nhìn thấy mặt, nghe thấy giọng” không còn đáng tin (vụ Arup [6]). Ngưỡng kỹ năng để thực hiện tấn công tinh vi bị hạ thấp [5].</w:t>
            </w:r>
          </w:p>
        </w:tc>
      </w:tr>
      <w:tr>
        <w:trPr>
          <w:cantSplit/>
        </w:trPr>
        <w:tc>
          <w:tcPr>
            <w:vMerge w:val="continue"/>
            <w:tcBorders>
              <w:top w:val="single" w:color="7F7F7F" w:sz="4"/>
              <w:left w:val="single" w:color="7F7F7F" w:sz="4"/>
              <w:bottom w:val="single" w:color="7F7F7F" w:sz="4"/>
              <w:right w:val="single" w:color="7F7F7F" w:sz="4"/>
            </w:tcBorders>
          </w:tcP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T2.</w:t>
            </w:r>
            <w:r>
              <w:rPr>
                <w:rFonts w:ascii="Times New Roman" w:cs="Times New Roman" w:eastAsia="Times New Roman" w:hAnsi="Times New Roman"/>
                <w:b w:val="false"/>
                <w:bCs w:val="false"/>
                <w:sz w:val="24"/>
                <w:szCs w:val="24"/>
              </w:rPr>
              <w:t xml:space="preserve"> Cảnh báo sai và khó giải thích</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Cảnh báo giả (false positive) nhiều gây “mệt mỏi cảnh báo”; bỏ sót (false negative) tạo cảm giác an toàn giả. Nhiều mô hình hoạt động như “hộp đen”, khó giải thích vì sao đưa ra kết luận khi cần điều tra hoặc giải trình.</w:t>
            </w:r>
          </w:p>
        </w:tc>
      </w:tr>
      <w:tr>
        <w:trPr>
          <w:cantSplit/>
        </w:trPr>
        <w:tc>
          <w:tcPr>
            <w:vMerge w:val="continue"/>
            <w:tcBorders>
              <w:top w:val="single" w:color="7F7F7F" w:sz="4"/>
              <w:left w:val="single" w:color="7F7F7F" w:sz="4"/>
              <w:bottom w:val="single" w:color="7F7F7F" w:sz="4"/>
              <w:right w:val="single" w:color="7F7F7F" w:sz="4"/>
            </w:tcBorders>
          </w:tcP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T3.</w:t>
            </w:r>
            <w:r>
              <w:rPr>
                <w:rFonts w:ascii="Times New Roman" w:cs="Times New Roman" w:eastAsia="Times New Roman" w:hAnsi="Times New Roman"/>
                <w:b w:val="false"/>
                <w:bCs w:val="false"/>
                <w:sz w:val="24"/>
                <w:szCs w:val="24"/>
              </w:rPr>
              <w:t xml:space="preserve"> Tấn công nhắm vào chính mô hình AI</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Prompt injection, đầu độc dữ liệu huấn luyện, mẫu đối kháng (adversarial examples) được tinh chỉnh nhỏ để đánh lừa mô hình phân loại mã độc [7], [8].</w:t>
            </w:r>
          </w:p>
        </w:tc>
      </w:tr>
      <w:tr>
        <w:trPr>
          <w:cantSplit/>
        </w:trPr>
        <w:tc>
          <w:tcPr>
            <w:vMerge w:val="continue"/>
            <w:tcBorders>
              <w:top w:val="single" w:color="7F7F7F" w:sz="4"/>
              <w:left w:val="single" w:color="7F7F7F" w:sz="4"/>
              <w:bottom w:val="single" w:color="7F7F7F" w:sz="4"/>
              <w:right w:val="single" w:color="7F7F7F" w:sz="4"/>
            </w:tcBorders>
          </w:tcPr>
          <w:p/>
        </w:tc>
        <w:tc>
          <w:tcPr>
            <w:tcW w:type="dxa" w:w="27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T4.</w:t>
            </w:r>
            <w:r>
              <w:rPr>
                <w:rFonts w:ascii="Times New Roman" w:cs="Times New Roman" w:eastAsia="Times New Roman" w:hAnsi="Times New Roman"/>
                <w:b w:val="false"/>
                <w:bCs w:val="false"/>
                <w:sz w:val="24"/>
                <w:szCs w:val="24"/>
              </w:rPr>
              <w:t xml:space="preserve"> Rủi ro quyền riêng tư, “Shadow AI” và chi phí</w:t>
            </w:r>
          </w:p>
        </w:tc>
        <w:tc>
          <w:tcPr>
            <w:tcW w:type="dxa" w:w="53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val="false"/>
              <w:spacing w:after="20" w:line="252"/>
              <w:jc w:val="left"/>
            </w:pPr>
            <w:r>
              <w:rPr>
                <w:rFonts w:ascii="Times New Roman" w:cs="Times New Roman" w:eastAsia="Times New Roman" w:hAnsi="Times New Roman"/>
                <w:b w:val="false"/>
                <w:bCs w:val="false"/>
                <w:sz w:val="24"/>
                <w:szCs w:val="24"/>
              </w:rPr>
              <w:t xml:space="preserve">Nhân viên tự ý dán tài liệu nội bộ vào chatbot công cộng làm lộ dữ liệu; AI cần nhiều dữ liệu, dễ mâu thuẫn với nguyên tắc tối thiểu hóa dữ liệu cá nhân. Ngoài ra, giải pháp AI thương mại có chi phí cao và dễ gây phụ thuộc vào nhà cung cấp.</w:t>
            </w:r>
          </w:p>
        </w:tc>
      </w:tr>
    </w:tbl>
    <w:p>
      <w:pPr>
        <w:spacing w:after="120"/>
      </w:pPr>
    </w:p>
    <w:p>
      <w:pPr>
        <w:spacing w:after="100" w:line="276"/>
        <w:ind w:firstLine="567"/>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qua Bảng 2, tôi nhận thấy AI không làm thay đổi bản chất “cuộc đua” giữa tấn công và phòng thủ, mà chỉ làm cuộc đua đó diễn ra nhanh hơn. Lợi thế sẽ thuộc về bên biết kết hợp AI với con người và quy trình tốt hơn, chứ không đơn thuần là bên có công cụ AI mạnh hơn.</w:t>
      </w:r>
    </w:p>
    <w:p>
      <w:pPr>
        <w:pStyle w:val="Heading1"/>
        <w:spacing w:after="120" w:before="240"/>
      </w:pPr>
      <w:r>
        <w:rPr>
          <w:rFonts w:ascii="Times New Roman" w:cs="Times New Roman" w:eastAsia="Times New Roman" w:hAnsi="Times New Roman"/>
          <w:b/>
          <w:bCs/>
          <w:color w:val="1F3864"/>
          <w:sz w:val="30"/>
          <w:szCs w:val="30"/>
        </w:rPr>
        <w:t xml:space="preserve">Phần 4 — Tác động đến an ninh thông tin</w:t>
      </w:r>
    </w:p>
    <w:p>
      <w:pPr>
        <w:pStyle w:val="Heading2"/>
        <w:spacing w:after="80" w:before="140"/>
      </w:pPr>
      <w:r>
        <w:rPr>
          <w:rFonts w:ascii="Times New Roman" w:cs="Times New Roman" w:eastAsia="Times New Roman" w:hAnsi="Times New Roman"/>
          <w:b/>
          <w:bCs/>
          <w:sz w:val="26"/>
          <w:szCs w:val="26"/>
        </w:rPr>
        <w:t xml:space="preserve">4.1. Đối với người dùng cá nhân</w:t>
      </w:r>
    </w:p>
    <w:p>
      <w:pPr>
        <w:spacing w:after="100" w:line="276"/>
        <w:ind w:firstLine="567"/>
        <w:jc w:val="both"/>
      </w:pPr>
      <w:r>
        <w:rPr>
          <w:rFonts w:ascii="Times New Roman" w:cs="Times New Roman" w:eastAsia="Times New Roman" w:hAnsi="Times New Roman"/>
          <w:sz w:val="26"/>
          <w:szCs w:val="26"/>
        </w:rPr>
        <w:t xml:space="preserve">Người dùng cá nhân được hưởng lợi từ AI một cách “thầm lặng”: bộ lọc thư rác của Gmail, tính năng quét ứng dụng độc hại trên điện thoại hay cảnh báo đăng nhập bất thường của ngân hàng đều có sử dụng học máy. Tuy nhiên, người dùng cũng trở thành mục tiêu dễ tổn thương nhất trước các hình thức lừa đảo dùng AI. Những kinh nghiệm nhận biết quen thuộc như “tin nhắn sai chính tả là lừa đảo” hay “gọi video thấy mặt là người thật” đã không còn đúng. Do đó, mỗi người cần hình thành thói quen xác minh qua một kênh thứ hai (gọi lại số quen, hỏi câu chỉ người thân biết), hạn chế công khai video, giọng nói của mình trên mạng xã hội và cẩn trọng khi đưa thông tin cá nhân vào các chatbot AI.</w:t>
      </w:r>
    </w:p>
    <w:p>
      <w:pPr>
        <w:pStyle w:val="Heading2"/>
        <w:spacing w:after="80" w:before="140"/>
      </w:pPr>
      <w:r>
        <w:rPr>
          <w:rFonts w:ascii="Times New Roman" w:cs="Times New Roman" w:eastAsia="Times New Roman" w:hAnsi="Times New Roman"/>
          <w:b/>
          <w:bCs/>
          <w:sz w:val="26"/>
          <w:szCs w:val="26"/>
        </w:rPr>
        <w:t xml:space="preserve">4.2. Đối với doanh nghiệp, tổ chức</w:t>
      </w:r>
    </w:p>
    <w:p>
      <w:pPr>
        <w:spacing w:after="100" w:line="276"/>
        <w:ind w:firstLine="567"/>
        <w:jc w:val="both"/>
      </w:pPr>
      <w:r>
        <w:rPr>
          <w:rFonts w:ascii="Times New Roman" w:cs="Times New Roman" w:eastAsia="Times New Roman" w:hAnsi="Times New Roman"/>
          <w:sz w:val="26"/>
          <w:szCs w:val="26"/>
        </w:rPr>
        <w:t xml:space="preserve">Với doanh nghiệp, AI giúp nâng cao năng lực giám sát mà không cần tăng tương ứng số lượng nhân sự, nhưng đồng thời mở rộng bề mặt tấn công theo hai hướng. Hướng thứ nhất là lừa đảo nhắm vào quy trình nghiệp vụ, như giả mạo lãnh đạo yêu cầu chuyển tiền; vụ Arup cho thấy quy trình phê duyệt tài chính cần có bước xác minh độc lập, không chỉ dựa vào một cuộc gọi video. Hướng thứ hai đến từ chính các ứng dụng AI mà doanh nghiệp triển khai, ví dụ chatbot chăm sóc khách hàng có thể bị prompt injection để làm lộ dữ liệu. Vì vậy, doanh nghiệp cần ban hành chính sách sử dụng AI nội bộ, kiểm soát quyền truy cập dữ liệu của hệ thống AI và kiểm thử bảo mật ứng dụng AI trước khi đưa vào vận hành.</w:t>
      </w:r>
    </w:p>
    <w:p>
      <w:pPr>
        <w:pStyle w:val="Heading2"/>
        <w:spacing w:after="80" w:before="140"/>
      </w:pPr>
      <w:r>
        <w:rPr>
          <w:rFonts w:ascii="Times New Roman" w:cs="Times New Roman" w:eastAsia="Times New Roman" w:hAnsi="Times New Roman"/>
          <w:b/>
          <w:bCs/>
          <w:sz w:val="26"/>
          <w:szCs w:val="26"/>
        </w:rPr>
        <w:t xml:space="preserve">4.3. Đối với công tác quản lý an toàn thông tin</w:t>
      </w:r>
    </w:p>
    <w:p>
      <w:pPr>
        <w:spacing w:after="100" w:line="276"/>
        <w:ind w:firstLine="567"/>
        <w:jc w:val="both"/>
      </w:pPr>
      <w:r>
        <w:rPr>
          <w:rFonts w:ascii="Times New Roman" w:cs="Times New Roman" w:eastAsia="Times New Roman" w:hAnsi="Times New Roman"/>
          <w:sz w:val="26"/>
          <w:szCs w:val="26"/>
        </w:rPr>
        <w:t xml:space="preserve">Công tác quản lý ATTT phải mở rộng phạm vi quản lý rủi ro. Nếu áp dụng quy trình ở Bài thực hành 6A, danh mục tài sản nay phải bổ sung mô hình AI, dữ liệu huấn luyện và cấu hình prompt; danh mục mối đe dọa phải bổ sung deepfake, prompt injection, đầu độc dữ liệu. Các khung tham chiếu mới đã xuất hiện để hỗ trợ việc này, như NIST AI Risk Management Framework [11], tiêu chuẩn ISO/IEC 42001 về hệ thống quản lý AI [12] và OWASP Top 10 cho ứng dụng LLM [7]. Về pháp lý tại Việt Nam, người quản lý phải đồng thời bảo đảm tuân thủ Luật Trí tuệ nhân tạo [9], Luật An ninh mạng 2025 [10] và Luật Bảo vệ dữ liệu cá nhân số 91/2025/QH15 [14]. Vai trò của cán bộ ATTT cũng dịch chuyển từ “người xử lý từng cảnh báo” sang “người giám sát, kiểm định và chịu trách nhiệm về hệ thống AI”.</w:t>
      </w:r>
    </w:p>
    <w:p>
      <w:pPr>
        <w:pStyle w:val="Heading1"/>
        <w:spacing w:after="120" w:before="240"/>
      </w:pPr>
      <w:r>
        <w:rPr>
          <w:rFonts w:ascii="Times New Roman" w:cs="Times New Roman" w:eastAsia="Times New Roman" w:hAnsi="Times New Roman"/>
          <w:b/>
          <w:bCs/>
          <w:color w:val="1F3864"/>
          <w:sz w:val="30"/>
          <w:szCs w:val="30"/>
        </w:rPr>
        <w:t xml:space="preserve">Phần 5 — Liên hệ thực tế</w:t>
      </w:r>
    </w:p>
    <w:p>
      <w:pPr>
        <w:spacing w:after="100" w:line="276"/>
        <w:ind w:firstLine="567"/>
        <w:jc w:val="both"/>
      </w:pPr>
      <w:r>
        <w:rPr>
          <w:rFonts w:ascii="Times New Roman" w:cs="Times New Roman" w:eastAsia="Times New Roman" w:hAnsi="Times New Roman"/>
          <w:sz w:val="26"/>
          <w:szCs w:val="26"/>
        </w:rPr>
        <w:t xml:space="preserve">Ví dụ thực tế tôi lựa chọn là </w:t>
      </w:r>
      <w:r>
        <w:rPr>
          <w:rFonts w:ascii="Times New Roman" w:cs="Times New Roman" w:eastAsia="Times New Roman" w:hAnsi="Times New Roman"/>
          <w:b/>
          <w:bCs/>
          <w:sz w:val="26"/>
          <w:szCs w:val="26"/>
        </w:rPr>
        <w:t xml:space="preserve">Microsoft Security Copilot</w:t>
      </w:r>
      <w:r>
        <w:rPr>
          <w:rFonts w:ascii="Times New Roman" w:cs="Times New Roman" w:eastAsia="Times New Roman" w:hAnsi="Times New Roman"/>
          <w:sz w:val="26"/>
          <w:szCs w:val="26"/>
        </w:rPr>
        <w:t xml:space="preserve">, một sản phẩm tiêu biểu cho việc đưa AI tạo sinh vào công tác vận hành an ninh. Thông tin chi tiết được tổng hợp trong Bảng 3.</w:t>
      </w:r>
    </w:p>
    <w:p>
      <w:pPr>
        <w:keepNext/>
        <w:spacing w:after="100" w:before="120"/>
        <w:jc w:val="center"/>
      </w:pPr>
      <w:r>
        <w:rPr>
          <w:rFonts w:ascii="Times New Roman" w:cs="Times New Roman" w:eastAsia="Times New Roman" w:hAnsi="Times New Roman"/>
          <w:b/>
          <w:bCs/>
          <w:sz w:val="24"/>
          <w:szCs w:val="24"/>
        </w:rPr>
        <w:t xml:space="preserve">Bảng 3. Ví dụ thực tế: Microsoft Security Copilot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spacing w:after="20" w:line="252"/>
              <w:jc w:val="center"/>
            </w:pPr>
            <w:r>
              <w:rPr>
                <w:rFonts w:ascii="Times New Roman" w:cs="Times New Roman" w:eastAsia="Times New Roman" w:hAnsi="Times New Roman"/>
                <w:b/>
                <w:bCs/>
                <w:color w:val="FFFFFF"/>
                <w:sz w:val="24"/>
                <w:szCs w:val="24"/>
              </w:rPr>
              <w:t xml:space="preserve">Nội dung</w:t>
            </w:r>
          </w:p>
        </w:tc>
        <w:tc>
          <w:tcPr>
            <w:tcW w:type="dxa" w:w="676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keepNext/>
              <w:spacing w:after="20" w:line="252"/>
              <w:jc w:val="center"/>
            </w:pPr>
            <w:r>
              <w:rPr>
                <w:rFonts w:ascii="Times New Roman" w:cs="Times New Roman" w:eastAsia="Times New Roman" w:hAnsi="Times New Roman"/>
                <w:b/>
                <w:bCs/>
                <w:color w:val="FFFFFF"/>
                <w:sz w:val="24"/>
                <w:szCs w:val="24"/>
              </w:rPr>
              <w:t xml:space="preserve">Mô tả</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Tên sản phẩm/dịch vụ</w:t>
            </w:r>
          </w:p>
        </w:tc>
        <w:tc>
          <w:tcPr>
            <w:tcW w:type="dxa" w:w="67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Microsoft Security Copilot (tên ban đầu: Microsoft Copilot for Security) — dịch vụ trợ lý AI tạo sinh cho chuyên viên bảo mật, cung cấp dưới dạng dịch vụ đám mây, tính phí theo mức sử dụng tài nguyên.</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Đơn vị phát triển, thời điểm</w:t>
            </w:r>
          </w:p>
        </w:tc>
        <w:tc>
          <w:tcPr>
            <w:tcW w:type="dxa" w:w="67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Microsoft (Hoa Kỳ); phát hành chính thức toàn cầu ngày 01/4/2024 [3]; tháng 3/2025 bổ sung các “tác tử AI” (AI agents) tự động xử lý một số tác vụ như phân loại email phishing do người dùng báo cáo [4].</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Xu thế áp dụng</w:t>
            </w:r>
          </w:p>
        </w:tc>
        <w:tc>
          <w:tcPr>
            <w:tcW w:type="dxa" w:w="67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AI trong An ninh thông tin — cụ thể là AI tạo sinh làm trợ lý cho SOC (đặc điểm 4, Bảng 1), kết hợp tự động hóa (đặc điểm 3) và nguyên tắc con người ra quyết định cuối cùng (đặc điểm 6).</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Cách hoạt động</w:t>
            </w:r>
          </w:p>
        </w:tc>
        <w:tc>
          <w:tcPr>
            <w:tcW w:type="dxa" w:w="67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Kết hợp mô hình ngôn ngữ lớn với dữ liệu tình báo mối đe dọa của Microsoft (hơn 78 nghìn tỷ tín hiệu bảo mật/ngày) [3].</w:t>
            </w:r>
          </w:p>
          <w:p>
            <w:pPr>
              <w:keepNext/>
              <w:spacing w:after="20" w:line="252"/>
              <w:jc w:val="left"/>
            </w:pPr>
            <w:r>
              <w:rPr>
                <w:rFonts w:ascii="Times New Roman" w:cs="Times New Roman" w:eastAsia="Times New Roman" w:hAnsi="Times New Roman"/>
                <w:b w:val="false"/>
                <w:bCs w:val="false"/>
                <w:sz w:val="24"/>
                <w:szCs w:val="24"/>
              </w:rPr>
              <w:t xml:space="preserve">Tích hợp với Microsoft Defender XDR, Sentinel, Entra (danh tính), Intune (thiết bị) và Purview (dữ liệu) [3].</w:t>
            </w:r>
          </w:p>
          <w:p>
            <w:pPr>
              <w:keepNext/>
              <w:spacing w:after="20" w:line="252"/>
              <w:jc w:val="left"/>
            </w:pPr>
            <w:r>
              <w:rPr>
                <w:rFonts w:ascii="Times New Roman" w:cs="Times New Roman" w:eastAsia="Times New Roman" w:hAnsi="Times New Roman"/>
                <w:b w:val="false"/>
                <w:bCs w:val="false"/>
                <w:sz w:val="24"/>
                <w:szCs w:val="24"/>
              </w:rPr>
              <w:t xml:space="preserve">Chuyên viên đặt câu hỏi bằng ngôn ngữ tự nhiên, ví dụ “Tóm tắt sự cố này và cho biết những máy nào bị ảnh hưởng”; hệ thống trả về bản tóm tắt, phân tích script đáng ngờ, gợi ý bước xử lý và soạn báo cáo.</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Lợi ích mang lại</w:t>
            </w:r>
          </w:p>
        </w:tc>
        <w:tc>
          <w:tcPr>
            <w:tcW w:type="dxa" w:w="67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Rút ngắn thời gian điều tra: theo nghiên cứu do Microsoft công bố, chuyên viên có kinh nghiệm làm nhanh hơn 22%, chính xác hơn 7% [3].</w:t>
            </w:r>
          </w:p>
          <w:p>
            <w:pPr>
              <w:keepNext/>
              <w:spacing w:after="20" w:line="252"/>
              <w:jc w:val="left"/>
            </w:pPr>
            <w:r>
              <w:rPr>
                <w:rFonts w:ascii="Times New Roman" w:cs="Times New Roman" w:eastAsia="Times New Roman" w:hAnsi="Times New Roman"/>
                <w:b w:val="false"/>
                <w:bCs w:val="false"/>
                <w:sz w:val="24"/>
                <w:szCs w:val="24"/>
              </w:rPr>
              <w:t xml:space="preserve">Hạ rào cản cho chuyên viên mới: không cần thành thạo ngôn ngữ truy vấn vẫn khai thác được dữ liệu log.</w:t>
            </w:r>
          </w:p>
          <w:p>
            <w:pPr>
              <w:keepNext/>
              <w:spacing w:after="20" w:line="252"/>
              <w:jc w:val="left"/>
            </w:pPr>
            <w:r>
              <w:rPr>
                <w:rFonts w:ascii="Times New Roman" w:cs="Times New Roman" w:eastAsia="Times New Roman" w:hAnsi="Times New Roman"/>
                <w:b w:val="false"/>
                <w:bCs w:val="false"/>
                <w:sz w:val="24"/>
                <w:szCs w:val="24"/>
              </w:rPr>
              <w:t xml:space="preserve">Giảm công việc lặp lại (tóm tắt, viết báo cáo) để con người tập trung vào phân tích và ra quyết định.</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Hạn chế (đánh giá của sinh viên)</w:t>
            </w:r>
          </w:p>
        </w:tc>
        <w:tc>
          <w:tcPr>
            <w:tcW w:type="dxa" w:w="676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keepNext/>
              <w:spacing w:after="20" w:line="252"/>
              <w:jc w:val="left"/>
            </w:pPr>
            <w:r>
              <w:rPr>
                <w:rFonts w:ascii="Times New Roman" w:cs="Times New Roman" w:eastAsia="Times New Roman" w:hAnsi="Times New Roman"/>
                <w:b w:val="false"/>
                <w:bCs w:val="false"/>
                <w:sz w:val="24"/>
                <w:szCs w:val="24"/>
              </w:rPr>
              <w:t xml:space="preserve">Phát huy tốt nhất khi doanh nghiệp đã dùng hệ sinh thái Microsoft; chi phí khá cao đối với doanh nghiệp vừa và nhỏ; số liệu hiệu quả chủ yếu do chính nhà cung cấp công bố nên cần thêm đánh giá độc lập; kết quả do AI sinh ra vẫn có thể sai và phải được chuyên viên kiểm chứng.</w:t>
            </w:r>
          </w:p>
        </w:tc>
      </w:tr>
    </w:tbl>
    <w:p>
      <w:pPr>
        <w:spacing w:after="120"/>
      </w:pPr>
    </w:p>
    <w:p>
      <w:pPr>
        <w:spacing w:after="100" w:line="276"/>
        <w:ind w:firstLine="567"/>
        <w:jc w:val="both"/>
      </w:pPr>
      <w:r>
        <w:rPr>
          <w:rFonts w:ascii="Times New Roman" w:cs="Times New Roman" w:eastAsia="Times New Roman" w:hAnsi="Times New Roman"/>
          <w:sz w:val="26"/>
          <w:szCs w:val="26"/>
        </w:rPr>
        <w:t xml:space="preserve">Theo tôi, ví dụ này minh họa đúng định hướng “AI hỗ trợ, con người quyết định”: sản phẩm không tự động thay chuyên viên đưa ra kết luận, mà giúp họ đi đến kết luận nhanh hơn. Đồng thời, việc Microsoft bổ sung các tác tử AI chỉ sau một năm cho thấy xu thế đang dịch chuyển từ “trợ lý trả lời câu hỏi” sang “tác tử tự thực hiện nhiệm vụ”, kéo theo yêu cầu cao hơn về kiểm soát quyền hạn của AI.</w:t>
      </w:r>
    </w:p>
    <w:p>
      <w:pPr>
        <w:pStyle w:val="Heading1"/>
        <w:spacing w:after="120" w:before="240"/>
      </w:pPr>
      <w:r>
        <w:rPr>
          <w:rFonts w:ascii="Times New Roman" w:cs="Times New Roman" w:eastAsia="Times New Roman" w:hAnsi="Times New Roman"/>
          <w:b/>
          <w:bCs/>
          <w:color w:val="1F3864"/>
          <w:sz w:val="30"/>
          <w:szCs w:val="30"/>
        </w:rPr>
        <w:t xml:space="preserve">Phần 6 — Nhận xét cá nhân</w:t>
      </w:r>
    </w:p>
    <w:p>
      <w:pPr>
        <w:pStyle w:val="Heading2"/>
        <w:spacing w:after="80" w:before="140"/>
      </w:pPr>
      <w:r>
        <w:rPr>
          <w:rFonts w:ascii="Times New Roman" w:cs="Times New Roman" w:eastAsia="Times New Roman" w:hAnsi="Times New Roman"/>
          <w:b/>
          <w:bCs/>
          <w:sz w:val="26"/>
          <w:szCs w:val="26"/>
        </w:rPr>
        <w:t xml:space="preserve">6.1. Xu thế này có phù hợp với Việt Nam không? Vì sao?</w:t>
      </w:r>
    </w:p>
    <w:p>
      <w:pPr>
        <w:spacing w:after="100" w:line="276"/>
        <w:ind w:firstLine="567"/>
        <w:jc w:val="both"/>
      </w:pPr>
      <w:r>
        <w:rPr>
          <w:rFonts w:ascii="Times New Roman" w:cs="Times New Roman" w:eastAsia="Times New Roman" w:hAnsi="Times New Roman"/>
          <w:sz w:val="26"/>
          <w:szCs w:val="26"/>
        </w:rPr>
        <w:t xml:space="preserve">Theo tôi, xu thế này </w:t>
      </w:r>
      <w:r>
        <w:rPr>
          <w:rFonts w:ascii="Times New Roman" w:cs="Times New Roman" w:eastAsia="Times New Roman" w:hAnsi="Times New Roman"/>
          <w:b/>
          <w:bCs/>
          <w:sz w:val="26"/>
          <w:szCs w:val="26"/>
        </w:rPr>
        <w:t xml:space="preserve">phù hợp và cần thiết</w:t>
      </w:r>
      <w:r>
        <w:rPr>
          <w:rFonts w:ascii="Times New Roman" w:cs="Times New Roman" w:eastAsia="Times New Roman" w:hAnsi="Times New Roman"/>
          <w:sz w:val="26"/>
          <w:szCs w:val="26"/>
        </w:rPr>
        <w:t xml:space="preserve"> với Việt Nam, nhưng nên được triển khai có chọn lọc. Có ba căn cứ cho nhận định này. Thứ nhất, </w:t>
      </w:r>
      <w:r>
        <w:rPr>
          <w:rFonts w:ascii="Times New Roman" w:cs="Times New Roman" w:eastAsia="Times New Roman" w:hAnsi="Times New Roman"/>
          <w:b/>
          <w:bCs/>
          <w:sz w:val="26"/>
          <w:szCs w:val="26"/>
        </w:rPr>
        <w:t xml:space="preserve">nền tảng chính sách và pháp lý đã sẵn sàng</w:t>
      </w:r>
      <w:r>
        <w:rPr>
          <w:rFonts w:ascii="Times New Roman" w:cs="Times New Roman" w:eastAsia="Times New Roman" w:hAnsi="Times New Roman"/>
          <w:sz w:val="26"/>
          <w:szCs w:val="26"/>
        </w:rPr>
        <w:t xml:space="preserve">: Việt Nam xếp nhóm Bậc 1 (nhóm hình mẫu) trong Chỉ số An toàn thông tin toàn cầu GCI 2024 của ITU với 99,74/100 điểm [15], và đã ban hành Luật Trí tuệ nhân tạo, Luật An ninh mạng 2025, Luật Bảo vệ dữ liệu cá nhân. Thứ hai, </w:t>
      </w:r>
      <w:r>
        <w:rPr>
          <w:rFonts w:ascii="Times New Roman" w:cs="Times New Roman" w:eastAsia="Times New Roman" w:hAnsi="Times New Roman"/>
          <w:b/>
          <w:bCs/>
          <w:sz w:val="26"/>
          <w:szCs w:val="26"/>
        </w:rPr>
        <w:t xml:space="preserve">nhu cầu thực tế rất rõ ràng</w:t>
      </w:r>
      <w:r>
        <w:rPr>
          <w:rFonts w:ascii="Times New Roman" w:cs="Times New Roman" w:eastAsia="Times New Roman" w:hAnsi="Times New Roman"/>
          <w:sz w:val="26"/>
          <w:szCs w:val="26"/>
        </w:rPr>
        <w:t xml:space="preserve">: quá trình chuyển đổi số với ngân hàng số, định danh điện tử và thanh toán không tiền mặt tạo ra lượng dữ liệu lớn, trong khi lừa đảo deepfake qua mạng xã hội đang được cơ quan Công an cảnh báo thường xuyên [13]. Thứ ba, </w:t>
      </w:r>
      <w:r>
        <w:rPr>
          <w:rFonts w:ascii="Times New Roman" w:cs="Times New Roman" w:eastAsia="Times New Roman" w:hAnsi="Times New Roman"/>
          <w:b/>
          <w:bCs/>
          <w:sz w:val="26"/>
          <w:szCs w:val="26"/>
        </w:rPr>
        <w:t xml:space="preserve">Việt Nam cũng chịu tình trạng thiếu nhân lực ATTT</w:t>
      </w:r>
      <w:r>
        <w:rPr>
          <w:rFonts w:ascii="Times New Roman" w:cs="Times New Roman" w:eastAsia="Times New Roman" w:hAnsi="Times New Roman"/>
          <w:sz w:val="26"/>
          <w:szCs w:val="26"/>
        </w:rPr>
        <w:t xml:space="preserve"> chung của thế giới, nên AI là công cụ khuếch đại năng lực đội ngũ hiện có.</w:t>
      </w:r>
    </w:p>
    <w:p>
      <w:pPr>
        <w:spacing w:after="100" w:line="276"/>
        <w:ind w:firstLine="567"/>
        <w:jc w:val="both"/>
      </w:pPr>
      <w:r>
        <w:rPr>
          <w:rFonts w:ascii="Times New Roman" w:cs="Times New Roman" w:eastAsia="Times New Roman" w:hAnsi="Times New Roman"/>
          <w:sz w:val="26"/>
          <w:szCs w:val="26"/>
        </w:rPr>
        <w:t xml:space="preserve">Tuy nhiên, phần lớn doanh nghiệp Việt Nam là doanh nghiệp vừa và nhỏ, ngân sách cho bảo mật hạn chế. Vì vậy, hướng phù hợp không phải là tự xây dựng hệ thống AI phức tạp, mà là tận dụng AI đã được tích hợp sẵn trong các dịch vụ email, phần mềm diệt virus, nền tảng đám mây, hoặc thuê dịch vụ giám sát an ninh (SOC) từ các nhà cung cấp trong nước. Bên cạnh đó, yêu cầu về xử lý tiếng Việt và lưu trữ dữ liệu trong nước cũng là cơ hội để các doanh nghiệp an ninh mạng Việt Nam phát triển sản phẩm riêng.</w:t>
      </w:r>
    </w:p>
    <w:p>
      <w:pPr>
        <w:pStyle w:val="Heading2"/>
        <w:spacing w:after="80" w:before="140"/>
      </w:pPr>
      <w:r>
        <w:rPr>
          <w:rFonts w:ascii="Times New Roman" w:cs="Times New Roman" w:eastAsia="Times New Roman" w:hAnsi="Times New Roman"/>
          <w:b/>
          <w:bCs/>
          <w:sz w:val="26"/>
          <w:szCs w:val="26"/>
        </w:rPr>
        <w:t xml:space="preserve">6.2. Xu thế sẽ phát triển mạnh hay giảm trong 5 năm tới?</w:t>
      </w:r>
    </w:p>
    <w:p>
      <w:pPr>
        <w:spacing w:after="100" w:line="276"/>
        <w:ind w:firstLine="567"/>
        <w:jc w:val="both"/>
      </w:pPr>
      <w:r>
        <w:rPr>
          <w:rFonts w:ascii="Times New Roman" w:cs="Times New Roman" w:eastAsia="Times New Roman" w:hAnsi="Times New Roman"/>
          <w:sz w:val="26"/>
          <w:szCs w:val="26"/>
        </w:rPr>
        <w:t xml:space="preserve">Tôi dự đoán xu thế này sẽ </w:t>
      </w:r>
      <w:r>
        <w:rPr>
          <w:rFonts w:ascii="Times New Roman" w:cs="Times New Roman" w:eastAsia="Times New Roman" w:hAnsi="Times New Roman"/>
          <w:b/>
          <w:bCs/>
          <w:sz w:val="26"/>
          <w:szCs w:val="26"/>
        </w:rPr>
        <w:t xml:space="preserve">tiếp tục phát triển mạnh</w:t>
      </w:r>
      <w:r>
        <w:rPr>
          <w:rFonts w:ascii="Times New Roman" w:cs="Times New Roman" w:eastAsia="Times New Roman" w:hAnsi="Times New Roman"/>
          <w:sz w:val="26"/>
          <w:szCs w:val="26"/>
        </w:rPr>
        <w:t xml:space="preserve">, nhưng theo hướng “trưởng thành” hơn là bùng nổ tự phát. Lý do phát triển mạnh là: (1) kẻ tấn công ngày càng dùng AI nhiều hơn, buộc bên phòng thủ phải tăng tương ứng; (2) AI đang chuyển từ “trợ lý” sang “tác tử” có khả năng tự hành động, như cách Microsoft giới thiệu Security Copilot agents năm 2025 [4]; (3) các luật mới về AI và dữ liệu tạo ra nhu cầu tuân thủ, kéo theo nhu cầu về công cụ và nhân sự. Tuy nhiên, tôi cho rằng giai đoạn kỳ vọng quá mức sẽ qua đi: doanh nghiệp sẽ đòi hỏi chứng minh hiệu quả thực tế thay vì chỉ gắn nhãn “có AI”. Đồng thời, mảng </w:t>
      </w:r>
      <w:r>
        <w:rPr>
          <w:rFonts w:ascii="Times New Roman" w:cs="Times New Roman" w:eastAsia="Times New Roman" w:hAnsi="Times New Roman"/>
          <w:b/>
          <w:bCs/>
          <w:sz w:val="26"/>
          <w:szCs w:val="26"/>
        </w:rPr>
        <w:t xml:space="preserve">an ninh cho chính AI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Security for AI</w:t>
      </w:r>
      <w:r>
        <w:rPr>
          <w:rFonts w:ascii="Times New Roman" w:cs="Times New Roman" w:eastAsia="Times New Roman" w:hAnsi="Times New Roman"/>
          <w:sz w:val="26"/>
          <w:szCs w:val="26"/>
        </w:rPr>
        <w:t xml:space="preserve">) sẽ tách thành một lĩnh vực chuyên sâu riêng, tương tự cách bảo mật ứng dụng web đã từng hình thành.</w:t>
      </w:r>
    </w:p>
    <w:p>
      <w:pPr>
        <w:pStyle w:val="Heading2"/>
        <w:spacing w:after="80" w:before="140"/>
      </w:pPr>
      <w:r>
        <w:rPr>
          <w:rFonts w:ascii="Times New Roman" w:cs="Times New Roman" w:eastAsia="Times New Roman" w:hAnsi="Times New Roman"/>
          <w:b/>
          <w:bCs/>
          <w:sz w:val="26"/>
          <w:szCs w:val="26"/>
        </w:rPr>
        <w:t xml:space="preserve">6.3. Sinh viên ngành CNTT cần chuẩn bị gì?</w:t>
      </w:r>
    </w:p>
    <w:p>
      <w:pPr>
        <w:spacing w:after="100" w:line="276"/>
        <w:ind w:firstLine="567"/>
        <w:jc w:val="both"/>
      </w:pPr>
      <w:r>
        <w:rPr>
          <w:rFonts w:ascii="Times New Roman" w:cs="Times New Roman" w:eastAsia="Times New Roman" w:hAnsi="Times New Roman"/>
          <w:sz w:val="26"/>
          <w:szCs w:val="26"/>
        </w:rPr>
        <w:t xml:space="preserve">Từ góc nhìn của một sinh viên năm đầu, tôi cho rằng cần chuẩn bị theo bốn hướng sau:</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Nắm vững kiến thức nền tảng.</w:t>
      </w:r>
      <w:r>
        <w:rPr>
          <w:rFonts w:ascii="Times New Roman" w:cs="Times New Roman" w:eastAsia="Times New Roman" w:hAnsi="Times New Roman"/>
          <w:sz w:val="26"/>
          <w:szCs w:val="26"/>
        </w:rPr>
        <w:t xml:space="preserve"> Mạng máy tính, hệ điều hành, lập trình (đặc biệt là Python) và các nguyên lý ATTT cơ bản vẫn là gốc rễ. Muốn đánh giá được một kết luận do AI đưa ra là đúng hay sai, người dùng phải hiểu bản chất vấn đề — ví dụ phải hiểu tiến trình và bộ nhớ (như Bài thực hành 4) mới nhận ra AI phân tích sai một tiến trình đáng ngờ.</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Học kiến thức AI/ML ở mức hiểu nguyên lý.</w:t>
      </w:r>
      <w:r>
        <w:rPr>
          <w:rFonts w:ascii="Times New Roman" w:cs="Times New Roman" w:eastAsia="Times New Roman" w:hAnsi="Times New Roman"/>
          <w:sz w:val="26"/>
          <w:szCs w:val="26"/>
        </w:rPr>
        <w:t xml:space="preserve"> Biết mô hình học từ dữ liệu như thế nào, thế nào là cảnh báo giả, quá khớp (overfitting); có thể tự thực hành xây dựng một mô hình phân loại email phishing đơn giản từ bộ dữ liệu công khai.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Tìm hiểu an ninh cho AI.</w:t>
      </w:r>
      <w:r>
        <w:rPr>
          <w:rFonts w:ascii="Times New Roman" w:cs="Times New Roman" w:eastAsia="Times New Roman" w:hAnsi="Times New Roman"/>
          <w:sz w:val="26"/>
          <w:szCs w:val="26"/>
        </w:rPr>
        <w:t xml:space="preserve"> Đọc OWASP Top 10 cho ứng dụng LLM [7], cơ sở tri thức MITRE ATLAS về kỹ thuật tấn công hệ thống AI [8]; tham gia các thử thách CTF có nội dung prompt injection.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Sử dụng AI có trách nhiệm và học tập liên tục.</w:t>
      </w:r>
      <w:r>
        <w:rPr>
          <w:rFonts w:ascii="Times New Roman" w:cs="Times New Roman" w:eastAsia="Times New Roman" w:hAnsi="Times New Roman"/>
          <w:sz w:val="26"/>
          <w:szCs w:val="26"/>
        </w:rPr>
        <w:t xml:space="preserve"> Không đưa dữ liệu nhạy cảm vào chatbot công cộng, luôn kiểm chứng thông tin do AI tạo ra với nguồn gốc, tìm hiểu các quy định pháp luật liên quan, và rèn luyện tiếng Anh để theo kịp tài liệu cập nhật liên tục.</w:t>
      </w:r>
    </w:p>
    <w:p>
      <w:pPr>
        <w:spacing w:after="100" w:line="276"/>
        <w:ind w:firstLine="567"/>
        <w:jc w:val="both"/>
      </w:pPr>
      <w:r>
        <w:rPr>
          <w:rFonts w:ascii="Times New Roman" w:cs="Times New Roman" w:eastAsia="Times New Roman" w:hAnsi="Times New Roman"/>
          <w:sz w:val="26"/>
          <w:szCs w:val="26"/>
        </w:rPr>
        <w:t xml:space="preserve">Với bản thân, tôi xác định AI là công cụ giúp mình học và làm việc hiệu quả hơn, nhưng không thể thay thế việc tự hiểu vấn đề. Trong thời gian tới, tôi dự định củng cố kiến thức nền qua các môn học trên lớp và tìm hiểu thêm OWASP Top 10 cho LLM, vì đây là mảng kết hợp trực tiếp giữa lập trình và an ninh thông tin.</w:t>
      </w:r>
    </w:p>
    <w:p>
      <w:pPr>
        <w:pStyle w:val="Heading1"/>
        <w:spacing w:after="120" w:before="240"/>
      </w:pPr>
      <w:r>
        <w:rPr>
          <w:rFonts w:ascii="Times New Roman" w:cs="Times New Roman" w:eastAsia="Times New Roman" w:hAnsi="Times New Roman"/>
          <w:b/>
          <w:bCs/>
          <w:color w:val="1F3864"/>
          <w:sz w:val="30"/>
          <w:szCs w:val="30"/>
        </w:rPr>
        <w:t xml:space="preserve">Kết luận</w:t>
      </w:r>
    </w:p>
    <w:p>
      <w:pPr>
        <w:spacing w:after="100" w:line="276"/>
        <w:ind w:firstLine="567"/>
        <w:jc w:val="both"/>
      </w:pPr>
      <w:r>
        <w:rPr>
          <w:rFonts w:ascii="Times New Roman" w:cs="Times New Roman" w:eastAsia="Times New Roman" w:hAnsi="Times New Roman"/>
          <w:sz w:val="26"/>
          <w:szCs w:val="26"/>
        </w:rPr>
        <w:t xml:space="preserve">Qua bài thực hành, tôi nhận thấy AI trong an ninh thông tin là một xu thế mang tính “hai mặt”: vừa giúp phát hiện và ứng phó sự cố nhanh hơn, giảm thiệt hại và bù đắp thiếu hụt nhân lực, vừa trao cho kẻ tấn công những công cụ lừa đảo tinh vi hơn và tạo ra một bề mặt tấn công mới là chính các hệ thống AI. Điểm mấu chốt không nằm ở việc có sử dụng AI hay không, mà ở việc sử dụng AI có kiểm soát, luôn giữ vai trò quyết định của con người, đồng thời cập nhật quy trình quản lý rủi ro và tuân thủ pháp luật. Đối với sinh viên CNTT, kiến thức nền vững chắc kết hợp với hiểu biết về AI và thói quen sử dụng AI có trách nhiệm sẽ là hành trang cần thiết để thích nghi với xu thế này.</w:t>
      </w:r>
    </w:p>
    <w:p>
      <w:pPr>
        <w:pStyle w:val="Heading1"/>
        <w:spacing w:after="120" w:before="240"/>
      </w:pPr>
      <w:r>
        <w:rPr>
          <w:rFonts w:ascii="Times New Roman" w:cs="Times New Roman" w:eastAsia="Times New Roman" w:hAnsi="Times New Roman"/>
          <w:b/>
          <w:bCs/>
          <w:color w:val="1F3864"/>
          <w:sz w:val="30"/>
          <w:szCs w:val="30"/>
        </w:rPr>
        <w:t xml:space="preserve">Tài liệu tham khảo</w:t>
      </w:r>
    </w:p>
    <w:p>
      <w:pPr>
        <w:spacing w:after="60" w:line="252"/>
        <w:ind w:left="567" w:hanging="567"/>
      </w:pPr>
      <w:r>
        <w:rPr>
          <w:rFonts w:ascii="Times New Roman" w:cs="Times New Roman" w:eastAsia="Times New Roman" w:hAnsi="Times New Roman"/>
          <w:sz w:val="23"/>
          <w:szCs w:val="23"/>
        </w:rPr>
        <w:t xml:space="preserve">[1]	IBM, “Cost of a Data Breach Report 2025: The AI Oversight Gap”, 07/2025. </w:t>
      </w:r>
      <w:hyperlink w:history="1" r:id="rIdbh-_81i8anhkrcddinaic">
        <w:r>
          <w:rPr>
            <w:rFonts w:ascii="Times New Roman" w:cs="Times New Roman" w:eastAsia="Times New Roman" w:hAnsi="Times New Roman"/>
            <w:color w:val="1F4E79"/>
            <w:sz w:val="20"/>
            <w:szCs w:val="20"/>
            <w:u w:val="single"/>
          </w:rPr>
          <w:t xml:space="preserve">https://www.ibm.com/reports/data-breach</w:t>
        </w:r>
      </w:hyperlink>
    </w:p>
    <w:p>
      <w:pPr>
        <w:spacing w:after="60" w:line="252"/>
        <w:ind w:left="567" w:hanging="567"/>
      </w:pPr>
      <w:r>
        <w:rPr>
          <w:rFonts w:ascii="Times New Roman" w:cs="Times New Roman" w:eastAsia="Times New Roman" w:hAnsi="Times New Roman"/>
          <w:sz w:val="23"/>
          <w:szCs w:val="23"/>
        </w:rPr>
        <w:t xml:space="preserve">[2]	ISC2, “2024 ISC2 Cybersecurity Workforce Study”, 10/2024. </w:t>
      </w:r>
      <w:hyperlink w:history="1" r:id="rId9qffh4tb1lprnooit-ira">
        <w:r>
          <w:rPr>
            <w:rFonts w:ascii="Times New Roman" w:cs="Times New Roman" w:eastAsia="Times New Roman" w:hAnsi="Times New Roman"/>
            <w:color w:val="1F4E79"/>
            <w:sz w:val="20"/>
            <w:szCs w:val="20"/>
            <w:u w:val="single"/>
          </w:rPr>
          <w:t xml:space="preserve">https://www.isc2.org/Insights/2024/10/ISC2-2024-Cybersecurity-Workforce-Study</w:t>
        </w:r>
      </w:hyperlink>
    </w:p>
    <w:p>
      <w:pPr>
        <w:spacing w:after="60" w:line="252"/>
        <w:ind w:left="567" w:hanging="567"/>
      </w:pPr>
      <w:r>
        <w:rPr>
          <w:rFonts w:ascii="Times New Roman" w:cs="Times New Roman" w:eastAsia="Times New Roman" w:hAnsi="Times New Roman"/>
          <w:sz w:val="23"/>
          <w:szCs w:val="23"/>
        </w:rPr>
        <w:t xml:space="preserve">[3]	Microsoft Security Blog, “Microsoft Copilot for Security is generally available on April 1, 2024, with new capabilities”, 13/3/2024. </w:t>
      </w:r>
      <w:hyperlink w:history="1" r:id="rIdqazrw5nsul_uisn8jr0r3">
        <w:r>
          <w:rPr>
            <w:rFonts w:ascii="Times New Roman" w:cs="Times New Roman" w:eastAsia="Times New Roman" w:hAnsi="Times New Roman"/>
            <w:color w:val="1F4E79"/>
            <w:sz w:val="20"/>
            <w:szCs w:val="20"/>
            <w:u w:val="single"/>
          </w:rPr>
          <w:t xml:space="preserve">https://www.microsoft.com/en-us/security/blog/2024/03/13/microsoft-copilot-for-security-is-generally-available-on-april-1-2024-with-new-capabilities/</w:t>
        </w:r>
      </w:hyperlink>
    </w:p>
    <w:p>
      <w:pPr>
        <w:spacing w:after="60" w:line="252"/>
        <w:ind w:left="567" w:hanging="567"/>
      </w:pPr>
      <w:r>
        <w:rPr>
          <w:rFonts w:ascii="Times New Roman" w:cs="Times New Roman" w:eastAsia="Times New Roman" w:hAnsi="Times New Roman"/>
          <w:sz w:val="23"/>
          <w:szCs w:val="23"/>
        </w:rPr>
        <w:t xml:space="preserve">[4]	Microsoft Security Blog, “Microsoft unveils Microsoft Security Copilot agents and new protections for AI”, 24/3/2025. </w:t>
      </w:r>
      <w:hyperlink w:history="1" r:id="rIdcft63jfz-ghxnmuvbuim4">
        <w:r>
          <w:rPr>
            <w:rFonts w:ascii="Times New Roman" w:cs="Times New Roman" w:eastAsia="Times New Roman" w:hAnsi="Times New Roman"/>
            <w:color w:val="1F4E79"/>
            <w:sz w:val="20"/>
            <w:szCs w:val="20"/>
            <w:u w:val="single"/>
          </w:rPr>
          <w:t xml:space="preserve">https://www.microsoft.com/en-us/security/blog/2025/03/24/microsoft-unveils-microsoft-security-copilot-agents-and-new-protections-for-ai/</w:t>
        </w:r>
      </w:hyperlink>
    </w:p>
    <w:p>
      <w:pPr>
        <w:spacing w:after="60" w:line="252"/>
        <w:ind w:left="567" w:hanging="567"/>
      </w:pPr>
      <w:r>
        <w:rPr>
          <w:rFonts w:ascii="Times New Roman" w:cs="Times New Roman" w:eastAsia="Times New Roman" w:hAnsi="Times New Roman"/>
          <w:sz w:val="23"/>
          <w:szCs w:val="23"/>
        </w:rPr>
        <w:t xml:space="preserve">[5]	The Hacker News, “WormGPT: New AI Tool Allows Cybercriminals to Launch Sophisticated Cyber Attacks” (dẫn nghiên cứu của SlashNext), 07/2023. </w:t>
      </w:r>
      <w:hyperlink w:history="1" r:id="rIdrx5teweok_ezpmz7efau6">
        <w:r>
          <w:rPr>
            <w:rFonts w:ascii="Times New Roman" w:cs="Times New Roman" w:eastAsia="Times New Roman" w:hAnsi="Times New Roman"/>
            <w:color w:val="1F4E79"/>
            <w:sz w:val="20"/>
            <w:szCs w:val="20"/>
            <w:u w:val="single"/>
          </w:rPr>
          <w:t xml:space="preserve">https://thehackernews.com/2023/07/wormgpt-new-ai-tool-allows.html</w:t>
        </w:r>
      </w:hyperlink>
    </w:p>
    <w:p>
      <w:pPr>
        <w:spacing w:after="60" w:line="252"/>
        <w:ind w:left="567" w:hanging="567"/>
      </w:pPr>
      <w:r>
        <w:rPr>
          <w:rFonts w:ascii="Times New Roman" w:cs="Times New Roman" w:eastAsia="Times New Roman" w:hAnsi="Times New Roman"/>
          <w:sz w:val="23"/>
          <w:szCs w:val="23"/>
        </w:rPr>
        <w:t xml:space="preserve">[6]	CNN Business, “Arup revealed as victim of $25 million deepfake scam involving Hong Kong employee”, 16/5/2024. </w:t>
      </w:r>
      <w:hyperlink w:history="1" r:id="rIdzs-z8qfvlx95r02fqcngs">
        <w:r>
          <w:rPr>
            <w:rFonts w:ascii="Times New Roman" w:cs="Times New Roman" w:eastAsia="Times New Roman" w:hAnsi="Times New Roman"/>
            <w:color w:val="1F4E79"/>
            <w:sz w:val="20"/>
            <w:szCs w:val="20"/>
            <w:u w:val="single"/>
          </w:rPr>
          <w:t xml:space="preserve">https://www.cnn.com/2024/05/16/tech/arup-deepfake-scam-loss-hong-kong-intl-hnk</w:t>
        </w:r>
      </w:hyperlink>
    </w:p>
    <w:p>
      <w:pPr>
        <w:spacing w:after="60" w:line="252"/>
        <w:ind w:left="567" w:hanging="567"/>
      </w:pPr>
      <w:r>
        <w:rPr>
          <w:rFonts w:ascii="Times New Roman" w:cs="Times New Roman" w:eastAsia="Times New Roman" w:hAnsi="Times New Roman"/>
          <w:sz w:val="23"/>
          <w:szCs w:val="23"/>
        </w:rPr>
        <w:t xml:space="preserve">[7]	OWASP, “OWASP Top 10 for LLM Applications 2025”, 11/2024. </w:t>
      </w:r>
      <w:hyperlink w:history="1" r:id="rIdex82lqggn_wslygvfgrc0">
        <w:r>
          <w:rPr>
            <w:rFonts w:ascii="Times New Roman" w:cs="Times New Roman" w:eastAsia="Times New Roman" w:hAnsi="Times New Roman"/>
            <w:color w:val="1F4E79"/>
            <w:sz w:val="20"/>
            <w:szCs w:val="20"/>
            <w:u w:val="single"/>
          </w:rPr>
          <w:t xml:space="preserve">https://genai.owasp.org/llm-top-10/</w:t>
        </w:r>
      </w:hyperlink>
    </w:p>
    <w:p>
      <w:pPr>
        <w:spacing w:after="60" w:line="252"/>
        <w:ind w:left="567" w:hanging="567"/>
      </w:pPr>
      <w:r>
        <w:rPr>
          <w:rFonts w:ascii="Times New Roman" w:cs="Times New Roman" w:eastAsia="Times New Roman" w:hAnsi="Times New Roman"/>
          <w:sz w:val="23"/>
          <w:szCs w:val="23"/>
        </w:rPr>
        <w:t xml:space="preserve">[8]	MITRE, “ATLAS — Adversarial Threat Landscape for Artificial-Intelligence Systems”. </w:t>
      </w:r>
      <w:hyperlink w:history="1" r:id="rId0l-8ukzc8-rbh8646wvin">
        <w:r>
          <w:rPr>
            <w:rFonts w:ascii="Times New Roman" w:cs="Times New Roman" w:eastAsia="Times New Roman" w:hAnsi="Times New Roman"/>
            <w:color w:val="1F4E79"/>
            <w:sz w:val="20"/>
            <w:szCs w:val="20"/>
            <w:u w:val="single"/>
          </w:rPr>
          <w:t xml:space="preserve">https://atlas.mitre.org/</w:t>
        </w:r>
      </w:hyperlink>
    </w:p>
    <w:p>
      <w:pPr>
        <w:spacing w:after="60" w:line="252"/>
        <w:ind w:left="567" w:hanging="567"/>
      </w:pPr>
      <w:r>
        <w:rPr>
          <w:rFonts w:ascii="Times New Roman" w:cs="Times New Roman" w:eastAsia="Times New Roman" w:hAnsi="Times New Roman"/>
          <w:sz w:val="23"/>
          <w:szCs w:val="23"/>
        </w:rPr>
        <w:t xml:space="preserve">[9]	Quốc hội nước CHXHCN Việt Nam, Luật Trí tuệ nhân tạo số 134/2025/QH15, ngày 10/12/2025. </w:t>
      </w:r>
      <w:hyperlink w:history="1" r:id="rIdl4exnlvcnwr-1fer3lhxd">
        <w:r>
          <w:rPr>
            <w:rFonts w:ascii="Times New Roman" w:cs="Times New Roman" w:eastAsia="Times New Roman" w:hAnsi="Times New Roman"/>
            <w:color w:val="1F4E79"/>
            <w:sz w:val="20"/>
            <w:szCs w:val="20"/>
            <w:u w:val="single"/>
          </w:rPr>
          <w:t xml:space="preserve">https://vanban.chinhphu.vn/?pageid=27160&amp;docid=216334&amp;classid=1&amp;typegroupid=3</w:t>
        </w:r>
      </w:hyperlink>
    </w:p>
    <w:p>
      <w:pPr>
        <w:spacing w:after="60" w:line="252"/>
        <w:ind w:left="567" w:hanging="567"/>
      </w:pPr>
      <w:r>
        <w:rPr>
          <w:rFonts w:ascii="Times New Roman" w:cs="Times New Roman" w:eastAsia="Times New Roman" w:hAnsi="Times New Roman"/>
          <w:sz w:val="23"/>
          <w:szCs w:val="23"/>
        </w:rPr>
        <w:t xml:space="preserve">[10]	Quốc hội nước CHXHCN Việt Nam, Luật An ninh mạng số 116/2025/QH15, ngày 10/12/2025. </w:t>
      </w:r>
      <w:hyperlink w:history="1" r:id="rId-z_zmxvwacpiy59dcskmg">
        <w:r>
          <w:rPr>
            <w:rFonts w:ascii="Times New Roman" w:cs="Times New Roman" w:eastAsia="Times New Roman" w:hAnsi="Times New Roman"/>
            <w:color w:val="1F4E79"/>
            <w:sz w:val="20"/>
            <w:szCs w:val="20"/>
            <w:u w:val="single"/>
          </w:rPr>
          <w:t xml:space="preserve">https://luatvietnam.vn/thong-tin/luat-an-ninh-mang-cua-quoc-hoi-2025-so-116-2025-qh15-422396-d1.html</w:t>
        </w:r>
      </w:hyperlink>
    </w:p>
    <w:p>
      <w:pPr>
        <w:spacing w:after="60" w:line="252"/>
        <w:ind w:left="567" w:hanging="567"/>
      </w:pPr>
      <w:r>
        <w:rPr>
          <w:rFonts w:ascii="Times New Roman" w:cs="Times New Roman" w:eastAsia="Times New Roman" w:hAnsi="Times New Roman"/>
          <w:sz w:val="23"/>
          <w:szCs w:val="23"/>
        </w:rPr>
        <w:t xml:space="preserve">[11]	NIST, “Artificial Intelligence Risk Management Framework (AI RMF 1.0)”, NIST AI 100-1, 01/2023. </w:t>
      </w:r>
      <w:hyperlink w:history="1" r:id="rIdyfqlcf0a3deyuvcxk8ueq">
        <w:r>
          <w:rPr>
            <w:rFonts w:ascii="Times New Roman" w:cs="Times New Roman" w:eastAsia="Times New Roman" w:hAnsi="Times New Roman"/>
            <w:color w:val="1F4E79"/>
            <w:sz w:val="20"/>
            <w:szCs w:val="20"/>
            <w:u w:val="single"/>
          </w:rPr>
          <w:t xml:space="preserve">https://www.nist.gov/itl/ai-risk-management-framework</w:t>
        </w:r>
      </w:hyperlink>
    </w:p>
    <w:p>
      <w:pPr>
        <w:spacing w:after="60" w:line="252"/>
        <w:ind w:left="567" w:hanging="567"/>
      </w:pPr>
      <w:r>
        <w:rPr>
          <w:rFonts w:ascii="Times New Roman" w:cs="Times New Roman" w:eastAsia="Times New Roman" w:hAnsi="Times New Roman"/>
          <w:sz w:val="23"/>
          <w:szCs w:val="23"/>
        </w:rPr>
        <w:t xml:space="preserve">[12]	ISO/IEC, “ISO/IEC 42001:2023 — Information technology — Artificial intelligence — Management system”, 2023. </w:t>
      </w:r>
      <w:hyperlink w:history="1" r:id="rIdwdubtamplwwcznnglfo9s">
        <w:r>
          <w:rPr>
            <w:rFonts w:ascii="Times New Roman" w:cs="Times New Roman" w:eastAsia="Times New Roman" w:hAnsi="Times New Roman"/>
            <w:color w:val="1F4E79"/>
            <w:sz w:val="20"/>
            <w:szCs w:val="20"/>
            <w:u w:val="single"/>
          </w:rPr>
          <w:t xml:space="preserve">https://www.iso.org/standard/81230.html</w:t>
        </w:r>
      </w:hyperlink>
    </w:p>
    <w:p>
      <w:pPr>
        <w:spacing w:after="60" w:line="252"/>
        <w:ind w:left="567" w:hanging="567"/>
      </w:pPr>
      <w:r>
        <w:rPr>
          <w:rFonts w:ascii="Times New Roman" w:cs="Times New Roman" w:eastAsia="Times New Roman" w:hAnsi="Times New Roman"/>
          <w:sz w:val="23"/>
          <w:szCs w:val="23"/>
        </w:rPr>
        <w:t xml:space="preserve">[13]	Công an tỉnh Hưng Yên, “Cảnh giác cao độ trước nạn lừa đảo bằng công nghệ Deepfake và AI, nhận diện thủ đoạn và cách phòng ngừa”. </w:t>
      </w:r>
      <w:hyperlink w:history="1" r:id="rIdxoiegzx3xfm1dsojcgc-2">
        <w:r>
          <w:rPr>
            <w:rFonts w:ascii="Times New Roman" w:cs="Times New Roman" w:eastAsia="Times New Roman" w:hAnsi="Times New Roman"/>
            <w:color w:val="1F4E79"/>
            <w:sz w:val="20"/>
            <w:szCs w:val="20"/>
            <w:u w:val="single"/>
          </w:rPr>
          <w:t xml:space="preserve">https://congan.hungyen.gov.vn/canh-giac-cao-do-truoc-nan-lua-dao-bang-cong-nghe-deepfake-va-ai-nhan-dien-thu-doan-va-cach-phong-ngua-c230030.html</w:t>
        </w:r>
      </w:hyperlink>
    </w:p>
    <w:p>
      <w:pPr>
        <w:spacing w:after="60" w:line="252"/>
        <w:ind w:left="567" w:hanging="567"/>
      </w:pPr>
      <w:r>
        <w:rPr>
          <w:rFonts w:ascii="Times New Roman" w:cs="Times New Roman" w:eastAsia="Times New Roman" w:hAnsi="Times New Roman"/>
          <w:sz w:val="23"/>
          <w:szCs w:val="23"/>
        </w:rPr>
        <w:t xml:space="preserve">[14]	Quốc hội nước CHXHCN Việt Nam, Luật Bảo vệ dữ liệu cá nhân số 91/2025/QH15, ngày 26/6/2025. </w:t>
      </w:r>
      <w:hyperlink w:history="1" r:id="rIdogoebekwqbj8yaacv_dvi">
        <w:r>
          <w:rPr>
            <w:rFonts w:ascii="Times New Roman" w:cs="Times New Roman" w:eastAsia="Times New Roman" w:hAnsi="Times New Roman"/>
            <w:color w:val="1F4E79"/>
            <w:sz w:val="20"/>
            <w:szCs w:val="20"/>
            <w:u w:val="single"/>
          </w:rPr>
          <w:t xml:space="preserve">https://chinhphu.vn/?pageid=27160&amp;docid=214590&amp;classid=1&amp;typegroupid=3</w:t>
        </w:r>
      </w:hyperlink>
    </w:p>
    <w:p>
      <w:pPr>
        <w:spacing w:after="60" w:line="252"/>
        <w:ind w:left="567" w:hanging="567"/>
      </w:pPr>
      <w:r>
        <w:rPr>
          <w:rFonts w:ascii="Times New Roman" w:cs="Times New Roman" w:eastAsia="Times New Roman" w:hAnsi="Times New Roman"/>
          <w:sz w:val="23"/>
          <w:szCs w:val="23"/>
        </w:rPr>
        <w:t xml:space="preserve">[15]	Bộ Khoa học và Công nghệ, “Vietnam achieves top tier status in global cybersecurity rankings” (về GCI 2024 của ITU), 09/2024. </w:t>
      </w:r>
      <w:hyperlink w:history="1" r:id="rIdhcjfcw428huntnsriaekj">
        <w:r>
          <w:rPr>
            <w:rFonts w:ascii="Times New Roman" w:cs="Times New Roman" w:eastAsia="Times New Roman" w:hAnsi="Times New Roman"/>
            <w:color w:val="1F4E79"/>
            <w:sz w:val="20"/>
            <w:szCs w:val="20"/>
            <w:u w:val="single"/>
          </w:rPr>
          <w:t xml:space="preserve">https://english.mst.gov.vn/vietnam-achieves-top-tier-status-in-global-cybersecurity-rankings-197240916083945949.htm</w:t>
        </w:r>
      </w:hyperlink>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Bài thực hành 6B — Nguyễn Quốc Trung — 25730081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h-_81i8anhkrcddinaic" Type="http://schemas.openxmlformats.org/officeDocument/2006/relationships/hyperlink" Target="https://www.ibm.com/reports/data-breach" TargetMode="External"/><Relationship Id="rId9qffh4tb1lprnooit-ira" Type="http://schemas.openxmlformats.org/officeDocument/2006/relationships/hyperlink" Target="https://www.isc2.org/Insights/2024/10/ISC2-2024-Cybersecurity-Workforce-Study" TargetMode="External"/><Relationship Id="rIdqazrw5nsul_uisn8jr0r3" Type="http://schemas.openxmlformats.org/officeDocument/2006/relationships/hyperlink" Target="https://www.microsoft.com/en-us/security/blog/2024/03/13/microsoft-copilot-for-security-is-generally-available-on-april-1-2024-with-new-capabilities/" TargetMode="External"/><Relationship Id="rIdcft63jfz-ghxnmuvbuim4" Type="http://schemas.openxmlformats.org/officeDocument/2006/relationships/hyperlink" Target="https://www.microsoft.com/en-us/security/blog/2025/03/24/microsoft-unveils-microsoft-security-copilot-agents-and-new-protections-for-ai/" TargetMode="External"/><Relationship Id="rIdrx5teweok_ezpmz7efau6" Type="http://schemas.openxmlformats.org/officeDocument/2006/relationships/hyperlink" Target="https://thehackernews.com/2023/07/wormgpt-new-ai-tool-allows.html" TargetMode="External"/><Relationship Id="rIdzs-z8qfvlx95r02fqcngs" Type="http://schemas.openxmlformats.org/officeDocument/2006/relationships/hyperlink" Target="https://www.cnn.com/2024/05/16/tech/arup-deepfake-scam-loss-hong-kong-intl-hnk" TargetMode="External"/><Relationship Id="rIdex82lqggn_wslygvfgrc0" Type="http://schemas.openxmlformats.org/officeDocument/2006/relationships/hyperlink" Target="https://genai.owasp.org/llm-top-10/" TargetMode="External"/><Relationship Id="rId0l-8ukzc8-rbh8646wvin" Type="http://schemas.openxmlformats.org/officeDocument/2006/relationships/hyperlink" Target="https://atlas.mitre.org/" TargetMode="External"/><Relationship Id="rIdl4exnlvcnwr-1fer3lhxd" Type="http://schemas.openxmlformats.org/officeDocument/2006/relationships/hyperlink" Target="https://vanban.chinhphu.vn/?pageid=27160&amp;docid=216334&amp;classid=1&amp;typegroupid=3" TargetMode="External"/><Relationship Id="rId-z_zmxvwacpiy59dcskmg" Type="http://schemas.openxmlformats.org/officeDocument/2006/relationships/hyperlink" Target="https://luatvietnam.vn/thong-tin/luat-an-ninh-mang-cua-quoc-hoi-2025-so-116-2025-qh15-422396-d1.html" TargetMode="External"/><Relationship Id="rIdyfqlcf0a3deyuvcxk8ueq" Type="http://schemas.openxmlformats.org/officeDocument/2006/relationships/hyperlink" Target="https://www.nist.gov/itl/ai-risk-management-framework" TargetMode="External"/><Relationship Id="rIdwdubtamplwwcznnglfo9s" Type="http://schemas.openxmlformats.org/officeDocument/2006/relationships/hyperlink" Target="https://www.iso.org/standard/81230.html" TargetMode="External"/><Relationship Id="rIdxoiegzx3xfm1dsojcgc-2" Type="http://schemas.openxmlformats.org/officeDocument/2006/relationships/hyperlink" Target="https://congan.hungyen.gov.vn/canh-giac-cao-do-truoc-nan-lua-dao-bang-cong-nghe-deepfake-va-ai-nhan-dien-thu-doan-va-cach-phong-ngua-c230030.html" TargetMode="External"/><Relationship Id="rIdogoebekwqbj8yaacv_dvi" Type="http://schemas.openxmlformats.org/officeDocument/2006/relationships/hyperlink" Target="https://chinhphu.vn/?pageid=27160&amp;docid=214590&amp;classid=1&amp;typegroupid=3" TargetMode="External"/><Relationship Id="rIdhcjfcw428huntnsriaekj" Type="http://schemas.openxmlformats.org/officeDocument/2006/relationships/hyperlink" Target="https://english.mst.gov.vn/vietnam-achieves-top-tier-status-in-global-cybersecurity-rankings-197240916083945949.htm" TargetMode="External"/><Relationship Id="rId8" Type="http://schemas.openxmlformats.org/officeDocument/2006/relationships/image" Target="media/9e740d8775cf48cd04ad06e00e9f75216466190f.png"/><Relationship Id="rId9" Type="http://schemas.openxmlformats.org/officeDocument/2006/relationships/image" Target="media/935e3fd5f11c1866bfc59b53c8517994e2e28cb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6B - AI trong An ninh Thông tin</dc:title>
  <dc:creator>Nguyễn Quốc Trung</dc:creator>
  <cp:lastModifiedBy>Un-named</cp:lastModifiedBy>
  <cp:revision>1</cp:revision>
  <dcterms:created xsi:type="dcterms:W3CDTF">2026-09-17T15:51:03.757Z</dcterms:created>
  <dcterms:modified xsi:type="dcterms:W3CDTF">2026-09-17T15:51:03.759Z</dcterms:modified>
</cp:coreProperties>
</file>

<file path=docProps/custom.xml><?xml version="1.0" encoding="utf-8"?>
<Properties xmlns="http://schemas.openxmlformats.org/officeDocument/2006/custom-properties" xmlns:vt="http://schemas.openxmlformats.org/officeDocument/2006/docPropsVTypes"/>
</file>