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53056056"/>
        <w:docPartObj>
          <w:docPartGallery w:val="Cover Pages"/>
          <w:docPartUnique/>
        </w:docPartObj>
      </w:sdtPr>
      <w:sdtEndPr>
        <w:rPr>
          <w:rFonts w:cstheme="minorHAnsi"/>
          <w:color w:val="auto"/>
          <w:sz w:val="26"/>
          <w:szCs w:val="26"/>
        </w:rPr>
      </w:sdtEndPr>
      <w:sdtContent>
        <w:p w:rsidR="008B1BF6" w:rsidRDefault="008B1BF6">
          <w:pPr>
            <w:pStyle w:val="NoSpacing"/>
            <w:spacing w:before="1540" w:after="240"/>
            <w:jc w:val="center"/>
            <w:rPr>
              <w:color w:val="4472C4" w:themeColor="accent1"/>
            </w:rPr>
          </w:pPr>
          <w:r>
            <w:rPr>
              <w:noProof/>
              <w:color w:val="4472C4" w:themeColor="accent1"/>
            </w:rPr>
            <w:drawing>
              <wp:inline distT="0" distB="0" distL="0" distR="0" wp14:anchorId="74623C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CF65737D4334B42869A45E3EA4CE6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1BF6" w:rsidRDefault="008B1BF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increasing political divide in the United States</w:t>
              </w:r>
            </w:p>
          </w:sdtContent>
        </w:sdt>
        <w:sdt>
          <w:sdtPr>
            <w:rPr>
              <w:color w:val="4472C4" w:themeColor="accent1"/>
              <w:sz w:val="28"/>
              <w:szCs w:val="28"/>
            </w:rPr>
            <w:alias w:val="Subtitle"/>
            <w:tag w:val=""/>
            <w:id w:val="328029620"/>
            <w:placeholder>
              <w:docPart w:val="A01643471D8E46F2A0AE43DC0120A94C"/>
            </w:placeholder>
            <w:dataBinding w:prefixMappings="xmlns:ns0='http://purl.org/dc/elements/1.1/' xmlns:ns1='http://schemas.openxmlformats.org/package/2006/metadata/core-properties' " w:xpath="/ns1:coreProperties[1]/ns0:subject[1]" w:storeItemID="{6C3C8BC8-F283-45AE-878A-BAB7291924A1}"/>
            <w:text/>
          </w:sdtPr>
          <w:sdtEndPr/>
          <w:sdtContent>
            <w:p w:rsidR="008B1BF6" w:rsidRDefault="008B1BF6">
              <w:pPr>
                <w:pStyle w:val="NoSpacing"/>
                <w:jc w:val="center"/>
                <w:rPr>
                  <w:color w:val="4472C4" w:themeColor="accent1"/>
                  <w:sz w:val="28"/>
                  <w:szCs w:val="28"/>
                </w:rPr>
              </w:pPr>
              <w:r>
                <w:rPr>
                  <w:color w:val="4472C4" w:themeColor="accent1"/>
                  <w:sz w:val="28"/>
                  <w:szCs w:val="28"/>
                </w:rPr>
                <w:t>And why we should care</w:t>
              </w:r>
            </w:p>
          </w:sdtContent>
        </w:sdt>
        <w:p w:rsidR="008B1BF6" w:rsidRDefault="008B1BF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BFF82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EndPr/>
                                <w:sdtContent>
                                  <w:p w:rsidR="008B1BF6" w:rsidRDefault="008B1BF6">
                                    <w:pPr>
                                      <w:pStyle w:val="NoSpacing"/>
                                      <w:spacing w:after="40"/>
                                      <w:jc w:val="center"/>
                                      <w:rPr>
                                        <w:caps/>
                                        <w:color w:val="4472C4" w:themeColor="accent1"/>
                                        <w:sz w:val="28"/>
                                        <w:szCs w:val="28"/>
                                      </w:rPr>
                                    </w:pPr>
                                    <w:r>
                                      <w:rPr>
                                        <w:caps/>
                                        <w:color w:val="4472C4" w:themeColor="accent1"/>
                                        <w:sz w:val="28"/>
                                        <w:szCs w:val="28"/>
                                      </w:rPr>
                                      <w:t>May 14, 2024</w:t>
                                    </w:r>
                                  </w:p>
                                </w:sdtContent>
                              </w:sdt>
                              <w:p w:rsidR="008B1BF6" w:rsidRDefault="007B5FE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33A0">
                                      <w:rPr>
                                        <w:caps/>
                                        <w:color w:val="4472C4" w:themeColor="accent1"/>
                                      </w:rPr>
                                      <w:t>uda03</w:t>
                                    </w:r>
                                  </w:sdtContent>
                                </w:sdt>
                              </w:p>
                              <w:p w:rsidR="008B1BF6" w:rsidRDefault="007B5FE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7595C">
                                      <w:rPr>
                                        <w:color w:val="4472C4" w:themeColor="accent1"/>
                                      </w:rPr>
                                      <w:t>Zachary Brinkmann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BFF82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EndPr/>
                          <w:sdtContent>
                            <w:p w:rsidR="008B1BF6" w:rsidRDefault="008B1BF6">
                              <w:pPr>
                                <w:pStyle w:val="NoSpacing"/>
                                <w:spacing w:after="40"/>
                                <w:jc w:val="center"/>
                                <w:rPr>
                                  <w:caps/>
                                  <w:color w:val="4472C4" w:themeColor="accent1"/>
                                  <w:sz w:val="28"/>
                                  <w:szCs w:val="28"/>
                                </w:rPr>
                              </w:pPr>
                              <w:r>
                                <w:rPr>
                                  <w:caps/>
                                  <w:color w:val="4472C4" w:themeColor="accent1"/>
                                  <w:sz w:val="28"/>
                                  <w:szCs w:val="28"/>
                                </w:rPr>
                                <w:t>May 14, 2024</w:t>
                              </w:r>
                            </w:p>
                          </w:sdtContent>
                        </w:sdt>
                        <w:p w:rsidR="008B1BF6" w:rsidRDefault="00031A2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33A0">
                                <w:rPr>
                                  <w:caps/>
                                  <w:color w:val="4472C4" w:themeColor="accent1"/>
                                </w:rPr>
                                <w:t>uda03</w:t>
                              </w:r>
                            </w:sdtContent>
                          </w:sdt>
                        </w:p>
                        <w:p w:rsidR="008B1BF6" w:rsidRDefault="00031A2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7595C">
                                <w:rPr>
                                  <w:color w:val="4472C4" w:themeColor="accent1"/>
                                </w:rPr>
                                <w:t>Zachary Brinkmann</w:t>
                              </w:r>
                            </w:sdtContent>
                          </w:sdt>
                        </w:p>
                      </w:txbxContent>
                    </v:textbox>
                    <w10:wrap anchorx="margin" anchory="page"/>
                  </v:shape>
                </w:pict>
              </mc:Fallback>
            </mc:AlternateContent>
          </w:r>
          <w:r>
            <w:rPr>
              <w:noProof/>
              <w:color w:val="4472C4" w:themeColor="accent1"/>
            </w:rPr>
            <w:drawing>
              <wp:inline distT="0" distB="0" distL="0" distR="0" wp14:anchorId="1AA072C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1BF6" w:rsidRDefault="008B1BF6">
          <w:pPr>
            <w:rPr>
              <w:rFonts w:cstheme="minorHAnsi"/>
              <w:sz w:val="26"/>
              <w:szCs w:val="26"/>
            </w:rPr>
          </w:pPr>
          <w:r>
            <w:rPr>
              <w:rFonts w:cstheme="minorHAnsi"/>
              <w:sz w:val="26"/>
              <w:szCs w:val="26"/>
            </w:rPr>
            <w:br w:type="page"/>
          </w:r>
        </w:p>
      </w:sdtContent>
    </w:sdt>
    <w:p w:rsidR="008B1BF6" w:rsidRDefault="008B1BF6" w:rsidP="008B1BF6">
      <w:pPr>
        <w:pStyle w:val="Subtitle"/>
        <w:rPr>
          <w:sz w:val="30"/>
          <w:szCs w:val="30"/>
        </w:rPr>
      </w:pPr>
    </w:p>
    <w:sdt>
      <w:sdtPr>
        <w:rPr>
          <w:rFonts w:asciiTheme="minorHAnsi" w:eastAsiaTheme="minorEastAsia" w:hAnsiTheme="minorHAnsi" w:cstheme="minorBidi"/>
          <w:color w:val="5A5A5A" w:themeColor="text1" w:themeTint="A5"/>
          <w:spacing w:val="15"/>
          <w:sz w:val="22"/>
          <w:szCs w:val="22"/>
        </w:rPr>
        <w:id w:val="2018802555"/>
        <w:docPartObj>
          <w:docPartGallery w:val="Table of Contents"/>
          <w:docPartUnique/>
        </w:docPartObj>
      </w:sdtPr>
      <w:sdtEndPr>
        <w:rPr>
          <w:noProof/>
        </w:rPr>
      </w:sdtEndPr>
      <w:sdtContent>
        <w:p w:rsidR="008B1BF6" w:rsidRPr="008B1BF6" w:rsidRDefault="008B1BF6">
          <w:pPr>
            <w:pStyle w:val="TOCHeading"/>
            <w:rPr>
              <w:rStyle w:val="Heading1Char"/>
            </w:rPr>
          </w:pPr>
          <w:r w:rsidRPr="008B1BF6">
            <w:rPr>
              <w:rStyle w:val="Heading1Char"/>
            </w:rPr>
            <w:t>Contents</w:t>
          </w:r>
        </w:p>
        <w:p w:rsidR="004C1059" w:rsidRDefault="008B1BF6">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67136076" w:history="1">
            <w:r w:rsidR="004C1059" w:rsidRPr="00596DA7">
              <w:rPr>
                <w:rStyle w:val="Hyperlink"/>
                <w:noProof/>
              </w:rPr>
              <w:t>Introduction</w:t>
            </w:r>
            <w:r w:rsidR="004C1059">
              <w:rPr>
                <w:noProof/>
                <w:webHidden/>
              </w:rPr>
              <w:tab/>
            </w:r>
            <w:r w:rsidR="004C1059">
              <w:rPr>
                <w:noProof/>
                <w:webHidden/>
              </w:rPr>
              <w:fldChar w:fldCharType="begin"/>
            </w:r>
            <w:r w:rsidR="004C1059">
              <w:rPr>
                <w:noProof/>
                <w:webHidden/>
              </w:rPr>
              <w:instrText xml:space="preserve"> PAGEREF _Toc167136076 \h </w:instrText>
            </w:r>
            <w:r w:rsidR="004C1059">
              <w:rPr>
                <w:noProof/>
                <w:webHidden/>
              </w:rPr>
            </w:r>
            <w:r w:rsidR="004C1059">
              <w:rPr>
                <w:noProof/>
                <w:webHidden/>
              </w:rPr>
              <w:fldChar w:fldCharType="separate"/>
            </w:r>
            <w:r w:rsidR="004C3C65">
              <w:rPr>
                <w:noProof/>
                <w:webHidden/>
              </w:rPr>
              <w:t>1</w:t>
            </w:r>
            <w:r w:rsidR="004C1059">
              <w:rPr>
                <w:noProof/>
                <w:webHidden/>
              </w:rPr>
              <w:fldChar w:fldCharType="end"/>
            </w:r>
          </w:hyperlink>
        </w:p>
        <w:p w:rsidR="004C1059" w:rsidRDefault="007B5FE7">
          <w:pPr>
            <w:pStyle w:val="TOC1"/>
            <w:tabs>
              <w:tab w:val="right" w:leader="dot" w:pos="9350"/>
            </w:tabs>
            <w:rPr>
              <w:rFonts w:eastAsiaTheme="minorEastAsia"/>
              <w:noProof/>
              <w:kern w:val="2"/>
              <w:sz w:val="24"/>
              <w:szCs w:val="24"/>
              <w:lang w:val="en-CA" w:eastAsia="en-CA"/>
              <w14:ligatures w14:val="standardContextual"/>
            </w:rPr>
          </w:pPr>
          <w:hyperlink w:anchor="_Toc167136077" w:history="1">
            <w:r w:rsidR="004C1059" w:rsidRPr="00596DA7">
              <w:rPr>
                <w:rStyle w:val="Hyperlink"/>
                <w:noProof/>
              </w:rPr>
              <w:t>Polarization over Time</w:t>
            </w:r>
            <w:r w:rsidR="004C1059">
              <w:rPr>
                <w:noProof/>
                <w:webHidden/>
              </w:rPr>
              <w:tab/>
            </w:r>
            <w:r w:rsidR="004C1059">
              <w:rPr>
                <w:noProof/>
                <w:webHidden/>
              </w:rPr>
              <w:fldChar w:fldCharType="begin"/>
            </w:r>
            <w:r w:rsidR="004C1059">
              <w:rPr>
                <w:noProof/>
                <w:webHidden/>
              </w:rPr>
              <w:instrText xml:space="preserve"> PAGEREF _Toc167136077 \h </w:instrText>
            </w:r>
            <w:r w:rsidR="004C1059">
              <w:rPr>
                <w:noProof/>
                <w:webHidden/>
              </w:rPr>
            </w:r>
            <w:r w:rsidR="004C1059">
              <w:rPr>
                <w:noProof/>
                <w:webHidden/>
              </w:rPr>
              <w:fldChar w:fldCharType="separate"/>
            </w:r>
            <w:r w:rsidR="004C3C65">
              <w:rPr>
                <w:noProof/>
                <w:webHidden/>
              </w:rPr>
              <w:t>1</w:t>
            </w:r>
            <w:r w:rsidR="004C1059">
              <w:rPr>
                <w:noProof/>
                <w:webHidden/>
              </w:rPr>
              <w:fldChar w:fldCharType="end"/>
            </w:r>
          </w:hyperlink>
        </w:p>
        <w:p w:rsidR="004C1059" w:rsidRDefault="007B5FE7">
          <w:pPr>
            <w:pStyle w:val="TOC1"/>
            <w:tabs>
              <w:tab w:val="right" w:leader="dot" w:pos="9350"/>
            </w:tabs>
            <w:rPr>
              <w:rFonts w:eastAsiaTheme="minorEastAsia"/>
              <w:noProof/>
              <w:kern w:val="2"/>
              <w:sz w:val="24"/>
              <w:szCs w:val="24"/>
              <w:lang w:val="en-CA" w:eastAsia="en-CA"/>
              <w14:ligatures w14:val="standardContextual"/>
            </w:rPr>
          </w:pPr>
          <w:hyperlink w:anchor="_Toc167136078" w:history="1">
            <w:r w:rsidR="004C1059" w:rsidRPr="00596DA7">
              <w:rPr>
                <w:rStyle w:val="Hyperlink"/>
                <w:noProof/>
              </w:rPr>
              <w:t>Importance of these events</w:t>
            </w:r>
            <w:r w:rsidR="004C1059">
              <w:rPr>
                <w:noProof/>
                <w:webHidden/>
              </w:rPr>
              <w:tab/>
            </w:r>
            <w:r w:rsidR="004C1059">
              <w:rPr>
                <w:noProof/>
                <w:webHidden/>
              </w:rPr>
              <w:fldChar w:fldCharType="begin"/>
            </w:r>
            <w:r w:rsidR="004C1059">
              <w:rPr>
                <w:noProof/>
                <w:webHidden/>
              </w:rPr>
              <w:instrText xml:space="preserve"> PAGEREF _Toc167136078 \h </w:instrText>
            </w:r>
            <w:r w:rsidR="004C1059">
              <w:rPr>
                <w:noProof/>
                <w:webHidden/>
              </w:rPr>
            </w:r>
            <w:r w:rsidR="004C1059">
              <w:rPr>
                <w:noProof/>
                <w:webHidden/>
              </w:rPr>
              <w:fldChar w:fldCharType="separate"/>
            </w:r>
            <w:r w:rsidR="004C3C65">
              <w:rPr>
                <w:noProof/>
                <w:webHidden/>
              </w:rPr>
              <w:t>2</w:t>
            </w:r>
            <w:r w:rsidR="004C1059">
              <w:rPr>
                <w:noProof/>
                <w:webHidden/>
              </w:rPr>
              <w:fldChar w:fldCharType="end"/>
            </w:r>
          </w:hyperlink>
        </w:p>
        <w:p w:rsidR="004C1059" w:rsidRDefault="007B5FE7">
          <w:pPr>
            <w:pStyle w:val="TOC1"/>
            <w:tabs>
              <w:tab w:val="right" w:leader="dot" w:pos="9350"/>
            </w:tabs>
            <w:rPr>
              <w:rFonts w:eastAsiaTheme="minorEastAsia"/>
              <w:noProof/>
              <w:kern w:val="2"/>
              <w:sz w:val="24"/>
              <w:szCs w:val="24"/>
              <w:lang w:val="en-CA" w:eastAsia="en-CA"/>
              <w14:ligatures w14:val="standardContextual"/>
            </w:rPr>
          </w:pPr>
          <w:hyperlink w:anchor="_Toc167136079" w:history="1">
            <w:r w:rsidR="004C1059" w:rsidRPr="00596DA7">
              <w:rPr>
                <w:rStyle w:val="Hyperlink"/>
                <w:noProof/>
              </w:rPr>
              <w:t>Why is this relevant to us?</w:t>
            </w:r>
            <w:r w:rsidR="004C1059">
              <w:rPr>
                <w:noProof/>
                <w:webHidden/>
              </w:rPr>
              <w:tab/>
            </w:r>
            <w:r w:rsidR="004C1059">
              <w:rPr>
                <w:noProof/>
                <w:webHidden/>
              </w:rPr>
              <w:fldChar w:fldCharType="begin"/>
            </w:r>
            <w:r w:rsidR="004C1059">
              <w:rPr>
                <w:noProof/>
                <w:webHidden/>
              </w:rPr>
              <w:instrText xml:space="preserve"> PAGEREF _Toc167136079 \h </w:instrText>
            </w:r>
            <w:r w:rsidR="004C1059">
              <w:rPr>
                <w:noProof/>
                <w:webHidden/>
              </w:rPr>
            </w:r>
            <w:r w:rsidR="004C1059">
              <w:rPr>
                <w:noProof/>
                <w:webHidden/>
              </w:rPr>
              <w:fldChar w:fldCharType="separate"/>
            </w:r>
            <w:r w:rsidR="004C3C65">
              <w:rPr>
                <w:noProof/>
                <w:webHidden/>
              </w:rPr>
              <w:t>3</w:t>
            </w:r>
            <w:r w:rsidR="004C1059">
              <w:rPr>
                <w:noProof/>
                <w:webHidden/>
              </w:rPr>
              <w:fldChar w:fldCharType="end"/>
            </w:r>
          </w:hyperlink>
        </w:p>
        <w:p w:rsidR="004C1059" w:rsidRDefault="007B5FE7">
          <w:pPr>
            <w:pStyle w:val="TOC1"/>
            <w:tabs>
              <w:tab w:val="right" w:leader="dot" w:pos="9350"/>
            </w:tabs>
            <w:rPr>
              <w:rFonts w:eastAsiaTheme="minorEastAsia"/>
              <w:noProof/>
              <w:kern w:val="2"/>
              <w:sz w:val="24"/>
              <w:szCs w:val="24"/>
              <w:lang w:val="en-CA" w:eastAsia="en-CA"/>
              <w14:ligatures w14:val="standardContextual"/>
            </w:rPr>
          </w:pPr>
          <w:hyperlink w:anchor="_Toc167136080" w:history="1">
            <w:r w:rsidR="004C1059" w:rsidRPr="00596DA7">
              <w:rPr>
                <w:rStyle w:val="Hyperlink"/>
                <w:noProof/>
              </w:rPr>
              <w:t>Works Cited</w:t>
            </w:r>
            <w:r w:rsidR="004C1059">
              <w:rPr>
                <w:noProof/>
                <w:webHidden/>
              </w:rPr>
              <w:tab/>
            </w:r>
            <w:r w:rsidR="004C1059">
              <w:rPr>
                <w:noProof/>
                <w:webHidden/>
              </w:rPr>
              <w:fldChar w:fldCharType="begin"/>
            </w:r>
            <w:r w:rsidR="004C1059">
              <w:rPr>
                <w:noProof/>
                <w:webHidden/>
              </w:rPr>
              <w:instrText xml:space="preserve"> PAGEREF _Toc167136080 \h </w:instrText>
            </w:r>
            <w:r w:rsidR="004C1059">
              <w:rPr>
                <w:noProof/>
                <w:webHidden/>
              </w:rPr>
            </w:r>
            <w:r w:rsidR="004C1059">
              <w:rPr>
                <w:noProof/>
                <w:webHidden/>
              </w:rPr>
              <w:fldChar w:fldCharType="separate"/>
            </w:r>
            <w:r w:rsidR="004C3C65">
              <w:rPr>
                <w:noProof/>
                <w:webHidden/>
              </w:rPr>
              <w:t>4</w:t>
            </w:r>
            <w:r w:rsidR="004C1059">
              <w:rPr>
                <w:noProof/>
                <w:webHidden/>
              </w:rPr>
              <w:fldChar w:fldCharType="end"/>
            </w:r>
          </w:hyperlink>
        </w:p>
        <w:p w:rsidR="00772891" w:rsidRDefault="008B1BF6" w:rsidP="00772891">
          <w:pPr>
            <w:pStyle w:val="Subtitle"/>
            <w:rPr>
              <w:noProof/>
            </w:rPr>
          </w:pPr>
          <w:r>
            <w:rPr>
              <w:noProof/>
            </w:rPr>
            <w:fldChar w:fldCharType="end"/>
          </w:r>
        </w:p>
      </w:sdtContent>
    </w:sdt>
    <w:p w:rsidR="003F3D6F" w:rsidRDefault="003F3D6F" w:rsidP="003F3D6F">
      <w:pPr>
        <w:pStyle w:val="Heading1"/>
      </w:pPr>
      <w:r>
        <w:t>Table of Figures</w:t>
      </w:r>
    </w:p>
    <w:p w:rsidR="003F3D6F" w:rsidRDefault="003F3D6F">
      <w:pPr>
        <w:pStyle w:val="TableofFigures"/>
        <w:tabs>
          <w:tab w:val="right" w:leader="dot" w:pos="9350"/>
        </w:tabs>
        <w:rPr>
          <w:noProof/>
        </w:rPr>
      </w:pPr>
      <w:r>
        <w:fldChar w:fldCharType="begin"/>
      </w:r>
      <w:r>
        <w:instrText xml:space="preserve"> TOC \h \z \c "Figure" </w:instrText>
      </w:r>
      <w:r>
        <w:fldChar w:fldCharType="separate"/>
      </w:r>
      <w:hyperlink w:anchor="_Toc167695204" w:history="1">
        <w:r w:rsidRPr="006B492F">
          <w:rPr>
            <w:rStyle w:val="Hyperlink"/>
            <w:noProof/>
          </w:rPr>
          <w:t>Figure 1</w:t>
        </w:r>
        <w:r>
          <w:rPr>
            <w:noProof/>
            <w:webHidden/>
          </w:rPr>
          <w:tab/>
        </w:r>
        <w:r>
          <w:rPr>
            <w:noProof/>
            <w:webHidden/>
          </w:rPr>
          <w:fldChar w:fldCharType="begin"/>
        </w:r>
        <w:r>
          <w:rPr>
            <w:noProof/>
            <w:webHidden/>
          </w:rPr>
          <w:instrText xml:space="preserve"> PAGEREF _Toc167695204 \h </w:instrText>
        </w:r>
        <w:r>
          <w:rPr>
            <w:noProof/>
            <w:webHidden/>
          </w:rPr>
        </w:r>
        <w:r>
          <w:rPr>
            <w:noProof/>
            <w:webHidden/>
          </w:rPr>
          <w:fldChar w:fldCharType="separate"/>
        </w:r>
        <w:r>
          <w:rPr>
            <w:noProof/>
            <w:webHidden/>
          </w:rPr>
          <w:t>2</w:t>
        </w:r>
        <w:r>
          <w:rPr>
            <w:noProof/>
            <w:webHidden/>
          </w:rPr>
          <w:fldChar w:fldCharType="end"/>
        </w:r>
      </w:hyperlink>
    </w:p>
    <w:p w:rsidR="003F3D6F" w:rsidRDefault="003F3D6F">
      <w:r>
        <w:fldChar w:fldCharType="end"/>
      </w:r>
    </w:p>
    <w:p w:rsidR="003F3D6F" w:rsidRDefault="003F3D6F" w:rsidP="003F3D6F">
      <w:pPr>
        <w:pStyle w:val="Heading1"/>
      </w:pPr>
      <w:r>
        <w:t>Table of Tables</w:t>
      </w:r>
    </w:p>
    <w:p w:rsidR="003F3D6F" w:rsidRDefault="003F3D6F">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67695215" w:history="1">
        <w:r w:rsidRPr="00986792">
          <w:rPr>
            <w:rStyle w:val="Hyperlink"/>
            <w:noProof/>
          </w:rPr>
          <w:t>Table 1(Test)</w:t>
        </w:r>
        <w:r>
          <w:rPr>
            <w:noProof/>
            <w:webHidden/>
          </w:rPr>
          <w:tab/>
        </w:r>
        <w:r>
          <w:rPr>
            <w:noProof/>
            <w:webHidden/>
          </w:rPr>
          <w:fldChar w:fldCharType="begin"/>
        </w:r>
        <w:r>
          <w:rPr>
            <w:noProof/>
            <w:webHidden/>
          </w:rPr>
          <w:instrText xml:space="preserve"> PAGEREF _Toc167695215 \h </w:instrText>
        </w:r>
        <w:r>
          <w:rPr>
            <w:noProof/>
            <w:webHidden/>
          </w:rPr>
        </w:r>
        <w:r>
          <w:rPr>
            <w:noProof/>
            <w:webHidden/>
          </w:rPr>
          <w:fldChar w:fldCharType="separate"/>
        </w:r>
        <w:r>
          <w:rPr>
            <w:noProof/>
            <w:webHidden/>
          </w:rPr>
          <w:t>3</w:t>
        </w:r>
        <w:r>
          <w:rPr>
            <w:noProof/>
            <w:webHidden/>
          </w:rPr>
          <w:fldChar w:fldCharType="end"/>
        </w:r>
      </w:hyperlink>
    </w:p>
    <w:p w:rsidR="004D0CE5" w:rsidRPr="00C12953" w:rsidRDefault="003F3D6F" w:rsidP="00C12953">
      <w:pPr>
        <w:rPr>
          <w:rFonts w:asciiTheme="majorHAnsi" w:eastAsiaTheme="majorEastAsia" w:hAnsiTheme="majorHAnsi" w:cstheme="majorBidi"/>
          <w:color w:val="2F5496" w:themeColor="accent1" w:themeShade="BF"/>
          <w:sz w:val="32"/>
          <w:szCs w:val="32"/>
        </w:rPr>
        <w:sectPr w:rsidR="004D0CE5" w:rsidRPr="00C12953" w:rsidSect="004D0CE5">
          <w:headerReference w:type="even" r:id="rId10"/>
          <w:footerReference w:type="default" r:id="rId11"/>
          <w:headerReference w:type="first" r:id="rId12"/>
          <w:pgSz w:w="12240" w:h="15840"/>
          <w:pgMar w:top="1440" w:right="1440" w:bottom="1440" w:left="1440" w:header="720" w:footer="720" w:gutter="0"/>
          <w:pgNumType w:start="0"/>
          <w:cols w:space="720"/>
          <w:titlePg/>
          <w:docGrid w:linePitch="360"/>
        </w:sectPr>
      </w:pPr>
      <w:r>
        <w:fldChar w:fldCharType="end"/>
      </w:r>
      <w:r w:rsidR="00CB366D">
        <w:br w:type="page"/>
      </w:r>
      <w:r w:rsidR="00C12953">
        <w:lastRenderedPageBreak/>
        <w:t>Norquest</w:t>
      </w:r>
      <w:bookmarkStart w:id="0" w:name="_GoBack"/>
      <w:bookmarkEnd w:id="0"/>
    </w:p>
    <w:p w:rsidR="00775313" w:rsidRPr="008B1BF6" w:rsidRDefault="00775313" w:rsidP="008B1BF6">
      <w:pPr>
        <w:pStyle w:val="Heading1"/>
      </w:pPr>
      <w:bookmarkStart w:id="1" w:name="_Toc167136076"/>
      <w:r w:rsidRPr="008B1BF6">
        <w:lastRenderedPageBreak/>
        <w:t>Introduction</w:t>
      </w:r>
      <w:bookmarkEnd w:id="1"/>
    </w:p>
    <w:p w:rsidR="00775313" w:rsidRDefault="00772891" w:rsidP="00CB366D">
      <w:pPr>
        <w:spacing w:after="360" w:line="360" w:lineRule="auto"/>
        <w:rPr>
          <w:rFonts w:cstheme="minorHAnsi"/>
          <w:sz w:val="26"/>
          <w:szCs w:val="26"/>
        </w:rPr>
      </w:pPr>
      <w:r>
        <w:rPr>
          <w:rFonts w:cstheme="minorHAnsi"/>
          <w:sz w:val="26"/>
          <w:szCs w:val="26"/>
        </w:rPr>
        <w:t xml:space="preserve">Over the past years it has been hard not to notice the increasing political turmoil in the United States of America. </w:t>
      </w:r>
      <w:r w:rsidR="00CB366D">
        <w:rPr>
          <w:rFonts w:cstheme="minorHAnsi"/>
          <w:sz w:val="26"/>
          <w:szCs w:val="26"/>
        </w:rPr>
        <w:t>It seems as though year after year we see politics and politicians on both sides of the divide become increasingly unhinged; Demonizing all their opponents, taking opposing positions based on spite, and doing all they can to other anyone not in their support base. This paper will provide a brief summary on the history of this phenomenon, the causes and reasons why this behavior occurs, and why we up in Canada should pay attention and care about this matter.</w:t>
      </w:r>
    </w:p>
    <w:p w:rsidR="006F33A0" w:rsidRDefault="006F33A0" w:rsidP="008B1BF6">
      <w:pPr>
        <w:pStyle w:val="Heading1"/>
      </w:pPr>
      <w:bookmarkStart w:id="2" w:name="_Toc167136077"/>
      <w:r>
        <w:t>Polarization over Time</w:t>
      </w:r>
      <w:bookmarkEnd w:id="2"/>
    </w:p>
    <w:p w:rsidR="004C1059" w:rsidRPr="004C1059" w:rsidRDefault="004C1059" w:rsidP="004C1059">
      <w:pPr>
        <w:pStyle w:val="NormalWeb"/>
        <w:shd w:val="clear" w:color="auto" w:fill="FFFFFF"/>
        <w:spacing w:before="0" w:beforeAutospacing="0" w:after="360" w:afterAutospacing="0" w:line="360" w:lineRule="auto"/>
        <w:rPr>
          <w:rFonts w:asciiTheme="minorHAnsi" w:hAnsiTheme="minorHAnsi" w:cstheme="minorHAnsi"/>
          <w:color w:val="2A2A2A"/>
          <w:sz w:val="26"/>
          <w:szCs w:val="26"/>
        </w:rPr>
      </w:pPr>
      <w:r w:rsidRPr="004C1059">
        <w:rPr>
          <w:rFonts w:asciiTheme="minorHAnsi" w:hAnsiTheme="minorHAnsi" w:cstheme="minorHAnsi"/>
          <w:color w:val="2A2A2A"/>
          <w:sz w:val="26"/>
          <w:szCs w:val="26"/>
        </w:rPr>
        <w:t>The overall share of Americans who express consistently conservative or consistently liberal opinions has doubled over the past two decades from 10% to 21%. And ideological thinking is now much more closely aligned with partisanship than in the past. As a result, ideological overlap between the two parties has diminished: Today, 92% of Republicans are to the right of the median Democrat, and 94% of Democrats are to the left of the median Republican.</w:t>
      </w:r>
    </w:p>
    <w:p w:rsidR="004C1059" w:rsidRPr="004C1059" w:rsidRDefault="004C1059" w:rsidP="004C1059">
      <w:pPr>
        <w:pStyle w:val="NormalWeb"/>
        <w:shd w:val="clear" w:color="auto" w:fill="FFFFFF"/>
        <w:spacing w:before="0" w:beforeAutospacing="0" w:after="360" w:afterAutospacing="0" w:line="360" w:lineRule="auto"/>
        <w:rPr>
          <w:rFonts w:asciiTheme="minorHAnsi" w:hAnsiTheme="minorHAnsi" w:cstheme="minorHAnsi"/>
          <w:color w:val="2A2A2A"/>
          <w:sz w:val="26"/>
          <w:szCs w:val="26"/>
        </w:rPr>
      </w:pPr>
      <w:r w:rsidRPr="004C1059">
        <w:rPr>
          <w:rFonts w:asciiTheme="minorHAnsi" w:hAnsiTheme="minorHAnsi" w:cstheme="minorHAnsi"/>
          <w:color w:val="2A2A2A"/>
          <w:sz w:val="26"/>
          <w:szCs w:val="26"/>
        </w:rPr>
        <w:t xml:space="preserve">Today 92% of Republicans are to the right of the median Democrat, and 94% of Democrats are to the left of the median </w:t>
      </w:r>
      <w:proofErr w:type="gramStart"/>
      <w:r w:rsidR="002B484D" w:rsidRPr="004C1059">
        <w:rPr>
          <w:rFonts w:asciiTheme="minorHAnsi" w:hAnsiTheme="minorHAnsi" w:cstheme="minorHAnsi"/>
          <w:color w:val="2A2A2A"/>
          <w:sz w:val="26"/>
          <w:szCs w:val="26"/>
        </w:rPr>
        <w:t>Republican.</w:t>
      </w:r>
      <w:r w:rsidR="002B484D">
        <w:rPr>
          <w:rFonts w:asciiTheme="minorHAnsi" w:hAnsiTheme="minorHAnsi" w:cstheme="minorHAnsi"/>
          <w:color w:val="2A2A2A"/>
          <w:sz w:val="26"/>
          <w:szCs w:val="26"/>
        </w:rPr>
        <w:t>(</w:t>
      </w:r>
      <w:proofErr w:type="gramEnd"/>
      <w:r w:rsidR="002B484D">
        <w:rPr>
          <w:rFonts w:asciiTheme="minorHAnsi" w:hAnsiTheme="minorHAnsi" w:cstheme="minorHAnsi"/>
          <w:color w:val="2A2A2A"/>
          <w:sz w:val="26"/>
          <w:szCs w:val="26"/>
        </w:rPr>
        <w:t>Figure 1)</w:t>
      </w:r>
    </w:p>
    <w:p w:rsidR="004C1059" w:rsidRPr="004C1059" w:rsidRDefault="004C1059" w:rsidP="004C1059">
      <w:pPr>
        <w:pStyle w:val="NormalWeb"/>
        <w:shd w:val="clear" w:color="auto" w:fill="FFFFFF"/>
        <w:spacing w:before="0" w:beforeAutospacing="0" w:after="360" w:afterAutospacing="0" w:line="360" w:lineRule="auto"/>
        <w:rPr>
          <w:rFonts w:asciiTheme="minorHAnsi" w:hAnsiTheme="minorHAnsi" w:cstheme="minorHAnsi"/>
          <w:color w:val="2A2A2A"/>
          <w:sz w:val="26"/>
          <w:szCs w:val="26"/>
        </w:rPr>
      </w:pPr>
      <w:r w:rsidRPr="004C1059">
        <w:rPr>
          <w:rFonts w:asciiTheme="minorHAnsi" w:hAnsiTheme="minorHAnsi" w:cstheme="minorHAnsi"/>
          <w:color w:val="2A2A2A"/>
          <w:sz w:val="26"/>
          <w:szCs w:val="26"/>
        </w:rPr>
        <w:t>Partisan animosity has increased substantially over the same period. In each party, the share with a highly negative view of the opposing party has more than doubled since 1994. Most of these intense partisans believe the opposing party’s policies “are so misguided that they threaten the nation’s well-being.”</w:t>
      </w:r>
      <w:sdt>
        <w:sdtPr>
          <w:rPr>
            <w:rFonts w:asciiTheme="minorHAnsi" w:hAnsiTheme="minorHAnsi" w:cstheme="minorHAnsi"/>
            <w:color w:val="2A2A2A"/>
            <w:sz w:val="26"/>
            <w:szCs w:val="26"/>
          </w:rPr>
          <w:id w:val="-403073104"/>
          <w:citation/>
        </w:sdtPr>
        <w:sdtEndPr/>
        <w:sdtContent>
          <w:r>
            <w:rPr>
              <w:rFonts w:asciiTheme="minorHAnsi" w:hAnsiTheme="minorHAnsi" w:cstheme="minorHAnsi"/>
              <w:color w:val="2A2A2A"/>
              <w:sz w:val="26"/>
              <w:szCs w:val="26"/>
            </w:rPr>
            <w:fldChar w:fldCharType="begin"/>
          </w:r>
          <w:r>
            <w:rPr>
              <w:rFonts w:asciiTheme="minorHAnsi" w:hAnsiTheme="minorHAnsi" w:cstheme="minorHAnsi"/>
              <w:color w:val="2A2A2A"/>
              <w:sz w:val="26"/>
              <w:szCs w:val="26"/>
            </w:rPr>
            <w:instrText xml:space="preserve"> CITATION Pew1 \l 4105 </w:instrText>
          </w:r>
          <w:r>
            <w:rPr>
              <w:rFonts w:asciiTheme="minorHAnsi" w:hAnsiTheme="minorHAnsi" w:cstheme="minorHAnsi"/>
              <w:color w:val="2A2A2A"/>
              <w:sz w:val="26"/>
              <w:szCs w:val="26"/>
            </w:rPr>
            <w:fldChar w:fldCharType="separate"/>
          </w:r>
          <w:r>
            <w:rPr>
              <w:rFonts w:asciiTheme="minorHAnsi" w:hAnsiTheme="minorHAnsi" w:cstheme="minorHAnsi"/>
              <w:noProof/>
              <w:color w:val="2A2A2A"/>
              <w:sz w:val="26"/>
              <w:szCs w:val="26"/>
            </w:rPr>
            <w:t xml:space="preserve"> </w:t>
          </w:r>
          <w:r w:rsidRPr="004C1059">
            <w:rPr>
              <w:rFonts w:asciiTheme="minorHAnsi" w:hAnsiTheme="minorHAnsi" w:cstheme="minorHAnsi"/>
              <w:noProof/>
              <w:color w:val="2A2A2A"/>
              <w:sz w:val="26"/>
              <w:szCs w:val="26"/>
            </w:rPr>
            <w:t>(Pew Research Center, 2024)</w:t>
          </w:r>
          <w:r>
            <w:rPr>
              <w:rFonts w:asciiTheme="minorHAnsi" w:hAnsiTheme="minorHAnsi" w:cstheme="minorHAnsi"/>
              <w:color w:val="2A2A2A"/>
              <w:sz w:val="26"/>
              <w:szCs w:val="26"/>
            </w:rPr>
            <w:fldChar w:fldCharType="end"/>
          </w:r>
        </w:sdtContent>
      </w:sdt>
      <w:r w:rsidR="002B484D">
        <w:rPr>
          <w:rStyle w:val="FootnoteReference"/>
          <w:rFonts w:asciiTheme="minorHAnsi" w:hAnsiTheme="minorHAnsi" w:cstheme="minorHAnsi"/>
          <w:color w:val="2A2A2A"/>
          <w:sz w:val="26"/>
          <w:szCs w:val="26"/>
        </w:rPr>
        <w:footnoteReference w:id="1"/>
      </w:r>
    </w:p>
    <w:p w:rsidR="004C1059" w:rsidRDefault="004C1059" w:rsidP="008B1BF6">
      <w:pPr>
        <w:pStyle w:val="Heading1"/>
      </w:pPr>
    </w:p>
    <w:p w:rsidR="004C1059" w:rsidRDefault="004C1059" w:rsidP="008B1BF6">
      <w:pPr>
        <w:pStyle w:val="Heading1"/>
      </w:pPr>
      <w:bookmarkStart w:id="3" w:name="_Toc167136078"/>
    </w:p>
    <w:p w:rsidR="003F3D6F" w:rsidRDefault="004C1059" w:rsidP="003F3D6F">
      <w:pPr>
        <w:pStyle w:val="Heading1"/>
      </w:pPr>
      <w:r>
        <w:rPr>
          <w:noProof/>
        </w:rPr>
        <w:drawing>
          <wp:inline distT="0" distB="0" distL="0" distR="0" wp14:anchorId="2DBD6DA7" wp14:editId="7966961B">
            <wp:extent cx="6096000" cy="3810000"/>
            <wp:effectExtent l="0" t="0" r="0" b="0"/>
            <wp:docPr id="20547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pic:spPr>
                </pic:pic>
              </a:graphicData>
            </a:graphic>
          </wp:inline>
        </w:drawing>
      </w:r>
    </w:p>
    <w:p w:rsidR="002B484D" w:rsidRDefault="003F3D6F" w:rsidP="003F3D6F">
      <w:pPr>
        <w:pStyle w:val="Caption"/>
      </w:pPr>
      <w:bookmarkStart w:id="4" w:name="_Toc167695204"/>
      <w:r>
        <w:t xml:space="preserve">Figure </w:t>
      </w:r>
      <w:r w:rsidR="007B5FE7">
        <w:fldChar w:fldCharType="begin"/>
      </w:r>
      <w:r w:rsidR="007B5FE7">
        <w:instrText xml:space="preserve"> SEQ Figure \* ARABIC </w:instrText>
      </w:r>
      <w:r w:rsidR="007B5FE7">
        <w:fldChar w:fldCharType="separate"/>
      </w:r>
      <w:r>
        <w:rPr>
          <w:noProof/>
        </w:rPr>
        <w:t>1</w:t>
      </w:r>
      <w:bookmarkEnd w:id="4"/>
      <w:r w:rsidR="007B5FE7">
        <w:rPr>
          <w:noProof/>
        </w:rPr>
        <w:fldChar w:fldCharType="end"/>
      </w:r>
    </w:p>
    <w:p w:rsidR="00775313" w:rsidRDefault="00775313" w:rsidP="008B1BF6">
      <w:pPr>
        <w:pStyle w:val="Heading1"/>
      </w:pPr>
      <w:r>
        <w:t>Importance of these events</w:t>
      </w:r>
      <w:bookmarkEnd w:id="3"/>
    </w:p>
    <w:p w:rsidR="004C1059" w:rsidRDefault="004C1059" w:rsidP="004C1059"/>
    <w:p w:rsidR="004C1059" w:rsidRPr="004C1059" w:rsidRDefault="002B484D" w:rsidP="004C3C65">
      <w:pPr>
        <w:spacing w:line="360" w:lineRule="auto"/>
        <w:rPr>
          <w:sz w:val="26"/>
          <w:szCs w:val="26"/>
        </w:rPr>
      </w:pPr>
      <w:r>
        <w:rPr>
          <w:sz w:val="26"/>
          <w:szCs w:val="26"/>
        </w:rPr>
        <w:t>As the U</w:t>
      </w:r>
      <w:r w:rsidR="004C3C65">
        <w:rPr>
          <w:sz w:val="26"/>
          <w:szCs w:val="26"/>
        </w:rPr>
        <w:t>.S.A.</w:t>
      </w:r>
      <w:r>
        <w:rPr>
          <w:sz w:val="26"/>
          <w:szCs w:val="26"/>
        </w:rPr>
        <w:t xml:space="preserve"> becomes increasingly polarized over time</w:t>
      </w:r>
      <w:r w:rsidR="004C3C65">
        <w:rPr>
          <w:sz w:val="26"/>
          <w:szCs w:val="26"/>
        </w:rPr>
        <w:t>, there is a dwindling of bipartisanship and cooperation between the two political parties. This leads to a rise of tribalism and a decreased ability to see one’s political opponents as fellow countrymen, leading to increasing divides and strife among the nation.</w:t>
      </w:r>
    </w:p>
    <w:p w:rsidR="004C3C65" w:rsidRDefault="004C3C65" w:rsidP="008B1BF6">
      <w:pPr>
        <w:pStyle w:val="Heading1"/>
      </w:pPr>
      <w:bookmarkStart w:id="5" w:name="_Toc167136079"/>
    </w:p>
    <w:p w:rsidR="004C3C65" w:rsidRPr="004C3C65" w:rsidRDefault="004C3C65" w:rsidP="004C3C65"/>
    <w:p w:rsidR="00775313" w:rsidRDefault="00775313" w:rsidP="008B1BF6">
      <w:pPr>
        <w:pStyle w:val="Heading1"/>
      </w:pPr>
      <w:r>
        <w:t>Why is this relevant to us?</w:t>
      </w:r>
      <w:bookmarkEnd w:id="5"/>
    </w:p>
    <w:p w:rsidR="004D0CE5" w:rsidRDefault="004D0CE5" w:rsidP="004D0CE5"/>
    <w:p w:rsidR="004C3C65" w:rsidRPr="004C3C65" w:rsidRDefault="004C3C65" w:rsidP="00A8794A">
      <w:pPr>
        <w:spacing w:line="360" w:lineRule="auto"/>
        <w:rPr>
          <w:sz w:val="26"/>
          <w:szCs w:val="26"/>
        </w:rPr>
      </w:pPr>
      <w:r>
        <w:rPr>
          <w:sz w:val="26"/>
          <w:szCs w:val="26"/>
        </w:rPr>
        <w:lastRenderedPageBreak/>
        <w:t xml:space="preserve">This is relevant to us in Canada for two reasons. The first is that politics within the superpower that is the U.S.A. </w:t>
      </w:r>
      <w:r w:rsidR="00A8794A">
        <w:rPr>
          <w:sz w:val="26"/>
          <w:szCs w:val="26"/>
        </w:rPr>
        <w:t>has a ripple effect that effects all countries within the U.S.A.’s sphere of influence, causing radicalization to happen within those nations as well, albeit to a lesser extent. The second is that we share a lengthy land border with the U.S.A. If the pattern of divide leading to conflict holds true here, we will have to deal with the messy situation of a nation in a civil war on that border.</w:t>
      </w:r>
    </w:p>
    <w:p w:rsidR="003F3D6F" w:rsidRDefault="003F3D6F" w:rsidP="003F3D6F">
      <w:pPr>
        <w:pStyle w:val="Caption"/>
        <w:keepNext/>
      </w:pPr>
      <w:bookmarkStart w:id="6" w:name="_Toc167695215"/>
      <w:r>
        <w:t xml:space="preserve">Table </w:t>
      </w:r>
      <w:r w:rsidR="007B5FE7">
        <w:fldChar w:fldCharType="begin"/>
      </w:r>
      <w:r w:rsidR="007B5FE7">
        <w:instrText xml:space="preserve"> SEQ Table \* ARABIC </w:instrText>
      </w:r>
      <w:r w:rsidR="007B5FE7">
        <w:fldChar w:fldCharType="separate"/>
      </w:r>
      <w:r>
        <w:rPr>
          <w:noProof/>
        </w:rPr>
        <w:t>1</w:t>
      </w:r>
      <w:r w:rsidR="007B5FE7">
        <w:rPr>
          <w:noProof/>
        </w:rPr>
        <w:fldChar w:fldCharType="end"/>
      </w:r>
      <w:r>
        <w:t>(Test)</w:t>
      </w:r>
      <w:bookmarkEnd w:id="6"/>
    </w:p>
    <w:tbl>
      <w:tblPr>
        <w:tblStyle w:val="TableGrid"/>
        <w:tblW w:w="0" w:type="auto"/>
        <w:tblLook w:val="04A0" w:firstRow="1" w:lastRow="0" w:firstColumn="1" w:lastColumn="0" w:noHBand="0" w:noVBand="1"/>
      </w:tblPr>
      <w:tblGrid>
        <w:gridCol w:w="1870"/>
        <w:gridCol w:w="1870"/>
        <w:gridCol w:w="1870"/>
        <w:gridCol w:w="1870"/>
        <w:gridCol w:w="1870"/>
      </w:tblGrid>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bl>
    <w:p w:rsidR="004C3C65" w:rsidRDefault="004C3C65">
      <w:r>
        <w:br w:type="page"/>
      </w:r>
    </w:p>
    <w:p w:rsidR="001F3E2F" w:rsidRDefault="001F3E2F" w:rsidP="004D0CE5"/>
    <w:bookmarkStart w:id="7" w:name="_Toc167136080" w:displacedByCustomXml="next"/>
    <w:sdt>
      <w:sdtPr>
        <w:rPr>
          <w:rFonts w:asciiTheme="minorHAnsi" w:eastAsiaTheme="minorHAnsi" w:hAnsiTheme="minorHAnsi" w:cstheme="minorBidi"/>
          <w:color w:val="auto"/>
          <w:sz w:val="22"/>
          <w:szCs w:val="22"/>
        </w:rPr>
        <w:id w:val="-758526628"/>
        <w:docPartObj>
          <w:docPartGallery w:val="Bibliographies"/>
          <w:docPartUnique/>
        </w:docPartObj>
      </w:sdtPr>
      <w:sdtEndPr>
        <w:rPr>
          <w:b/>
          <w:bCs/>
        </w:rPr>
      </w:sdtEndPr>
      <w:sdtContent>
        <w:p w:rsidR="004C1059" w:rsidRDefault="004C1059">
          <w:pPr>
            <w:pStyle w:val="Heading1"/>
          </w:pPr>
          <w:r>
            <w:t>Works Cited</w:t>
          </w:r>
          <w:bookmarkEnd w:id="7"/>
        </w:p>
        <w:p w:rsidR="004C1059" w:rsidRDefault="004C1059" w:rsidP="004C1059">
          <w:pPr>
            <w:pStyle w:val="Bibliography"/>
            <w:ind w:left="720" w:hanging="720"/>
            <w:rPr>
              <w:noProof/>
              <w:sz w:val="24"/>
              <w:szCs w:val="24"/>
            </w:rPr>
          </w:pPr>
          <w:r>
            <w:fldChar w:fldCharType="begin"/>
          </w:r>
          <w:r>
            <w:instrText xml:space="preserve"> BIBLIOGRAPHY </w:instrText>
          </w:r>
          <w:r>
            <w:fldChar w:fldCharType="separate"/>
          </w:r>
          <w:r>
            <w:rPr>
              <w:noProof/>
            </w:rPr>
            <w:t xml:space="preserve">Pew Research Center. (2024, May 18). </w:t>
          </w:r>
          <w:r>
            <w:rPr>
              <w:i/>
              <w:iCs/>
              <w:noProof/>
            </w:rPr>
            <w:t>Political Polarization in the American Public</w:t>
          </w:r>
          <w:r>
            <w:rPr>
              <w:noProof/>
            </w:rPr>
            <w:t>. Retrieved from www.pewresearch.org: https://www.pewresearch.org/politics/2014/06/12/political-polarization-in-the-american-public/</w:t>
          </w:r>
        </w:p>
        <w:p w:rsidR="004C1059" w:rsidRDefault="004C1059" w:rsidP="004C1059">
          <w:r>
            <w:rPr>
              <w:b/>
              <w:bCs/>
            </w:rPr>
            <w:fldChar w:fldCharType="end"/>
          </w:r>
        </w:p>
      </w:sdtContent>
    </w:sdt>
    <w:p w:rsidR="001F3E2F" w:rsidRDefault="001F3E2F" w:rsidP="004D0CE5"/>
    <w:p w:rsidR="001F3E2F" w:rsidRDefault="001F3E2F" w:rsidP="004D0CE5"/>
    <w:p w:rsidR="001F3E2F" w:rsidRDefault="001F3E2F" w:rsidP="004D0CE5"/>
    <w:p w:rsidR="001F3E2F" w:rsidRDefault="001F3E2F" w:rsidP="004D0CE5"/>
    <w:p w:rsidR="001F3E2F" w:rsidRDefault="001F3E2F" w:rsidP="004D0CE5"/>
    <w:p w:rsidR="001F3E2F" w:rsidRPr="004D0CE5" w:rsidRDefault="001F3E2F" w:rsidP="004D0CE5"/>
    <w:sectPr w:rsidR="001F3E2F" w:rsidRPr="004D0CE5" w:rsidSect="004D0CE5">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FE7" w:rsidRDefault="007B5FE7" w:rsidP="008B1BF6">
      <w:pPr>
        <w:spacing w:after="0" w:line="240" w:lineRule="auto"/>
      </w:pPr>
      <w:r>
        <w:separator/>
      </w:r>
    </w:p>
  </w:endnote>
  <w:endnote w:type="continuationSeparator" w:id="0">
    <w:p w:rsidR="007B5FE7" w:rsidRDefault="007B5FE7" w:rsidP="008B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E2F" w:rsidRDefault="001F3E2F">
    <w:pPr>
      <w:pStyle w:val="Footer"/>
      <w:jc w:val="center"/>
    </w:pPr>
  </w:p>
  <w:p w:rsidR="004D0CE5" w:rsidRDefault="004D0C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977642"/>
      <w:docPartObj>
        <w:docPartGallery w:val="Page Numbers (Bottom of Page)"/>
        <w:docPartUnique/>
      </w:docPartObj>
    </w:sdtPr>
    <w:sdtEndPr>
      <w:rPr>
        <w:noProof/>
      </w:rPr>
    </w:sdtEndPr>
    <w:sdtContent>
      <w:p w:rsidR="001F3E2F" w:rsidRDefault="001F3E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3E2F" w:rsidRDefault="001F3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301013"/>
      <w:docPartObj>
        <w:docPartGallery w:val="Page Numbers (Bottom of Page)"/>
        <w:docPartUnique/>
      </w:docPartObj>
    </w:sdtPr>
    <w:sdtEndPr>
      <w:rPr>
        <w:noProof/>
      </w:rPr>
    </w:sdtEndPr>
    <w:sdtContent>
      <w:p w:rsidR="004D0CE5" w:rsidRDefault="004D0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D0CE5" w:rsidRDefault="004D0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FE7" w:rsidRDefault="007B5FE7" w:rsidP="008B1BF6">
      <w:pPr>
        <w:spacing w:after="0" w:line="240" w:lineRule="auto"/>
      </w:pPr>
      <w:r>
        <w:separator/>
      </w:r>
    </w:p>
  </w:footnote>
  <w:footnote w:type="continuationSeparator" w:id="0">
    <w:p w:rsidR="007B5FE7" w:rsidRDefault="007B5FE7" w:rsidP="008B1BF6">
      <w:pPr>
        <w:spacing w:after="0" w:line="240" w:lineRule="auto"/>
      </w:pPr>
      <w:r>
        <w:continuationSeparator/>
      </w:r>
    </w:p>
  </w:footnote>
  <w:footnote w:id="1">
    <w:p w:rsidR="002B484D" w:rsidRPr="002B484D" w:rsidRDefault="002B484D">
      <w:pPr>
        <w:pStyle w:val="FootnoteText"/>
        <w:rPr>
          <w:lang w:val="en-CA"/>
        </w:rPr>
      </w:pPr>
      <w:r>
        <w:rPr>
          <w:rStyle w:val="FootnoteReference"/>
        </w:rPr>
        <w:footnoteRef/>
      </w:r>
      <w:r>
        <w:t xml:space="preserve"> </w:t>
      </w:r>
      <w:r>
        <w:rPr>
          <w:lang w:val="en-CA"/>
        </w:rPr>
        <w:t>Pew Research Center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3A0" w:rsidRDefault="007B5FE7">
    <w:pPr>
      <w:pStyle w:val="Header"/>
    </w:pPr>
    <w:r>
      <w:rPr>
        <w:noProof/>
      </w:rPr>
      <w:pict w14:anchorId="13431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861641" o:spid="_x0000_s2050" type="#_x0000_t75" style="position:absolute;margin-left:0;margin-top:0;width:467.75pt;height:382.5pt;z-index:-251657216;mso-position-horizontal:center;mso-position-horizontal-relative:margin;mso-position-vertical:center;mso-position-vertical-relative:margin" o:allowincell="f">
          <v:imagedata r:id="rId1" o:title="NorQuest-Logo-CMYK-Colour-Vertic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3A0" w:rsidRDefault="007B5FE7">
    <w:pPr>
      <w:pStyle w:val="Header"/>
    </w:pPr>
    <w:r>
      <w:rPr>
        <w:noProof/>
      </w:rPr>
      <w:pict w14:anchorId="112E9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861640" o:spid="_x0000_s2049" type="#_x0000_t75" style="position:absolute;margin-left:0;margin-top:0;width:467.75pt;height:382.5pt;z-index:-251658240;mso-position-horizontal:center;mso-position-horizontal-relative:margin;mso-position-vertical:center;mso-position-vertical-relative:margin" o:allowincell="f">
          <v:imagedata r:id="rId1" o:title="NorQuest-Logo-CMYK-Colour-Vertic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CE5" w:rsidRDefault="004D0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13"/>
    <w:rsid w:val="00031A24"/>
    <w:rsid w:val="001F3E2F"/>
    <w:rsid w:val="0027595C"/>
    <w:rsid w:val="002B484D"/>
    <w:rsid w:val="0032058B"/>
    <w:rsid w:val="003C2720"/>
    <w:rsid w:val="003F3D6F"/>
    <w:rsid w:val="00485B80"/>
    <w:rsid w:val="004C1059"/>
    <w:rsid w:val="004C3C65"/>
    <w:rsid w:val="004D0CE5"/>
    <w:rsid w:val="005B7160"/>
    <w:rsid w:val="006F33A0"/>
    <w:rsid w:val="007012C4"/>
    <w:rsid w:val="00772891"/>
    <w:rsid w:val="00775313"/>
    <w:rsid w:val="007B5FE7"/>
    <w:rsid w:val="008B1BF6"/>
    <w:rsid w:val="008E5D08"/>
    <w:rsid w:val="00A8794A"/>
    <w:rsid w:val="00C12953"/>
    <w:rsid w:val="00CB366D"/>
    <w:rsid w:val="00E4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484B46"/>
  <w15:chartTrackingRefBased/>
  <w15:docId w15:val="{A14E8569-5757-4973-940D-38B8256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B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BF6"/>
    <w:rPr>
      <w:rFonts w:eastAsiaTheme="minorEastAsia"/>
      <w:color w:val="5A5A5A" w:themeColor="text1" w:themeTint="A5"/>
      <w:spacing w:val="15"/>
    </w:rPr>
  </w:style>
  <w:style w:type="paragraph" w:styleId="NoSpacing">
    <w:name w:val="No Spacing"/>
    <w:link w:val="NoSpacingChar"/>
    <w:uiPriority w:val="1"/>
    <w:qFormat/>
    <w:rsid w:val="008B1BF6"/>
    <w:pPr>
      <w:spacing w:after="0" w:line="240" w:lineRule="auto"/>
    </w:pPr>
    <w:rPr>
      <w:rFonts w:eastAsiaTheme="minorEastAsia"/>
    </w:rPr>
  </w:style>
  <w:style w:type="character" w:customStyle="1" w:styleId="NoSpacingChar">
    <w:name w:val="No Spacing Char"/>
    <w:basedOn w:val="DefaultParagraphFont"/>
    <w:link w:val="NoSpacing"/>
    <w:uiPriority w:val="1"/>
    <w:rsid w:val="008B1BF6"/>
    <w:rPr>
      <w:rFonts w:eastAsiaTheme="minorEastAsia"/>
    </w:rPr>
  </w:style>
  <w:style w:type="character" w:customStyle="1" w:styleId="Heading1Char">
    <w:name w:val="Heading 1 Char"/>
    <w:basedOn w:val="DefaultParagraphFont"/>
    <w:link w:val="Heading1"/>
    <w:uiPriority w:val="9"/>
    <w:rsid w:val="008B1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BF6"/>
    <w:pPr>
      <w:outlineLvl w:val="9"/>
    </w:pPr>
  </w:style>
  <w:style w:type="character" w:customStyle="1" w:styleId="Heading2Char">
    <w:name w:val="Heading 2 Char"/>
    <w:basedOn w:val="DefaultParagraphFont"/>
    <w:link w:val="Heading2"/>
    <w:uiPriority w:val="9"/>
    <w:rsid w:val="008B1BF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B1BF6"/>
    <w:pPr>
      <w:spacing w:after="100"/>
    </w:pPr>
  </w:style>
  <w:style w:type="character" w:styleId="Hyperlink">
    <w:name w:val="Hyperlink"/>
    <w:basedOn w:val="DefaultParagraphFont"/>
    <w:uiPriority w:val="99"/>
    <w:unhideWhenUsed/>
    <w:rsid w:val="008B1BF6"/>
    <w:rPr>
      <w:color w:val="0563C1" w:themeColor="hyperlink"/>
      <w:u w:val="single"/>
    </w:rPr>
  </w:style>
  <w:style w:type="paragraph" w:styleId="Header">
    <w:name w:val="header"/>
    <w:basedOn w:val="Normal"/>
    <w:link w:val="HeaderChar"/>
    <w:uiPriority w:val="99"/>
    <w:unhideWhenUsed/>
    <w:rsid w:val="008B1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BF6"/>
  </w:style>
  <w:style w:type="paragraph" w:styleId="Footer">
    <w:name w:val="footer"/>
    <w:basedOn w:val="Normal"/>
    <w:link w:val="FooterChar"/>
    <w:uiPriority w:val="99"/>
    <w:unhideWhenUsed/>
    <w:rsid w:val="008B1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BF6"/>
  </w:style>
  <w:style w:type="paragraph" w:styleId="Bibliography">
    <w:name w:val="Bibliography"/>
    <w:basedOn w:val="Normal"/>
    <w:next w:val="Normal"/>
    <w:uiPriority w:val="37"/>
    <w:unhideWhenUsed/>
    <w:rsid w:val="003C2720"/>
  </w:style>
  <w:style w:type="paragraph" w:styleId="NormalWeb">
    <w:name w:val="Normal (Web)"/>
    <w:basedOn w:val="Normal"/>
    <w:uiPriority w:val="99"/>
    <w:semiHidden/>
    <w:unhideWhenUsed/>
    <w:rsid w:val="004C10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EndnoteText">
    <w:name w:val="endnote text"/>
    <w:basedOn w:val="Normal"/>
    <w:link w:val="EndnoteTextChar"/>
    <w:uiPriority w:val="99"/>
    <w:semiHidden/>
    <w:unhideWhenUsed/>
    <w:rsid w:val="004C1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059"/>
    <w:rPr>
      <w:sz w:val="20"/>
      <w:szCs w:val="20"/>
    </w:rPr>
  </w:style>
  <w:style w:type="character" w:styleId="EndnoteReference">
    <w:name w:val="endnote reference"/>
    <w:basedOn w:val="DefaultParagraphFont"/>
    <w:uiPriority w:val="99"/>
    <w:semiHidden/>
    <w:unhideWhenUsed/>
    <w:rsid w:val="004C1059"/>
    <w:rPr>
      <w:vertAlign w:val="superscript"/>
    </w:rPr>
  </w:style>
  <w:style w:type="paragraph" w:styleId="FootnoteText">
    <w:name w:val="footnote text"/>
    <w:basedOn w:val="Normal"/>
    <w:link w:val="FootnoteTextChar"/>
    <w:uiPriority w:val="99"/>
    <w:semiHidden/>
    <w:unhideWhenUsed/>
    <w:rsid w:val="004C1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059"/>
    <w:rPr>
      <w:sz w:val="20"/>
      <w:szCs w:val="20"/>
    </w:rPr>
  </w:style>
  <w:style w:type="character" w:styleId="FootnoteReference">
    <w:name w:val="footnote reference"/>
    <w:basedOn w:val="DefaultParagraphFont"/>
    <w:uiPriority w:val="99"/>
    <w:semiHidden/>
    <w:unhideWhenUsed/>
    <w:rsid w:val="004C1059"/>
    <w:rPr>
      <w:vertAlign w:val="superscript"/>
    </w:rPr>
  </w:style>
  <w:style w:type="paragraph" w:styleId="Caption">
    <w:name w:val="caption"/>
    <w:basedOn w:val="Normal"/>
    <w:next w:val="Normal"/>
    <w:uiPriority w:val="35"/>
    <w:unhideWhenUsed/>
    <w:qFormat/>
    <w:rsid w:val="002B484D"/>
    <w:pPr>
      <w:spacing w:after="200" w:line="240" w:lineRule="auto"/>
    </w:pPr>
    <w:rPr>
      <w:i/>
      <w:iCs/>
      <w:color w:val="44546A" w:themeColor="text2"/>
      <w:sz w:val="18"/>
      <w:szCs w:val="18"/>
    </w:rPr>
  </w:style>
  <w:style w:type="table" w:styleId="TableGrid">
    <w:name w:val="Table Grid"/>
    <w:basedOn w:val="TableNormal"/>
    <w:uiPriority w:val="39"/>
    <w:rsid w:val="003F3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F3D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7425">
      <w:bodyDiv w:val="1"/>
      <w:marLeft w:val="0"/>
      <w:marRight w:val="0"/>
      <w:marTop w:val="0"/>
      <w:marBottom w:val="0"/>
      <w:divBdr>
        <w:top w:val="none" w:sz="0" w:space="0" w:color="auto"/>
        <w:left w:val="none" w:sz="0" w:space="0" w:color="auto"/>
        <w:bottom w:val="none" w:sz="0" w:space="0" w:color="auto"/>
        <w:right w:val="none" w:sz="0" w:space="0" w:color="auto"/>
      </w:divBdr>
    </w:div>
    <w:div w:id="226233861">
      <w:bodyDiv w:val="1"/>
      <w:marLeft w:val="0"/>
      <w:marRight w:val="0"/>
      <w:marTop w:val="0"/>
      <w:marBottom w:val="0"/>
      <w:divBdr>
        <w:top w:val="none" w:sz="0" w:space="0" w:color="auto"/>
        <w:left w:val="none" w:sz="0" w:space="0" w:color="auto"/>
        <w:bottom w:val="none" w:sz="0" w:space="0" w:color="auto"/>
        <w:right w:val="none" w:sz="0" w:space="0" w:color="auto"/>
      </w:divBdr>
    </w:div>
    <w:div w:id="567573155">
      <w:bodyDiv w:val="1"/>
      <w:marLeft w:val="0"/>
      <w:marRight w:val="0"/>
      <w:marTop w:val="0"/>
      <w:marBottom w:val="0"/>
      <w:divBdr>
        <w:top w:val="none" w:sz="0" w:space="0" w:color="auto"/>
        <w:left w:val="none" w:sz="0" w:space="0" w:color="auto"/>
        <w:bottom w:val="none" w:sz="0" w:space="0" w:color="auto"/>
        <w:right w:val="none" w:sz="0" w:space="0" w:color="auto"/>
      </w:divBdr>
    </w:div>
    <w:div w:id="846290244">
      <w:bodyDiv w:val="1"/>
      <w:marLeft w:val="0"/>
      <w:marRight w:val="0"/>
      <w:marTop w:val="0"/>
      <w:marBottom w:val="0"/>
      <w:divBdr>
        <w:top w:val="none" w:sz="0" w:space="0" w:color="auto"/>
        <w:left w:val="none" w:sz="0" w:space="0" w:color="auto"/>
        <w:bottom w:val="none" w:sz="0" w:space="0" w:color="auto"/>
        <w:right w:val="none" w:sz="0" w:space="0" w:color="auto"/>
      </w:divBdr>
    </w:div>
    <w:div w:id="964391623">
      <w:bodyDiv w:val="1"/>
      <w:marLeft w:val="0"/>
      <w:marRight w:val="0"/>
      <w:marTop w:val="0"/>
      <w:marBottom w:val="0"/>
      <w:divBdr>
        <w:top w:val="none" w:sz="0" w:space="0" w:color="auto"/>
        <w:left w:val="none" w:sz="0" w:space="0" w:color="auto"/>
        <w:bottom w:val="none" w:sz="0" w:space="0" w:color="auto"/>
        <w:right w:val="none" w:sz="0" w:space="0" w:color="auto"/>
      </w:divBdr>
    </w:div>
    <w:div w:id="1473905943">
      <w:bodyDiv w:val="1"/>
      <w:marLeft w:val="0"/>
      <w:marRight w:val="0"/>
      <w:marTop w:val="0"/>
      <w:marBottom w:val="0"/>
      <w:divBdr>
        <w:top w:val="none" w:sz="0" w:space="0" w:color="auto"/>
        <w:left w:val="none" w:sz="0" w:space="0" w:color="auto"/>
        <w:bottom w:val="none" w:sz="0" w:space="0" w:color="auto"/>
        <w:right w:val="none" w:sz="0" w:space="0" w:color="auto"/>
      </w:divBdr>
    </w:div>
    <w:div w:id="1517041550">
      <w:bodyDiv w:val="1"/>
      <w:marLeft w:val="0"/>
      <w:marRight w:val="0"/>
      <w:marTop w:val="0"/>
      <w:marBottom w:val="0"/>
      <w:divBdr>
        <w:top w:val="none" w:sz="0" w:space="0" w:color="auto"/>
        <w:left w:val="none" w:sz="0" w:space="0" w:color="auto"/>
        <w:bottom w:val="none" w:sz="0" w:space="0" w:color="auto"/>
        <w:right w:val="none" w:sz="0" w:space="0" w:color="auto"/>
      </w:divBdr>
      <w:divsChild>
        <w:div w:id="37855898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F65737D4334B42869A45E3EA4CE6C3"/>
        <w:category>
          <w:name w:val="General"/>
          <w:gallery w:val="placeholder"/>
        </w:category>
        <w:types>
          <w:type w:val="bbPlcHdr"/>
        </w:types>
        <w:behaviors>
          <w:behavior w:val="content"/>
        </w:behaviors>
        <w:guid w:val="{21CEF0A7-7907-43E3-8F72-ACB815DE4C48}"/>
      </w:docPartPr>
      <w:docPartBody>
        <w:p w:rsidR="001564AB" w:rsidRDefault="00280165" w:rsidP="00280165">
          <w:pPr>
            <w:pStyle w:val="5CF65737D4334B42869A45E3EA4CE6C3"/>
          </w:pPr>
          <w:r>
            <w:rPr>
              <w:rFonts w:asciiTheme="majorHAnsi" w:eastAsiaTheme="majorEastAsia" w:hAnsiTheme="majorHAnsi" w:cstheme="majorBidi"/>
              <w:caps/>
              <w:color w:val="4472C4" w:themeColor="accent1"/>
              <w:sz w:val="80"/>
              <w:szCs w:val="80"/>
            </w:rPr>
            <w:t>[Document title]</w:t>
          </w:r>
        </w:p>
      </w:docPartBody>
    </w:docPart>
    <w:docPart>
      <w:docPartPr>
        <w:name w:val="A01643471D8E46F2A0AE43DC0120A94C"/>
        <w:category>
          <w:name w:val="General"/>
          <w:gallery w:val="placeholder"/>
        </w:category>
        <w:types>
          <w:type w:val="bbPlcHdr"/>
        </w:types>
        <w:behaviors>
          <w:behavior w:val="content"/>
        </w:behaviors>
        <w:guid w:val="{949BC2BB-D9F8-463A-B985-0861DB7AE8F5}"/>
      </w:docPartPr>
      <w:docPartBody>
        <w:p w:rsidR="001564AB" w:rsidRDefault="00280165" w:rsidP="00280165">
          <w:pPr>
            <w:pStyle w:val="A01643471D8E46F2A0AE43DC0120A9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65"/>
    <w:rsid w:val="00072948"/>
    <w:rsid w:val="001564AB"/>
    <w:rsid w:val="00280165"/>
    <w:rsid w:val="00420291"/>
    <w:rsid w:val="005B7160"/>
    <w:rsid w:val="006D6591"/>
    <w:rsid w:val="008F0E9A"/>
    <w:rsid w:val="00C4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F65737D4334B42869A45E3EA4CE6C3">
    <w:name w:val="5CF65737D4334B42869A45E3EA4CE6C3"/>
    <w:rsid w:val="00280165"/>
  </w:style>
  <w:style w:type="paragraph" w:customStyle="1" w:styleId="A01643471D8E46F2A0AE43DC0120A94C">
    <w:name w:val="A01643471D8E46F2A0AE43DC0120A94C"/>
    <w:rsid w:val="00280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Zachary Brinkmann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Pew1</b:Tag>
    <b:SourceType>InternetSite</b:SourceType>
    <b:Guid>{0A35569B-5F20-493E-9610-A4EE0F339D31}</b:Guid>
    <b:Title>Political Polarization in the American Public</b:Title>
    <b:Year>2024</b:Year>
    <b:Author>
      <b:Author>
        <b:Corporate>Pew Research Center</b:Corporate>
      </b:Author>
    </b:Author>
    <b:InternetSiteTitle>www.pewresearch.org</b:InternetSiteTitle>
    <b:Month>May</b:Month>
    <b:Day>18</b:Day>
    <b:URL>https://www.pewresearch.org/politics/2014/06/12/political-polarization-in-the-american-public/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9EABC-7085-4C7F-B1F1-58A56B02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increasing political divide in the United States</vt:lpstr>
    </vt:vector>
  </TitlesOfParts>
  <Company>uda03</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increasing political divide in the United States</dc:title>
  <dc:subject>And why we should care</dc:subject>
  <dc:creator>Student</dc:creator>
  <cp:keywords/>
  <dc:description/>
  <cp:lastModifiedBy>Student</cp:lastModifiedBy>
  <cp:revision>3</cp:revision>
  <dcterms:created xsi:type="dcterms:W3CDTF">2024-05-27T15:40:00Z</dcterms:created>
  <dcterms:modified xsi:type="dcterms:W3CDTF">2024-05-28T17:18:00Z</dcterms:modified>
</cp:coreProperties>
</file>