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rFonts w:ascii="Proxima Nova" w:cs="Proxima Nova" w:eastAsia="Proxima Nova" w:hAnsi="Proxima Nova"/>
          <w:color w:val="0a1317"/>
        </w:rPr>
      </w:pPr>
      <w:r w:rsidDel="00000000" w:rsidR="00000000" w:rsidRPr="00000000">
        <w:rPr>
          <w:rFonts w:ascii="Proxima Nova" w:cs="Proxima Nova" w:eastAsia="Proxima Nova" w:hAnsi="Proxima Nova"/>
          <w:color w:val="0a1317"/>
          <w:rtl w:val="0"/>
        </w:rPr>
        <w:t xml:space="preserve">Olga Klinger, H1 Impact</w:t>
      </w:r>
    </w:p>
    <w:p w:rsidR="00000000" w:rsidDel="00000000" w:rsidP="00000000" w:rsidRDefault="00000000" w:rsidRPr="00000000" w14:paraId="00000002">
      <w:pPr>
        <w:shd w:fill="ffffff" w:val="clear"/>
        <w:rPr>
          <w:rFonts w:ascii="Proxima Nova" w:cs="Proxima Nova" w:eastAsia="Proxima Nova" w:hAnsi="Proxima Nova"/>
          <w:color w:val="0a1317"/>
        </w:rPr>
      </w:pPr>
      <w:r w:rsidDel="00000000" w:rsidR="00000000" w:rsidRPr="00000000">
        <w:rPr>
          <w:rFonts w:ascii="Proxima Nova" w:cs="Proxima Nova" w:eastAsia="Proxima Nova" w:hAnsi="Proxima Nova"/>
          <w:color w:val="0a1317"/>
          <w:rtl w:val="0"/>
        </w:rPr>
        <w:t xml:space="preserve">Last updated: March 12, 2025</w:t>
      </w:r>
    </w:p>
    <w:p w:rsidR="00000000" w:rsidDel="00000000" w:rsidP="00000000" w:rsidRDefault="00000000" w:rsidRPr="00000000" w14:paraId="00000003">
      <w:pPr>
        <w:shd w:fill="ffffff" w:val="clear"/>
        <w:rPr>
          <w:rFonts w:ascii="Proxima Nova" w:cs="Proxima Nova" w:eastAsia="Proxima Nova" w:hAnsi="Proxima Nova"/>
          <w:color w:val="0a1317"/>
        </w:rPr>
      </w:pPr>
      <w:r w:rsidDel="00000000" w:rsidR="00000000" w:rsidRPr="00000000">
        <w:rPr>
          <w:rtl w:val="0"/>
        </w:rPr>
      </w:r>
    </w:p>
    <w:p w:rsidR="00000000" w:rsidDel="00000000" w:rsidP="00000000" w:rsidRDefault="00000000" w:rsidRPr="00000000" w14:paraId="00000004">
      <w:pPr>
        <w:shd w:fill="ffffff" w:val="clear"/>
        <w:rPr>
          <w:rFonts w:ascii="Proxima Nova" w:cs="Proxima Nova" w:eastAsia="Proxima Nova" w:hAnsi="Proxima Nova"/>
          <w:color w:val="0a1317"/>
        </w:rPr>
      </w:pPr>
      <w:r w:rsidDel="00000000" w:rsidR="00000000" w:rsidRPr="00000000">
        <w:rPr>
          <w:rFonts w:ascii="Proxima Nova" w:cs="Proxima Nova" w:eastAsia="Proxima Nova" w:hAnsi="Proxima Nova"/>
          <w:color w:val="0a1317"/>
          <w:rtl w:val="0"/>
        </w:rPr>
        <w:t xml:space="preserve">Lifestyle RFP Initiative Overview</w:t>
      </w:r>
    </w:p>
    <w:p w:rsidR="00000000" w:rsidDel="00000000" w:rsidP="00000000" w:rsidRDefault="00000000" w:rsidRPr="00000000" w14:paraId="00000005">
      <w:pPr>
        <w:numPr>
          <w:ilvl w:val="0"/>
          <w:numId w:val="1"/>
        </w:numPr>
        <w:shd w:fill="ffffff" w:val="clear"/>
        <w:spacing w:after="0" w:afterAutospacing="0" w:before="80" w:lineRule="auto"/>
        <w:ind w:left="1200" w:hanging="360"/>
        <w:rPr>
          <w:rFonts w:ascii="Proxima Nova" w:cs="Proxima Nova" w:eastAsia="Proxima Nova" w:hAnsi="Proxima Nova"/>
          <w:color w:val="0a1317"/>
        </w:rPr>
      </w:pPr>
      <w:r w:rsidDel="00000000" w:rsidR="00000000" w:rsidRPr="00000000">
        <w:rPr>
          <w:rFonts w:ascii="Proxima Nova" w:cs="Proxima Nova" w:eastAsia="Proxima Nova" w:hAnsi="Proxima Nova"/>
          <w:color w:val="0a1317"/>
          <w:rtl w:val="0"/>
        </w:rPr>
        <w:t xml:space="preserve">Application Review and Selection</w:t>
      </w:r>
    </w:p>
    <w:p w:rsidR="00000000" w:rsidDel="00000000" w:rsidP="00000000" w:rsidRDefault="00000000" w:rsidRPr="00000000" w14:paraId="00000006">
      <w:pPr>
        <w:numPr>
          <w:ilvl w:val="1"/>
          <w:numId w:val="1"/>
        </w:numPr>
        <w:spacing w:after="0" w:afterAutospacing="0" w:before="0" w:beforeAutospacing="0" w:lineRule="auto"/>
        <w:ind w:left="2400" w:hanging="360"/>
        <w:rPr>
          <w:rFonts w:ascii="Proxima Nova" w:cs="Proxima Nova" w:eastAsia="Proxima Nova" w:hAnsi="Proxima Nova"/>
          <w:color w:val="0a1317"/>
        </w:rPr>
      </w:pPr>
      <w:r w:rsidDel="00000000" w:rsidR="00000000" w:rsidRPr="00000000">
        <w:rPr>
          <w:rFonts w:ascii="Proxima Nova" w:cs="Proxima Nova" w:eastAsia="Proxima Nova" w:hAnsi="Proxima Nova"/>
          <w:color w:val="0a1317"/>
          <w:rtl w:val="0"/>
        </w:rPr>
        <w:t xml:space="preserve">Volume and Strategy: Reviewed 89 applications, exceeding projected volume by 180% focusing on MR/VR/2D builds, with a diverse cross-functional (XFN) committee including Product, Store Merchandising, PMM, Start Scaled Programs and Partnerships, Scaled Launch Services, and Partner Engineering.</w:t>
      </w:r>
    </w:p>
    <w:p w:rsidR="00000000" w:rsidDel="00000000" w:rsidP="00000000" w:rsidRDefault="00000000" w:rsidRPr="00000000" w14:paraId="00000007">
      <w:pPr>
        <w:numPr>
          <w:ilvl w:val="1"/>
          <w:numId w:val="1"/>
        </w:numPr>
        <w:spacing w:after="0" w:afterAutospacing="0" w:before="0" w:beforeAutospacing="0" w:lineRule="auto"/>
        <w:ind w:left="2400" w:hanging="360"/>
        <w:rPr>
          <w:rFonts w:ascii="Proxima Nova" w:cs="Proxima Nova" w:eastAsia="Proxima Nova" w:hAnsi="Proxima Nova"/>
          <w:color w:val="0a1317"/>
        </w:rPr>
      </w:pPr>
      <w:r w:rsidDel="00000000" w:rsidR="00000000" w:rsidRPr="00000000">
        <w:rPr>
          <w:rFonts w:ascii="Proxima Nova" w:cs="Proxima Nova" w:eastAsia="Proxima Nova" w:hAnsi="Proxima Nova"/>
          <w:color w:val="0a1317"/>
          <w:rtl w:val="0"/>
        </w:rPr>
        <w:t xml:space="preserve">Documentation and Analysis: Centralized documentation and rubric available </w:t>
      </w:r>
      <w:hyperlink r:id="rId6">
        <w:r w:rsidDel="00000000" w:rsidR="00000000" w:rsidRPr="00000000">
          <w:rPr>
            <w:rFonts w:ascii="Proxima Nova" w:cs="Proxima Nova" w:eastAsia="Proxima Nova" w:hAnsi="Proxima Nova"/>
            <w:color w:val="1155cc"/>
            <w:rtl w:val="0"/>
          </w:rPr>
          <w:t xml:space="preserve">here</w:t>
        </w:r>
      </w:hyperlink>
      <w:r w:rsidDel="00000000" w:rsidR="00000000" w:rsidRPr="00000000">
        <w:rPr>
          <w:rFonts w:ascii="Proxima Nova" w:cs="Proxima Nova" w:eastAsia="Proxima Nova" w:hAnsi="Proxima Nova"/>
          <w:color w:val="0a1317"/>
          <w:rtl w:val="0"/>
        </w:rPr>
        <w:t xml:space="preserve">. Summary and analysis of the selection process, learnings, and next steps are posted </w:t>
      </w:r>
      <w:hyperlink r:id="rId7">
        <w:r w:rsidDel="00000000" w:rsidR="00000000" w:rsidRPr="00000000">
          <w:rPr>
            <w:rFonts w:ascii="Proxima Nova" w:cs="Proxima Nova" w:eastAsia="Proxima Nova" w:hAnsi="Proxima Nova"/>
            <w:color w:val="1155cc"/>
            <w:rtl w:val="0"/>
          </w:rPr>
          <w:t xml:space="preserve">here</w:t>
        </w:r>
      </w:hyperlink>
      <w:r w:rsidDel="00000000" w:rsidR="00000000" w:rsidRPr="00000000">
        <w:rPr>
          <w:rFonts w:ascii="Proxima Nova" w:cs="Proxima Nova" w:eastAsia="Proxima Nova" w:hAnsi="Proxima Nova"/>
          <w:color w:val="0a1317"/>
          <w:rtl w:val="0"/>
        </w:rPr>
        <w:t xml:space="preserve">.</w:t>
      </w:r>
    </w:p>
    <w:p w:rsidR="00000000" w:rsidDel="00000000" w:rsidP="00000000" w:rsidRDefault="00000000" w:rsidRPr="00000000" w14:paraId="00000008">
      <w:pPr>
        <w:numPr>
          <w:ilvl w:val="0"/>
          <w:numId w:val="1"/>
        </w:numPr>
        <w:shd w:fill="ffffff" w:val="clear"/>
        <w:spacing w:after="0" w:afterAutospacing="0" w:before="0" w:beforeAutospacing="0" w:lineRule="auto"/>
        <w:ind w:left="1200" w:hanging="360"/>
        <w:rPr>
          <w:rFonts w:ascii="Proxima Nova" w:cs="Proxima Nova" w:eastAsia="Proxima Nova" w:hAnsi="Proxima Nova"/>
          <w:color w:val="0a1317"/>
        </w:rPr>
      </w:pPr>
      <w:r w:rsidDel="00000000" w:rsidR="00000000" w:rsidRPr="00000000">
        <w:rPr>
          <w:rFonts w:ascii="Proxima Nova" w:cs="Proxima Nova" w:eastAsia="Proxima Nova" w:hAnsi="Proxima Nova"/>
          <w:color w:val="0a1317"/>
          <w:rtl w:val="0"/>
        </w:rPr>
        <w:t xml:space="preserve">Top Developer Selection and Notification</w:t>
      </w:r>
    </w:p>
    <w:p w:rsidR="00000000" w:rsidDel="00000000" w:rsidP="00000000" w:rsidRDefault="00000000" w:rsidRPr="00000000" w14:paraId="00000009">
      <w:pPr>
        <w:numPr>
          <w:ilvl w:val="1"/>
          <w:numId w:val="1"/>
        </w:numPr>
        <w:spacing w:after="0" w:afterAutospacing="0" w:before="0" w:beforeAutospacing="0" w:lineRule="auto"/>
        <w:ind w:left="2400" w:hanging="360"/>
        <w:rPr>
          <w:rFonts w:ascii="Proxima Nova" w:cs="Proxima Nova" w:eastAsia="Proxima Nova" w:hAnsi="Proxima Nova"/>
          <w:color w:val="0a1317"/>
        </w:rPr>
      </w:pPr>
      <w:r w:rsidDel="00000000" w:rsidR="00000000" w:rsidRPr="00000000">
        <w:rPr>
          <w:rFonts w:ascii="Proxima Nova" w:cs="Proxima Nova" w:eastAsia="Proxima Nova" w:hAnsi="Proxima Nova"/>
          <w:color w:val="0a1317"/>
          <w:rtl w:val="0"/>
        </w:rPr>
        <w:t xml:space="preserve">Selected 8 top developers/projects in collaboration with Start leadership and the review committee. Notifications were managed via Zendesk with XFN members Mar McRae and Jim Burnham.</w:t>
      </w:r>
    </w:p>
    <w:p w:rsidR="00000000" w:rsidDel="00000000" w:rsidP="00000000" w:rsidRDefault="00000000" w:rsidRPr="00000000" w14:paraId="0000000A">
      <w:pPr>
        <w:numPr>
          <w:ilvl w:val="0"/>
          <w:numId w:val="1"/>
        </w:numPr>
        <w:shd w:fill="ffffff" w:val="clear"/>
        <w:spacing w:after="0" w:afterAutospacing="0" w:before="0" w:beforeAutospacing="0" w:lineRule="auto"/>
        <w:ind w:left="1200" w:hanging="360"/>
        <w:rPr>
          <w:rFonts w:ascii="Proxima Nova" w:cs="Proxima Nova" w:eastAsia="Proxima Nova" w:hAnsi="Proxima Nova"/>
          <w:color w:val="0a1317"/>
        </w:rPr>
      </w:pPr>
      <w:r w:rsidDel="00000000" w:rsidR="00000000" w:rsidRPr="00000000">
        <w:rPr>
          <w:rFonts w:ascii="Proxima Nova" w:cs="Proxima Nova" w:eastAsia="Proxima Nova" w:hAnsi="Proxima Nova"/>
          <w:color w:val="0a1317"/>
          <w:rtl w:val="0"/>
        </w:rPr>
        <w:t xml:space="preserve">Onboarding and Contracting</w:t>
      </w:r>
    </w:p>
    <w:p w:rsidR="00000000" w:rsidDel="00000000" w:rsidP="00000000" w:rsidRDefault="00000000" w:rsidRPr="00000000" w14:paraId="0000000B">
      <w:pPr>
        <w:numPr>
          <w:ilvl w:val="1"/>
          <w:numId w:val="1"/>
        </w:numPr>
        <w:spacing w:after="0" w:afterAutospacing="0" w:before="0" w:beforeAutospacing="0" w:lineRule="auto"/>
        <w:ind w:left="2400" w:hanging="360"/>
        <w:rPr>
          <w:rFonts w:ascii="Proxima Nova" w:cs="Proxima Nova" w:eastAsia="Proxima Nova" w:hAnsi="Proxima Nova"/>
          <w:color w:val="0a1317"/>
        </w:rPr>
      </w:pPr>
      <w:r w:rsidDel="00000000" w:rsidR="00000000" w:rsidRPr="00000000">
        <w:rPr>
          <w:rFonts w:ascii="Proxima Nova" w:cs="Proxima Nova" w:eastAsia="Proxima Nova" w:hAnsi="Proxima Nova"/>
          <w:color w:val="0a1317"/>
          <w:rtl w:val="0"/>
        </w:rPr>
        <w:t xml:space="preserve">Led the developer cohort through the onboarding and contracting process in a record time of 2 weeks, partnering with legal (Janna Smith) and content review operations. Supported Salesforce transition for developer project/milestone documentation with Chantelle Gonzalez and Brad Etheridge. Details </w:t>
      </w:r>
      <w:hyperlink r:id="rId8">
        <w:r w:rsidDel="00000000" w:rsidR="00000000" w:rsidRPr="00000000">
          <w:rPr>
            <w:rFonts w:ascii="Proxima Nova" w:cs="Proxima Nova" w:eastAsia="Proxima Nova" w:hAnsi="Proxima Nova"/>
            <w:color w:val="1155cc"/>
            <w:rtl w:val="0"/>
          </w:rPr>
          <w:t xml:space="preserve">here</w:t>
        </w:r>
      </w:hyperlink>
      <w:r w:rsidDel="00000000" w:rsidR="00000000" w:rsidRPr="00000000">
        <w:rPr>
          <w:rFonts w:ascii="Proxima Nova" w:cs="Proxima Nova" w:eastAsia="Proxima Nova" w:hAnsi="Proxima Nova"/>
          <w:color w:val="0a1317"/>
          <w:rtl w:val="0"/>
        </w:rPr>
        <w:t xml:space="preserve">.</w:t>
      </w:r>
    </w:p>
    <w:p w:rsidR="00000000" w:rsidDel="00000000" w:rsidP="00000000" w:rsidRDefault="00000000" w:rsidRPr="00000000" w14:paraId="0000000C">
      <w:pPr>
        <w:numPr>
          <w:ilvl w:val="0"/>
          <w:numId w:val="1"/>
        </w:numPr>
        <w:shd w:fill="ffffff" w:val="clear"/>
        <w:spacing w:after="0" w:afterAutospacing="0" w:before="0" w:beforeAutospacing="0" w:lineRule="auto"/>
        <w:ind w:left="1200" w:hanging="360"/>
        <w:rPr>
          <w:rFonts w:ascii="Proxima Nova" w:cs="Proxima Nova" w:eastAsia="Proxima Nova" w:hAnsi="Proxima Nova"/>
          <w:color w:val="0a1317"/>
        </w:rPr>
      </w:pPr>
      <w:r w:rsidDel="00000000" w:rsidR="00000000" w:rsidRPr="00000000">
        <w:rPr>
          <w:rFonts w:ascii="Proxima Nova" w:cs="Proxima Nova" w:eastAsia="Proxima Nova" w:hAnsi="Proxima Nova"/>
          <w:color w:val="0a1317"/>
          <w:rtl w:val="0"/>
        </w:rPr>
        <w:t xml:space="preserve">Cross-Functional Initiatives</w:t>
      </w:r>
    </w:p>
    <w:p w:rsidR="00000000" w:rsidDel="00000000" w:rsidP="00000000" w:rsidRDefault="00000000" w:rsidRPr="00000000" w14:paraId="0000000D">
      <w:pPr>
        <w:numPr>
          <w:ilvl w:val="1"/>
          <w:numId w:val="1"/>
        </w:numPr>
        <w:spacing w:after="0" w:afterAutospacing="0" w:before="0" w:beforeAutospacing="0" w:lineRule="auto"/>
        <w:ind w:left="2400" w:hanging="360"/>
        <w:rPr>
          <w:rFonts w:ascii="Proxima Nova" w:cs="Proxima Nova" w:eastAsia="Proxima Nova" w:hAnsi="Proxima Nova"/>
          <w:color w:val="0a1317"/>
        </w:rPr>
      </w:pPr>
      <w:r w:rsidDel="00000000" w:rsidR="00000000" w:rsidRPr="00000000">
        <w:rPr>
          <w:rFonts w:ascii="Proxima Nova" w:cs="Proxima Nova" w:eastAsia="Proxima Nova" w:hAnsi="Proxima Nova"/>
          <w:color w:val="0a1317"/>
          <w:rtl w:val="0"/>
        </w:rPr>
        <w:t xml:space="preserve">Coordinated multiple XFN initiatives to ensure a smooth RFP process setup and build plans:</w:t>
      </w:r>
    </w:p>
    <w:p w:rsidR="00000000" w:rsidDel="00000000" w:rsidP="00000000" w:rsidRDefault="00000000" w:rsidRPr="00000000" w14:paraId="0000000E">
      <w:pPr>
        <w:numPr>
          <w:ilvl w:val="2"/>
          <w:numId w:val="1"/>
        </w:numPr>
        <w:spacing w:after="0" w:afterAutospacing="0" w:before="0" w:beforeAutospacing="0" w:lineRule="auto"/>
        <w:ind w:left="3600" w:hanging="360"/>
        <w:rPr>
          <w:rFonts w:ascii="Proxima Nova" w:cs="Proxima Nova" w:eastAsia="Proxima Nova" w:hAnsi="Proxima Nova"/>
          <w:color w:val="0a1317"/>
        </w:rPr>
      </w:pPr>
      <w:r w:rsidDel="00000000" w:rsidR="00000000" w:rsidRPr="00000000">
        <w:rPr>
          <w:rFonts w:ascii="Proxima Nova" w:cs="Proxima Nova" w:eastAsia="Proxima Nova" w:hAnsi="Proxima Nova"/>
          <w:color w:val="0a1317"/>
          <w:rtl w:val="0"/>
        </w:rPr>
        <w:t xml:space="preserve">Partner Engineering: Collaborated with Bobby Gifford and Akash Phadtare for developer support.</w:t>
      </w:r>
    </w:p>
    <w:p w:rsidR="00000000" w:rsidDel="00000000" w:rsidP="00000000" w:rsidRDefault="00000000" w:rsidRPr="00000000" w14:paraId="0000000F">
      <w:pPr>
        <w:numPr>
          <w:ilvl w:val="2"/>
          <w:numId w:val="1"/>
        </w:numPr>
        <w:spacing w:after="0" w:afterAutospacing="0" w:before="0" w:beforeAutospacing="0" w:lineRule="auto"/>
        <w:ind w:left="3600" w:hanging="360"/>
        <w:rPr>
          <w:rFonts w:ascii="Proxima Nova" w:cs="Proxima Nova" w:eastAsia="Proxima Nova" w:hAnsi="Proxima Nova"/>
          <w:color w:val="0a1317"/>
        </w:rPr>
      </w:pPr>
      <w:r w:rsidDel="00000000" w:rsidR="00000000" w:rsidRPr="00000000">
        <w:rPr>
          <w:rFonts w:ascii="Proxima Nova" w:cs="Proxima Nova" w:eastAsia="Proxima Nova" w:hAnsi="Proxima Nova"/>
          <w:color w:val="0a1317"/>
          <w:rtl w:val="0"/>
        </w:rPr>
        <w:t xml:space="preserve">Marketing: Consultations with Matt Carmona and Hope Friedland for launch strategies.</w:t>
      </w:r>
    </w:p>
    <w:p w:rsidR="00000000" w:rsidDel="00000000" w:rsidP="00000000" w:rsidRDefault="00000000" w:rsidRPr="00000000" w14:paraId="00000010">
      <w:pPr>
        <w:numPr>
          <w:ilvl w:val="2"/>
          <w:numId w:val="1"/>
        </w:numPr>
        <w:spacing w:after="0" w:afterAutospacing="0" w:before="0" w:beforeAutospacing="0" w:lineRule="auto"/>
        <w:ind w:left="3600" w:hanging="360"/>
        <w:rPr>
          <w:rFonts w:ascii="Proxima Nova" w:cs="Proxima Nova" w:eastAsia="Proxima Nova" w:hAnsi="Proxima Nova"/>
          <w:color w:val="0a1317"/>
        </w:rPr>
      </w:pPr>
      <w:r w:rsidDel="00000000" w:rsidR="00000000" w:rsidRPr="00000000">
        <w:rPr>
          <w:rFonts w:ascii="Proxima Nova" w:cs="Proxima Nova" w:eastAsia="Proxima Nova" w:hAnsi="Proxima Nova"/>
          <w:color w:val="0a1317"/>
          <w:rtl w:val="0"/>
        </w:rPr>
        <w:t xml:space="preserve">Scaled Launch Services: Secured dedicated marketing support for Crafting Crimes and group support for the cohort.</w:t>
      </w:r>
    </w:p>
    <w:p w:rsidR="00000000" w:rsidDel="00000000" w:rsidP="00000000" w:rsidRDefault="00000000" w:rsidRPr="00000000" w14:paraId="00000011">
      <w:pPr>
        <w:numPr>
          <w:ilvl w:val="2"/>
          <w:numId w:val="1"/>
        </w:numPr>
        <w:spacing w:after="0" w:afterAutospacing="0" w:before="0" w:beforeAutospacing="0" w:lineRule="auto"/>
        <w:ind w:left="3600" w:hanging="360"/>
        <w:rPr>
          <w:rFonts w:ascii="Proxima Nova" w:cs="Proxima Nova" w:eastAsia="Proxima Nova" w:hAnsi="Proxima Nova"/>
          <w:color w:val="0a1317"/>
        </w:rPr>
      </w:pPr>
      <w:r w:rsidDel="00000000" w:rsidR="00000000" w:rsidRPr="00000000">
        <w:rPr>
          <w:rFonts w:ascii="Proxima Nova" w:cs="Proxima Nova" w:eastAsia="Proxima Nova" w:hAnsi="Proxima Nova"/>
          <w:color w:val="0a1317"/>
          <w:rtl w:val="0"/>
        </w:rPr>
        <w:t xml:space="preserve">Scaled Programs: Arranged F2P workshop services for the developer cohort in spring 2025.</w:t>
      </w:r>
    </w:p>
    <w:p w:rsidR="00000000" w:rsidDel="00000000" w:rsidP="00000000" w:rsidRDefault="00000000" w:rsidRPr="00000000" w14:paraId="00000012">
      <w:pPr>
        <w:numPr>
          <w:ilvl w:val="0"/>
          <w:numId w:val="1"/>
        </w:numPr>
        <w:shd w:fill="ffffff" w:val="clear"/>
        <w:spacing w:after="0" w:afterAutospacing="0" w:before="0" w:beforeAutospacing="0" w:lineRule="auto"/>
        <w:ind w:left="1200" w:hanging="360"/>
        <w:rPr>
          <w:rFonts w:ascii="Proxima Nova" w:cs="Proxima Nova" w:eastAsia="Proxima Nova" w:hAnsi="Proxima Nova"/>
          <w:color w:val="0a1317"/>
        </w:rPr>
      </w:pPr>
      <w:r w:rsidDel="00000000" w:rsidR="00000000" w:rsidRPr="00000000">
        <w:rPr>
          <w:rFonts w:ascii="Proxima Nova" w:cs="Proxima Nova" w:eastAsia="Proxima Nova" w:hAnsi="Proxima Nova"/>
          <w:color w:val="0a1317"/>
          <w:rtl w:val="0"/>
        </w:rPr>
        <w:t xml:space="preserve">Developer Kick-Offs and Communication</w:t>
      </w:r>
    </w:p>
    <w:p w:rsidR="00000000" w:rsidDel="00000000" w:rsidP="00000000" w:rsidRDefault="00000000" w:rsidRPr="00000000" w14:paraId="00000013">
      <w:pPr>
        <w:numPr>
          <w:ilvl w:val="1"/>
          <w:numId w:val="1"/>
        </w:numPr>
        <w:spacing w:after="160" w:before="0" w:beforeAutospacing="0" w:lineRule="auto"/>
        <w:ind w:left="2400" w:hanging="360"/>
        <w:rPr>
          <w:rFonts w:ascii="Proxima Nova" w:cs="Proxima Nova" w:eastAsia="Proxima Nova" w:hAnsi="Proxima Nova"/>
          <w:color w:val="0a1317"/>
        </w:rPr>
      </w:pPr>
      <w:r w:rsidDel="00000000" w:rsidR="00000000" w:rsidRPr="00000000">
        <w:rPr>
          <w:rFonts w:ascii="Proxima Nova" w:cs="Proxima Nova" w:eastAsia="Proxima Nova" w:hAnsi="Proxima Nova"/>
          <w:color w:val="0a1317"/>
          <w:rtl w:val="0"/>
        </w:rPr>
        <w:t xml:space="preserve">Launched kick-offs with all developers, highlighting major technical points and strategic considerations. Established collaboration cadence with Start POCs and PE lead. Kick-off notes </w:t>
      </w:r>
      <w:hyperlink r:id="rId9">
        <w:r w:rsidDel="00000000" w:rsidR="00000000" w:rsidRPr="00000000">
          <w:rPr>
            <w:rFonts w:ascii="Proxima Nova" w:cs="Proxima Nova" w:eastAsia="Proxima Nova" w:hAnsi="Proxima Nova"/>
            <w:color w:val="1155cc"/>
            <w:rtl w:val="0"/>
          </w:rPr>
          <w:t xml:space="preserve">here</w:t>
        </w:r>
      </w:hyperlink>
      <w:r w:rsidDel="00000000" w:rsidR="00000000" w:rsidRPr="00000000">
        <w:rPr>
          <w:rFonts w:ascii="Proxima Nova" w:cs="Proxima Nova" w:eastAsia="Proxima Nova" w:hAnsi="Proxima Nova"/>
          <w:color w:val="0a1317"/>
          <w:rtl w:val="0"/>
        </w:rPr>
        <w:t xml:space="preserve">. Discord channel for RFP communications </w:t>
      </w:r>
      <w:hyperlink r:id="rId10">
        <w:r w:rsidDel="00000000" w:rsidR="00000000" w:rsidRPr="00000000">
          <w:rPr>
            <w:rFonts w:ascii="Proxima Nova" w:cs="Proxima Nova" w:eastAsia="Proxima Nova" w:hAnsi="Proxima Nova"/>
            <w:color w:val="1155cc"/>
            <w:rtl w:val="0"/>
          </w:rPr>
          <w:t xml:space="preserve">here</w:t>
        </w:r>
      </w:hyperlink>
      <w:r w:rsidDel="00000000" w:rsidR="00000000" w:rsidRPr="00000000">
        <w:rPr>
          <w:rFonts w:ascii="Proxima Nova" w:cs="Proxima Nova" w:eastAsia="Proxima Nova" w:hAnsi="Proxima Nova"/>
          <w:color w:val="0a1317"/>
          <w:rtl w:val="0"/>
        </w:rPr>
        <w:t xml:space="preserve">.</w:t>
      </w:r>
    </w:p>
    <w:p w:rsidR="00000000" w:rsidDel="00000000" w:rsidP="00000000" w:rsidRDefault="00000000" w:rsidRPr="00000000" w14:paraId="00000014">
      <w:pPr>
        <w:shd w:fill="ffffff" w:val="clear"/>
        <w:spacing w:after="80" w:before="80" w:lineRule="auto"/>
        <w:ind w:left="720" w:firstLine="0"/>
        <w:rPr>
          <w:rFonts w:ascii="Proxima Nova" w:cs="Proxima Nova" w:eastAsia="Proxima Nova" w:hAnsi="Proxima Nova"/>
          <w:color w:val="0a1317"/>
        </w:rPr>
      </w:pPr>
      <w:r w:rsidDel="00000000" w:rsidR="00000000" w:rsidRPr="00000000">
        <w:rPr>
          <w:rtl w:val="0"/>
        </w:rPr>
      </w:r>
    </w:p>
    <w:p w:rsidR="00000000" w:rsidDel="00000000" w:rsidP="00000000" w:rsidRDefault="00000000" w:rsidRPr="00000000" w14:paraId="00000015">
      <w:pPr>
        <w:shd w:fill="ffffff" w:val="clear"/>
        <w:spacing w:after="80" w:before="80" w:lineRule="auto"/>
        <w:ind w:left="720" w:firstLine="0"/>
        <w:rPr>
          <w:rFonts w:ascii="Proxima Nova" w:cs="Proxima Nova" w:eastAsia="Proxima Nova" w:hAnsi="Proxima Nova"/>
          <w:color w:val="0a1317"/>
        </w:rPr>
      </w:pPr>
      <w:r w:rsidDel="00000000" w:rsidR="00000000" w:rsidRPr="00000000">
        <w:rPr>
          <w:rFonts w:ascii="Proxima Nova" w:cs="Proxima Nova" w:eastAsia="Proxima Nova" w:hAnsi="Proxima Nova"/>
          <w:color w:val="0a1317"/>
          <w:rtl w:val="0"/>
        </w:rPr>
        <w:t xml:space="preserve">RFP Framework Development</w:t>
      </w:r>
    </w:p>
    <w:p w:rsidR="00000000" w:rsidDel="00000000" w:rsidP="00000000" w:rsidRDefault="00000000" w:rsidRPr="00000000" w14:paraId="00000016">
      <w:pPr>
        <w:numPr>
          <w:ilvl w:val="1"/>
          <w:numId w:val="1"/>
        </w:numPr>
        <w:spacing w:after="160" w:before="160" w:lineRule="auto"/>
        <w:ind w:left="2400" w:hanging="360"/>
        <w:rPr>
          <w:rFonts w:ascii="Proxima Nova" w:cs="Proxima Nova" w:eastAsia="Proxima Nova" w:hAnsi="Proxima Nova"/>
          <w:color w:val="0a1317"/>
        </w:rPr>
      </w:pPr>
      <w:r w:rsidDel="00000000" w:rsidR="00000000" w:rsidRPr="00000000">
        <w:rPr>
          <w:rFonts w:ascii="Proxima Nova" w:cs="Proxima Nova" w:eastAsia="Proxima Nova" w:hAnsi="Proxima Nova"/>
          <w:color w:val="0a1317"/>
          <w:rtl w:val="0"/>
        </w:rPr>
        <w:t xml:space="preserve">Created a generalized RFP framework for future initiatives, using the current project as a strategic backbone. Framework document </w:t>
      </w:r>
      <w:hyperlink r:id="rId11">
        <w:r w:rsidDel="00000000" w:rsidR="00000000" w:rsidRPr="00000000">
          <w:rPr>
            <w:rFonts w:ascii="Proxima Nova" w:cs="Proxima Nova" w:eastAsia="Proxima Nova" w:hAnsi="Proxima Nova"/>
            <w:color w:val="1155cc"/>
            <w:rtl w:val="0"/>
          </w:rPr>
          <w:t xml:space="preserve">here</w:t>
        </w:r>
      </w:hyperlink>
      <w:r w:rsidDel="00000000" w:rsidR="00000000" w:rsidRPr="00000000">
        <w:rPr>
          <w:rFonts w:ascii="Proxima Nova" w:cs="Proxima Nova" w:eastAsia="Proxima Nova" w:hAnsi="Proxima Nova"/>
          <w:color w:val="0a1317"/>
          <w:rtl w:val="0"/>
        </w:rPr>
        <w:t xml:space="preserve">. To be used with the Onboarding Playbook, updated in the new year </w:t>
      </w:r>
      <w:hyperlink r:id="rId12">
        <w:r w:rsidDel="00000000" w:rsidR="00000000" w:rsidRPr="00000000">
          <w:rPr>
            <w:rFonts w:ascii="Proxima Nova" w:cs="Proxima Nova" w:eastAsia="Proxima Nova" w:hAnsi="Proxima Nova"/>
            <w:color w:val="1155cc"/>
            <w:rtl w:val="0"/>
          </w:rPr>
          <w:t xml:space="preserve">here</w:t>
        </w:r>
      </w:hyperlink>
      <w:r w:rsidDel="00000000" w:rsidR="00000000" w:rsidRPr="00000000">
        <w:rPr>
          <w:rFonts w:ascii="Proxima Nova" w:cs="Proxima Nova" w:eastAsia="Proxima Nova" w:hAnsi="Proxima Nova"/>
          <w:color w:val="0a1317"/>
          <w:rtl w:val="0"/>
        </w:rPr>
        <w:t xml:space="preserve">.</w:t>
      </w:r>
    </w:p>
    <w:p w:rsidR="00000000" w:rsidDel="00000000" w:rsidP="00000000" w:rsidRDefault="00000000" w:rsidRPr="00000000" w14:paraId="00000017">
      <w:pPr>
        <w:shd w:fill="ffffff" w:val="clear"/>
        <w:spacing w:after="80" w:before="80" w:lineRule="auto"/>
        <w:ind w:left="720" w:firstLine="0"/>
        <w:rPr>
          <w:rFonts w:ascii="Proxima Nova" w:cs="Proxima Nova" w:eastAsia="Proxima Nova" w:hAnsi="Proxima Nova"/>
          <w:color w:val="0a1317"/>
        </w:rPr>
      </w:pPr>
      <w:r w:rsidDel="00000000" w:rsidR="00000000" w:rsidRPr="00000000">
        <w:rPr>
          <w:rFonts w:ascii="Proxima Nova" w:cs="Proxima Nova" w:eastAsia="Proxima Nova" w:hAnsi="Proxima Nova"/>
          <w:color w:val="0a1317"/>
          <w:rtl w:val="0"/>
        </w:rPr>
        <w:t xml:space="preserve">Partnership and Strategy Development</w:t>
      </w:r>
    </w:p>
    <w:p w:rsidR="00000000" w:rsidDel="00000000" w:rsidP="00000000" w:rsidRDefault="00000000" w:rsidRPr="00000000" w14:paraId="00000018">
      <w:pPr>
        <w:numPr>
          <w:ilvl w:val="1"/>
          <w:numId w:val="1"/>
        </w:numPr>
        <w:spacing w:after="160" w:before="160" w:lineRule="auto"/>
        <w:ind w:left="2400" w:hanging="360"/>
        <w:rPr>
          <w:rFonts w:ascii="Proxima Nova" w:cs="Proxima Nova" w:eastAsia="Proxima Nova" w:hAnsi="Proxima Nova"/>
          <w:color w:val="0a1317"/>
        </w:rPr>
      </w:pPr>
      <w:r w:rsidDel="00000000" w:rsidR="00000000" w:rsidRPr="00000000">
        <w:rPr>
          <w:rFonts w:ascii="Proxima Nova" w:cs="Proxima Nova" w:eastAsia="Proxima Nova" w:hAnsi="Proxima Nova"/>
          <w:color w:val="0a1317"/>
          <w:rtl w:val="0"/>
        </w:rPr>
        <w:t xml:space="preserve">Connected top RFP candidates for HzW builds and Creator Fund partnerships via Gaelle Haddad and Averie Chavez. Contributed to the mobile HzW strategy section of the team strategy document for 2025 vision. Identified top RFP developers for future collaborations </w:t>
      </w:r>
      <w:hyperlink r:id="rId13">
        <w:r w:rsidDel="00000000" w:rsidR="00000000" w:rsidRPr="00000000">
          <w:rPr>
            <w:rFonts w:ascii="Proxima Nova" w:cs="Proxima Nova" w:eastAsia="Proxima Nova" w:hAnsi="Proxima Nova"/>
            <w:color w:val="1155cc"/>
            <w:rtl w:val="0"/>
          </w:rPr>
          <w:t xml:space="preserve">here</w:t>
        </w:r>
      </w:hyperlink>
      <w:r w:rsidDel="00000000" w:rsidR="00000000" w:rsidRPr="00000000">
        <w:rPr>
          <w:rFonts w:ascii="Proxima Nova" w:cs="Proxima Nova" w:eastAsia="Proxima Nova" w:hAnsi="Proxima Nova"/>
          <w:color w:val="0a1317"/>
          <w:rtl w:val="0"/>
        </w:rPr>
        <w:t xml:space="preserve">.</w:t>
      </w:r>
    </w:p>
    <w:p w:rsidR="00000000" w:rsidDel="00000000" w:rsidP="00000000" w:rsidRDefault="00000000" w:rsidRPr="00000000" w14:paraId="00000019">
      <w:pPr>
        <w:shd w:fill="ffffff" w:val="clear"/>
        <w:spacing w:after="80" w:before="80" w:lineRule="auto"/>
        <w:ind w:left="720" w:firstLine="0"/>
        <w:rPr>
          <w:rFonts w:ascii="Proxima Nova" w:cs="Proxima Nova" w:eastAsia="Proxima Nova" w:hAnsi="Proxima Nova"/>
          <w:color w:val="0a1317"/>
        </w:rPr>
      </w:pPr>
      <w:r w:rsidDel="00000000" w:rsidR="00000000" w:rsidRPr="00000000">
        <w:rPr>
          <w:rFonts w:ascii="Proxima Nova" w:cs="Proxima Nova" w:eastAsia="Proxima Nova" w:hAnsi="Proxima Nova"/>
          <w:color w:val="0a1317"/>
          <w:rtl w:val="0"/>
        </w:rPr>
        <w:t xml:space="preserve">Maternity Leave Coverage + Transition</w:t>
      </w:r>
    </w:p>
    <w:p w:rsidR="00000000" w:rsidDel="00000000" w:rsidP="00000000" w:rsidRDefault="00000000" w:rsidRPr="00000000" w14:paraId="0000001A">
      <w:pPr>
        <w:numPr>
          <w:ilvl w:val="1"/>
          <w:numId w:val="1"/>
        </w:numPr>
        <w:spacing w:after="160" w:before="160" w:lineRule="auto"/>
        <w:ind w:left="2400" w:hanging="360"/>
        <w:rPr>
          <w:rFonts w:ascii="Proxima Nova" w:cs="Proxima Nova" w:eastAsia="Proxima Nova" w:hAnsi="Proxima Nova"/>
          <w:color w:val="0a1317"/>
        </w:rPr>
      </w:pPr>
      <w:r w:rsidDel="00000000" w:rsidR="00000000" w:rsidRPr="00000000">
        <w:rPr>
          <w:rFonts w:ascii="Proxima Nova" w:cs="Proxima Nova" w:eastAsia="Proxima Nova" w:hAnsi="Proxima Nova"/>
          <w:color w:val="0a1317"/>
          <w:rtl w:val="0"/>
        </w:rPr>
        <w:t xml:space="preserve">Completed maternity transition documentation </w:t>
      </w:r>
      <w:hyperlink r:id="rId14">
        <w:r w:rsidDel="00000000" w:rsidR="00000000" w:rsidRPr="00000000">
          <w:rPr>
            <w:rFonts w:ascii="Proxima Nova" w:cs="Proxima Nova" w:eastAsia="Proxima Nova" w:hAnsi="Proxima Nova"/>
            <w:color w:val="1155cc"/>
            <w:rtl w:val="0"/>
          </w:rPr>
          <w:t xml:space="preserve">here</w:t>
        </w:r>
      </w:hyperlink>
      <w:r w:rsidDel="00000000" w:rsidR="00000000" w:rsidRPr="00000000">
        <w:rPr>
          <w:rFonts w:ascii="Proxima Nova" w:cs="Proxima Nova" w:eastAsia="Proxima Nova" w:hAnsi="Proxima Nova"/>
          <w:color w:val="0a1317"/>
          <w:rtl w:val="0"/>
        </w:rPr>
        <w:t xml:space="preserve">.</w:t>
      </w:r>
    </w:p>
    <w:p w:rsidR="00000000" w:rsidDel="00000000" w:rsidP="00000000" w:rsidRDefault="00000000" w:rsidRPr="00000000" w14:paraId="0000001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LipQ6WzZEBLvqdmwe8li2x6saMdP4Xxj0_Z6GS9-HiA/edit?tab=t.0" TargetMode="External"/><Relationship Id="rId10" Type="http://schemas.openxmlformats.org/officeDocument/2006/relationships/hyperlink" Target="https://discordapp.com/channels/516966070448553994/1345094572283396118" TargetMode="External"/><Relationship Id="rId13" Type="http://schemas.openxmlformats.org/officeDocument/2006/relationships/hyperlink" Target="https://docs.google.com/document/d/15ehLsjZVP-R2sQAwG0XM-o8bzkKAu2FwWj4W30WT73Q/edit?tab=t.0" TargetMode="External"/><Relationship Id="rId12" Type="http://schemas.openxmlformats.org/officeDocument/2006/relationships/hyperlink" Target="https://docs.google.com/document/d/1jbSuM3yFuq_qFY8enhEb3wyfNJnD7ciqumUnG2jzpzw/edit?tab=t.0#heading=h.med7fl5psg4j"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vgmBjVdYGRI-Fp_eFTA0rTxydqzB6sT1fwUlL7pA_B8/edit?tab=t.0" TargetMode="External"/><Relationship Id="rId14" Type="http://schemas.openxmlformats.org/officeDocument/2006/relationships/hyperlink" Target="https://docs.google.com/document/d/15ehLsjZVP-R2sQAwG0XM-o8bzkKAu2FwWj4W30WT73Q/edit?tab=t.0" TargetMode="External"/><Relationship Id="rId5" Type="http://schemas.openxmlformats.org/officeDocument/2006/relationships/styles" Target="styles.xml"/><Relationship Id="rId6" Type="http://schemas.openxmlformats.org/officeDocument/2006/relationships/hyperlink" Target="https://docs.google.com/spreadsheets/d/1AwAhrKqMXLxym4pS7LRF6lmUhsw7EFRbgKZcSmPXaVU/edit?gid=928998821#gid=928998821" TargetMode="External"/><Relationship Id="rId7" Type="http://schemas.openxmlformats.org/officeDocument/2006/relationships/hyperlink" Target="https://fb.workplace.com/groups/479600927149401/permalink/1175196530923167/" TargetMode="External"/><Relationship Id="rId8" Type="http://schemas.openxmlformats.org/officeDocument/2006/relationships/hyperlink" Target="https://docs.google.com/spreadsheets/d/1AwAhrKqMXLxym4pS7LRF6lmUhsw7EFRbgKZcSmPXaVU/edit?gid=1955893791#gid=195589379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