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62E0" w:rsidRPr="00E53F17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08902" cy="972000"/>
            <wp:effectExtent l="0" t="0" r="0" b="0"/>
            <wp:wrapSquare wrapText="bothSides" distT="0" distB="0" distL="114300" distR="114300"/>
            <wp:docPr id="1" name="image1.png" descr="Изображение выглядит как логотип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зображение выглядит как логотип&#10;&#10;Автоматически созданное описание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8902" cy="9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53F17">
        <w:rPr>
          <w:rFonts w:ascii="Times New Roman" w:eastAsia="Times New Roman" w:hAnsi="Times New Roman" w:cs="Times New Roman"/>
          <w:b/>
          <w:lang w:val="ru-RU"/>
        </w:rPr>
        <w:t>МИНИСТЕРСТВО НАУКИ И ВЫСШЕГО ОБРАЗОВАНИЯ РОССИЙСКОЙ ФЕДЕРАЦИИ</w:t>
      </w:r>
    </w:p>
    <w:p w:rsidR="00C962E0" w:rsidRPr="00E53F17" w:rsidRDefault="00000000">
      <w:pPr>
        <w:pBdr>
          <w:bottom w:val="single" w:sz="12" w:space="1" w:color="000000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lang w:val="ru-RU"/>
        </w:rPr>
      </w:pPr>
      <w:r w:rsidRPr="00E53F17">
        <w:rPr>
          <w:rFonts w:ascii="Times New Roman" w:eastAsia="Times New Roman" w:hAnsi="Times New Roman" w:cs="Times New Roman"/>
          <w:b/>
          <w:lang w:val="ru-RU"/>
        </w:rPr>
        <w:t xml:space="preserve">ФЕДЕРАЛЬНОЕ ГОСУДАРСТВЕННОЕ БЮДЖЕТНОЕ ОБРАЗОВАТЕЛЬНОЕ УЧРЕЖДЕНИЕ ВЫСШЕГО ОБРАЗОВАНИЯ </w:t>
      </w:r>
      <w:r w:rsidRPr="00E53F17">
        <w:rPr>
          <w:rFonts w:ascii="Times New Roman" w:eastAsia="Times New Roman" w:hAnsi="Times New Roman" w:cs="Times New Roman"/>
          <w:b/>
          <w:lang w:val="ru-RU"/>
        </w:rPr>
        <w:br/>
        <w:t xml:space="preserve">«МОСКОВСКИЙ АВИАЦИОННЫЙ ИНСТИТУТ </w:t>
      </w:r>
      <w:r w:rsidRPr="00E53F17">
        <w:rPr>
          <w:rFonts w:ascii="Times New Roman" w:eastAsia="Times New Roman" w:hAnsi="Times New Roman" w:cs="Times New Roman"/>
          <w:b/>
          <w:lang w:val="ru-RU"/>
        </w:rPr>
        <w:br/>
      </w:r>
      <w:r w:rsidRPr="00E53F17">
        <w:rPr>
          <w:rFonts w:ascii="Times New Roman" w:eastAsia="Times New Roman" w:hAnsi="Times New Roman" w:cs="Times New Roman"/>
          <w:lang w:val="ru-RU"/>
        </w:rPr>
        <w:t>(национальный исследовательский университет)»</w:t>
      </w:r>
      <w:r w:rsidRPr="00E53F17">
        <w:rPr>
          <w:rFonts w:ascii="Times New Roman" w:eastAsia="Times New Roman" w:hAnsi="Times New Roman" w:cs="Times New Roman"/>
          <w:lang w:val="ru-RU"/>
        </w:rPr>
        <w:br/>
      </w:r>
    </w:p>
    <w:p w:rsidR="00C962E0" w:rsidRPr="00E53F17" w:rsidRDefault="00000000">
      <w:pPr>
        <w:ind w:right="-143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 w:rsidRPr="00E53F1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Институт (Филиал):</w:t>
      </w:r>
      <w:r w:rsidRPr="00E53F1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53F1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№ 8 «Компьютерные науки и прикладная математика» </w:t>
      </w:r>
    </w:p>
    <w:p w:rsidR="00C962E0" w:rsidRPr="00E53F17" w:rsidRDefault="00000000">
      <w:pPr>
        <w:ind w:right="-143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53F1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Кафедра: </w:t>
      </w:r>
      <w:r w:rsidRPr="00E53F1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806</w:t>
      </w:r>
    </w:p>
    <w:p w:rsidR="00C962E0" w:rsidRPr="00E53F17" w:rsidRDefault="00000000">
      <w:pPr>
        <w:ind w:right="-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/>
        </w:rPr>
      </w:pPr>
      <w:r w:rsidRPr="00E53F1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Группа:</w:t>
      </w:r>
      <w:r w:rsidRPr="00E53F1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53F1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М8О-408Б-20</w:t>
      </w:r>
      <w:r w:rsidRPr="00E53F1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</w:p>
    <w:p w:rsidR="00C962E0" w:rsidRPr="00E53F17" w:rsidRDefault="00000000">
      <w:pPr>
        <w:ind w:right="-2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 w:rsidRPr="00E53F1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Направление подготовки: </w:t>
      </w:r>
      <w:r w:rsidRPr="00E53F1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01.03.02 Прикладная математика и информатика</w:t>
      </w:r>
      <w:r w:rsidRPr="00E53F1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ab/>
      </w:r>
      <w:r w:rsidRPr="00E53F1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ab/>
      </w:r>
    </w:p>
    <w:p w:rsidR="00C962E0" w:rsidRPr="00E53F17" w:rsidRDefault="00000000">
      <w:pPr>
        <w:ind w:right="-2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 w:rsidRPr="00E53F1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Профиль: </w:t>
      </w:r>
      <w:r w:rsidRPr="00E53F1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Информатика</w:t>
      </w:r>
      <w:r w:rsidRPr="00E53F1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ab/>
      </w:r>
      <w:r w:rsidRPr="00E53F1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ab/>
      </w:r>
      <w:r w:rsidRPr="00E53F1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ab/>
      </w:r>
      <w:r w:rsidRPr="00E53F1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ab/>
      </w:r>
      <w:r w:rsidRPr="00E53F1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ab/>
      </w:r>
      <w:r w:rsidRPr="00E53F1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ab/>
      </w:r>
      <w:r w:rsidRPr="00E53F1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ab/>
      </w:r>
      <w:r w:rsidRPr="00E53F1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ab/>
      </w:r>
      <w:r w:rsidRPr="00E53F1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ab/>
      </w:r>
    </w:p>
    <w:p w:rsidR="00C962E0" w:rsidRPr="00E53F17" w:rsidRDefault="00000000">
      <w:pPr>
        <w:ind w:right="-143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53F1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Квалификация </w:t>
      </w:r>
      <w:r w:rsidRPr="00E53F1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/>
        </w:rPr>
        <w:t>бакалавр</w:t>
      </w:r>
      <w:r w:rsidRPr="00E53F1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/>
        </w:rPr>
        <w:tab/>
      </w:r>
      <w:r w:rsidRPr="00E53F1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ab/>
      </w:r>
      <w:r w:rsidRPr="00E53F1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ab/>
      </w:r>
      <w:r w:rsidRPr="00E53F1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ab/>
      </w:r>
      <w:r w:rsidRPr="00E53F1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ab/>
      </w:r>
      <w:r w:rsidRPr="00E53F1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ab/>
      </w:r>
      <w:r w:rsidRPr="00E53F1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ab/>
      </w:r>
      <w:r w:rsidRPr="00E53F1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ab/>
      </w:r>
      <w:r w:rsidRPr="00E53F1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ab/>
      </w:r>
    </w:p>
    <w:p w:rsidR="00C962E0" w:rsidRPr="00E53F17" w:rsidRDefault="00000000">
      <w:pPr>
        <w:widowControl w:val="0"/>
        <w:spacing w:after="120" w:line="240" w:lineRule="auto"/>
        <w:ind w:left="28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53F1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УТВЕРЖДАЮ</w:t>
      </w:r>
    </w:p>
    <w:p w:rsidR="00C962E0" w:rsidRPr="00E53F17" w:rsidRDefault="00000000">
      <w:pPr>
        <w:widowControl w:val="0"/>
        <w:spacing w:after="120" w:line="240" w:lineRule="auto"/>
        <w:ind w:left="2835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53F1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Заведующий кафедрой № 806 «Вычислительная </w:t>
      </w:r>
      <w:r w:rsidRPr="00E53F17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математика и программирование»</w:t>
      </w:r>
      <w:r w:rsidRPr="00E53F17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(____________) С.С. Крылов</w:t>
      </w:r>
    </w:p>
    <w:p w:rsidR="00C962E0" w:rsidRPr="00E53F17" w:rsidRDefault="00C962E0">
      <w:pPr>
        <w:widowControl w:val="0"/>
        <w:spacing w:after="120" w:line="240" w:lineRule="auto"/>
        <w:ind w:left="2835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2E0" w:rsidRPr="00E53F17" w:rsidRDefault="00000000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E53F1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ЗАДАНИЕ </w:t>
      </w:r>
      <w:r w:rsidRPr="00E53F1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/>
        <w:t>на выпускную квалификационную работу бакалавра</w:t>
      </w:r>
    </w:p>
    <w:p w:rsidR="00C962E0" w:rsidRPr="00E53F17" w:rsidRDefault="00000000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53F1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Обучающийся</w:t>
      </w:r>
      <w:r w:rsidRPr="00E53F17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Попов Матвей Романович</w:t>
      </w:r>
    </w:p>
    <w:p w:rsidR="00C962E0" w:rsidRPr="00E53F17" w:rsidRDefault="00000000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53F1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Руководитель</w:t>
      </w:r>
      <w:r w:rsidRPr="00E53F1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r w:rsidRPr="00E53F17">
        <w:rPr>
          <w:rFonts w:ascii="Times New Roman" w:eastAsia="Times New Roman" w:hAnsi="Times New Roman" w:cs="Times New Roman"/>
          <w:sz w:val="24"/>
          <w:szCs w:val="24"/>
          <w:lang w:val="ru-RU"/>
        </w:rPr>
        <w:t>Лукин Владимир Николаевич, кандидат физико-математических наук, доцент, доцент 806 кафедры МАИ</w:t>
      </w:r>
    </w:p>
    <w:p w:rsidR="00C962E0" w:rsidRPr="00E53F17" w:rsidRDefault="00000000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53F1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1. Наименование темы:</w:t>
      </w:r>
      <w:r w:rsidRPr="00E53F1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Разработка сервера </w:t>
      </w:r>
      <w:r>
        <w:rPr>
          <w:rFonts w:ascii="Times New Roman" w:eastAsia="Times New Roman" w:hAnsi="Times New Roman" w:cs="Times New Roman"/>
          <w:sz w:val="24"/>
          <w:szCs w:val="24"/>
        </w:rPr>
        <w:t>CRM</w:t>
      </w:r>
      <w:r w:rsidRPr="00E53F1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-системы с применением </w:t>
      </w:r>
      <w:proofErr w:type="spellStart"/>
      <w:r w:rsidRPr="00E53F17">
        <w:rPr>
          <w:rFonts w:ascii="Times New Roman" w:eastAsia="Times New Roman" w:hAnsi="Times New Roman" w:cs="Times New Roman"/>
          <w:sz w:val="24"/>
          <w:szCs w:val="24"/>
          <w:lang w:val="ru-RU"/>
        </w:rPr>
        <w:t>микросервисной</w:t>
      </w:r>
      <w:proofErr w:type="spellEnd"/>
      <w:r w:rsidRPr="00E53F1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архитектуры</w:t>
      </w:r>
    </w:p>
    <w:p w:rsidR="00C962E0" w:rsidRPr="00E53F17" w:rsidRDefault="00000000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53F1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2. Срок сдачи обучающимся законченной работы:</w:t>
      </w:r>
      <w:r w:rsidRPr="00E53F1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53F17">
        <w:rPr>
          <w:rFonts w:ascii="Times New Roman" w:eastAsia="Times New Roman" w:hAnsi="Times New Roman" w:cs="Times New Roman"/>
          <w:sz w:val="24"/>
          <w:szCs w:val="24"/>
          <w:lang w:val="ru-RU"/>
        </w:rPr>
        <w:t>23.05.2024</w:t>
      </w:r>
    </w:p>
    <w:p w:rsidR="00C962E0" w:rsidRPr="00E53F17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53F1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3. Задание и исходные данные к работе</w:t>
      </w:r>
    </w:p>
    <w:p w:rsidR="00C962E0" w:rsidRPr="00E53F17" w:rsidRDefault="00000000">
      <w:pPr>
        <w:widowControl w:val="0"/>
        <w:spacing w:after="12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E53F1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Необходимо создать сервер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CRM</w:t>
      </w:r>
      <w:r w:rsidRPr="00E53F1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-системы, которая включает в себя площадку объявлений для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B</w:t>
      </w:r>
      <w:r w:rsidRPr="00E53F1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B</w:t>
      </w:r>
      <w:r w:rsidRPr="00E53F1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-сферы. Требуется спроектировать и реализовать </w:t>
      </w:r>
      <w:proofErr w:type="spellStart"/>
      <w:r w:rsidRPr="00E53F1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микросервисную</w:t>
      </w:r>
      <w:proofErr w:type="spellEnd"/>
      <w:r w:rsidRPr="00E53F1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архитектуру с расчётом на возможность горизонтального масштабирования и отказоустойчивость каждого из сервисов. Система должна предоставлять функционал регистрации компании и её сотрудников, создание и просмотр объявлений, создание и редактирование сделок между компаниями.</w:t>
      </w:r>
    </w:p>
    <w:p w:rsidR="00C962E0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Перечень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иллюстративно-графических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материалов</w:t>
      </w:r>
      <w:proofErr w:type="spellEnd"/>
    </w:p>
    <w:tbl>
      <w:tblPr>
        <w:tblStyle w:val="a"/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6663"/>
        <w:gridCol w:w="2119"/>
      </w:tblGrid>
      <w:tr w:rsidR="00C962E0">
        <w:trPr>
          <w:tblHeader/>
        </w:trPr>
        <w:tc>
          <w:tcPr>
            <w:tcW w:w="562" w:type="dxa"/>
            <w:vAlign w:val="center"/>
          </w:tcPr>
          <w:p w:rsidR="00C962E0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6663" w:type="dxa"/>
            <w:vAlign w:val="center"/>
          </w:tcPr>
          <w:p w:rsidR="00C962E0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2119" w:type="dxa"/>
            <w:vAlign w:val="center"/>
          </w:tcPr>
          <w:p w:rsidR="00C962E0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Количество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листов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слайдов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C962E0">
        <w:tc>
          <w:tcPr>
            <w:tcW w:w="562" w:type="dxa"/>
          </w:tcPr>
          <w:p w:rsidR="00C962E0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3" w:type="dxa"/>
          </w:tcPr>
          <w:p w:rsidR="00C962E0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Обоснование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актуальности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темы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работы</w:t>
            </w:r>
            <w:proofErr w:type="spellEnd"/>
          </w:p>
        </w:tc>
        <w:tc>
          <w:tcPr>
            <w:tcW w:w="2119" w:type="dxa"/>
            <w:vAlign w:val="bottom"/>
          </w:tcPr>
          <w:p w:rsidR="00C962E0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962E0">
        <w:tc>
          <w:tcPr>
            <w:tcW w:w="562" w:type="dxa"/>
          </w:tcPr>
          <w:p w:rsidR="00C962E0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63" w:type="dxa"/>
          </w:tcPr>
          <w:p w:rsidR="00C962E0" w:rsidRPr="00E53F17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5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Определение цели и задач работы</w:t>
            </w:r>
          </w:p>
        </w:tc>
        <w:tc>
          <w:tcPr>
            <w:tcW w:w="2119" w:type="dxa"/>
            <w:vAlign w:val="bottom"/>
          </w:tcPr>
          <w:p w:rsidR="00C962E0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962E0">
        <w:tc>
          <w:tcPr>
            <w:tcW w:w="562" w:type="dxa"/>
          </w:tcPr>
          <w:p w:rsidR="00C962E0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63" w:type="dxa"/>
          </w:tcPr>
          <w:p w:rsidR="00C962E0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используемых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proofErr w:type="spellEnd"/>
          </w:p>
        </w:tc>
        <w:tc>
          <w:tcPr>
            <w:tcW w:w="2119" w:type="dxa"/>
            <w:vAlign w:val="bottom"/>
          </w:tcPr>
          <w:p w:rsidR="00C962E0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962E0">
        <w:tc>
          <w:tcPr>
            <w:tcW w:w="562" w:type="dxa"/>
          </w:tcPr>
          <w:p w:rsidR="00C962E0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6663" w:type="dxa"/>
          </w:tcPr>
          <w:p w:rsidR="00C962E0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Архитектура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решения</w:t>
            </w:r>
            <w:proofErr w:type="spellEnd"/>
          </w:p>
        </w:tc>
        <w:tc>
          <w:tcPr>
            <w:tcW w:w="2119" w:type="dxa"/>
            <w:vAlign w:val="bottom"/>
          </w:tcPr>
          <w:p w:rsidR="00C962E0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962E0">
        <w:tc>
          <w:tcPr>
            <w:tcW w:w="562" w:type="dxa"/>
          </w:tcPr>
          <w:p w:rsidR="00C962E0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63" w:type="dxa"/>
          </w:tcPr>
          <w:p w:rsidR="00C962E0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разработки</w:t>
            </w:r>
            <w:proofErr w:type="spellEnd"/>
          </w:p>
        </w:tc>
        <w:tc>
          <w:tcPr>
            <w:tcW w:w="2119" w:type="dxa"/>
            <w:vAlign w:val="bottom"/>
          </w:tcPr>
          <w:p w:rsidR="00C962E0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962E0">
        <w:tc>
          <w:tcPr>
            <w:tcW w:w="562" w:type="dxa"/>
          </w:tcPr>
          <w:p w:rsidR="00C962E0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63" w:type="dxa"/>
          </w:tcPr>
          <w:p w:rsidR="00C962E0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разработки</w:t>
            </w:r>
            <w:proofErr w:type="spellEnd"/>
          </w:p>
        </w:tc>
        <w:tc>
          <w:tcPr>
            <w:tcW w:w="2119" w:type="dxa"/>
            <w:vAlign w:val="bottom"/>
          </w:tcPr>
          <w:p w:rsidR="00C962E0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962E0">
        <w:tc>
          <w:tcPr>
            <w:tcW w:w="562" w:type="dxa"/>
          </w:tcPr>
          <w:p w:rsidR="00C962E0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63" w:type="dxa"/>
          </w:tcPr>
          <w:p w:rsidR="00C962E0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используемых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источников</w:t>
            </w:r>
            <w:proofErr w:type="spellEnd"/>
          </w:p>
        </w:tc>
        <w:tc>
          <w:tcPr>
            <w:tcW w:w="2119" w:type="dxa"/>
            <w:vAlign w:val="bottom"/>
          </w:tcPr>
          <w:p w:rsidR="00C962E0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962E0">
        <w:tc>
          <w:tcPr>
            <w:tcW w:w="562" w:type="dxa"/>
          </w:tcPr>
          <w:p w:rsidR="00C962E0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63" w:type="dxa"/>
          </w:tcPr>
          <w:p w:rsidR="00C962E0" w:rsidRPr="00E53F17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QR</w:t>
            </w:r>
            <w:r w:rsidRPr="00E5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-код на репозиторий с исходным кодом</w:t>
            </w:r>
          </w:p>
        </w:tc>
        <w:tc>
          <w:tcPr>
            <w:tcW w:w="2119" w:type="dxa"/>
            <w:vAlign w:val="bottom"/>
          </w:tcPr>
          <w:p w:rsidR="00C962E0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C962E0" w:rsidRPr="00E53F17" w:rsidRDefault="00000000">
      <w:pPr>
        <w:keepNext/>
        <w:widowControl w:val="0"/>
        <w:spacing w:before="240"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53F1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4. Перечень подлежащих разработке разделов и этапы выполнения работы:</w:t>
      </w:r>
    </w:p>
    <w:tbl>
      <w:tblPr>
        <w:tblStyle w:val="a0"/>
        <w:tblW w:w="9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4235"/>
        <w:gridCol w:w="1980"/>
        <w:gridCol w:w="1296"/>
        <w:gridCol w:w="1275"/>
      </w:tblGrid>
      <w:tr w:rsidR="00C962E0">
        <w:trPr>
          <w:tblHeader/>
        </w:trPr>
        <w:tc>
          <w:tcPr>
            <w:tcW w:w="562" w:type="dxa"/>
            <w:vAlign w:val="center"/>
          </w:tcPr>
          <w:p w:rsidR="00C962E0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4235" w:type="dxa"/>
            <w:vAlign w:val="center"/>
          </w:tcPr>
          <w:p w:rsidR="00C962E0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раздела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или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этапа</w:t>
            </w:r>
            <w:proofErr w:type="spellEnd"/>
          </w:p>
        </w:tc>
        <w:tc>
          <w:tcPr>
            <w:tcW w:w="1980" w:type="dxa"/>
            <w:vAlign w:val="center"/>
          </w:tcPr>
          <w:p w:rsidR="00C962E0" w:rsidRPr="00E53F17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E53F1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Трудоемкость в % от полной трудоемкости квалификационной работы</w:t>
            </w:r>
          </w:p>
        </w:tc>
        <w:tc>
          <w:tcPr>
            <w:tcW w:w="1296" w:type="dxa"/>
            <w:vAlign w:val="center"/>
          </w:tcPr>
          <w:p w:rsidR="00C962E0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Срок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выполнения</w:t>
            </w:r>
            <w:proofErr w:type="spellEnd"/>
          </w:p>
        </w:tc>
        <w:tc>
          <w:tcPr>
            <w:tcW w:w="1275" w:type="dxa"/>
            <w:vAlign w:val="center"/>
          </w:tcPr>
          <w:p w:rsidR="00C962E0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Примечание</w:t>
            </w:r>
            <w:proofErr w:type="spellEnd"/>
          </w:p>
        </w:tc>
      </w:tr>
      <w:tr w:rsidR="00C962E0">
        <w:tc>
          <w:tcPr>
            <w:tcW w:w="562" w:type="dxa"/>
          </w:tcPr>
          <w:p w:rsidR="00C962E0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35" w:type="dxa"/>
          </w:tcPr>
          <w:p w:rsidR="00C962E0" w:rsidRPr="00E53F17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5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Анализ предметной области и необходимого функционала</w:t>
            </w:r>
          </w:p>
        </w:tc>
        <w:tc>
          <w:tcPr>
            <w:tcW w:w="1980" w:type="dxa"/>
            <w:vAlign w:val="bottom"/>
          </w:tcPr>
          <w:p w:rsidR="00C962E0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96" w:type="dxa"/>
            <w:vAlign w:val="bottom"/>
          </w:tcPr>
          <w:p w:rsidR="00C962E0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18.01.2024</w:t>
            </w:r>
          </w:p>
        </w:tc>
        <w:tc>
          <w:tcPr>
            <w:tcW w:w="1275" w:type="dxa"/>
            <w:vAlign w:val="bottom"/>
          </w:tcPr>
          <w:p w:rsidR="00C962E0" w:rsidRDefault="00C962E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62E0">
        <w:tc>
          <w:tcPr>
            <w:tcW w:w="562" w:type="dxa"/>
          </w:tcPr>
          <w:p w:rsidR="00C962E0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5" w:type="dxa"/>
          </w:tcPr>
          <w:p w:rsidR="00C962E0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архитектуры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приложения</w:t>
            </w:r>
            <w:proofErr w:type="spellEnd"/>
          </w:p>
        </w:tc>
        <w:tc>
          <w:tcPr>
            <w:tcW w:w="1980" w:type="dxa"/>
            <w:vAlign w:val="bottom"/>
          </w:tcPr>
          <w:p w:rsidR="00C962E0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96" w:type="dxa"/>
            <w:vAlign w:val="bottom"/>
          </w:tcPr>
          <w:p w:rsidR="00C962E0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13.02.2024</w:t>
            </w:r>
          </w:p>
        </w:tc>
        <w:tc>
          <w:tcPr>
            <w:tcW w:w="1275" w:type="dxa"/>
            <w:vAlign w:val="bottom"/>
          </w:tcPr>
          <w:p w:rsidR="00C962E0" w:rsidRDefault="00C962E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62E0">
        <w:tc>
          <w:tcPr>
            <w:tcW w:w="562" w:type="dxa"/>
          </w:tcPr>
          <w:p w:rsidR="00C962E0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5" w:type="dxa"/>
          </w:tcPr>
          <w:p w:rsidR="00C962E0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приложения</w:t>
            </w:r>
            <w:proofErr w:type="spellEnd"/>
          </w:p>
        </w:tc>
        <w:tc>
          <w:tcPr>
            <w:tcW w:w="1980" w:type="dxa"/>
            <w:vAlign w:val="bottom"/>
          </w:tcPr>
          <w:p w:rsidR="00C962E0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296" w:type="dxa"/>
            <w:vAlign w:val="bottom"/>
          </w:tcPr>
          <w:p w:rsidR="00C962E0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29.04.2024</w:t>
            </w:r>
          </w:p>
        </w:tc>
        <w:tc>
          <w:tcPr>
            <w:tcW w:w="1275" w:type="dxa"/>
            <w:vAlign w:val="bottom"/>
          </w:tcPr>
          <w:p w:rsidR="00C962E0" w:rsidRDefault="00C962E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62E0">
        <w:tc>
          <w:tcPr>
            <w:tcW w:w="562" w:type="dxa"/>
          </w:tcPr>
          <w:p w:rsidR="00C962E0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35" w:type="dxa"/>
          </w:tcPr>
          <w:p w:rsidR="00C962E0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Введение</w:t>
            </w:r>
            <w:proofErr w:type="spellEnd"/>
          </w:p>
        </w:tc>
        <w:tc>
          <w:tcPr>
            <w:tcW w:w="1980" w:type="dxa"/>
            <w:vAlign w:val="bottom"/>
          </w:tcPr>
          <w:p w:rsidR="00C962E0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96" w:type="dxa"/>
            <w:vAlign w:val="bottom"/>
          </w:tcPr>
          <w:p w:rsidR="00C962E0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04.05.2024</w:t>
            </w:r>
          </w:p>
        </w:tc>
        <w:tc>
          <w:tcPr>
            <w:tcW w:w="1275" w:type="dxa"/>
            <w:vAlign w:val="bottom"/>
          </w:tcPr>
          <w:p w:rsidR="00C962E0" w:rsidRDefault="00C962E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62E0">
        <w:tc>
          <w:tcPr>
            <w:tcW w:w="562" w:type="dxa"/>
          </w:tcPr>
          <w:p w:rsidR="00C962E0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5" w:type="dxa"/>
          </w:tcPr>
          <w:p w:rsidR="00C962E0" w:rsidRPr="00E53F17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5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Заключение (краткие выводы и перспективы дальнейшей разработки темы)</w:t>
            </w:r>
          </w:p>
        </w:tc>
        <w:tc>
          <w:tcPr>
            <w:tcW w:w="1980" w:type="dxa"/>
            <w:vAlign w:val="bottom"/>
          </w:tcPr>
          <w:p w:rsidR="00C962E0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96" w:type="dxa"/>
            <w:vAlign w:val="bottom"/>
          </w:tcPr>
          <w:p w:rsidR="00C962E0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06.05.2024</w:t>
            </w:r>
          </w:p>
        </w:tc>
        <w:tc>
          <w:tcPr>
            <w:tcW w:w="1275" w:type="dxa"/>
            <w:vAlign w:val="bottom"/>
          </w:tcPr>
          <w:p w:rsidR="00C962E0" w:rsidRDefault="00C962E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962E0" w:rsidRDefault="00000000">
      <w:pPr>
        <w:widowControl w:val="0"/>
        <w:spacing w:before="120" w:after="12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Исходные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материалы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пособия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:rsidR="00C962E0" w:rsidRPr="00E53F17" w:rsidRDefault="00000000">
      <w:pPr>
        <w:widowControl w:val="0"/>
        <w:numPr>
          <w:ilvl w:val="0"/>
          <w:numId w:val="1"/>
        </w:numPr>
        <w:spacing w:line="360" w:lineRule="auto"/>
        <w:ind w:left="36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E53F1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Полное руководство по </w:t>
      </w:r>
      <w:r>
        <w:rPr>
          <w:rFonts w:ascii="Times New Roman" w:eastAsia="Times New Roman" w:hAnsi="Times New Roman" w:cs="Times New Roman"/>
          <w:sz w:val="26"/>
          <w:szCs w:val="26"/>
        </w:rPr>
        <w:t>CRM</w:t>
      </w:r>
      <w:r w:rsidRPr="00E53F1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-системам [Электронный ресурс]. — </w:t>
      </w:r>
      <w:r>
        <w:rPr>
          <w:rFonts w:ascii="Times New Roman" w:eastAsia="Times New Roman" w:hAnsi="Times New Roman" w:cs="Times New Roman"/>
          <w:sz w:val="26"/>
          <w:szCs w:val="26"/>
        </w:rPr>
        <w:t>URL</w:t>
      </w:r>
      <w:r w:rsidRPr="00E53F1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6"/>
          <w:szCs w:val="26"/>
        </w:rPr>
        <w:t>https</w:t>
      </w:r>
      <w:r w:rsidRPr="00E53F17">
        <w:rPr>
          <w:rFonts w:ascii="Times New Roman" w:eastAsia="Times New Roman" w:hAnsi="Times New Roman" w:cs="Times New Roman"/>
          <w:sz w:val="26"/>
          <w:szCs w:val="26"/>
          <w:lang w:val="ru-RU"/>
        </w:rPr>
        <w:t>://</w:t>
      </w:r>
      <w:r>
        <w:rPr>
          <w:rFonts w:ascii="Times New Roman" w:eastAsia="Times New Roman" w:hAnsi="Times New Roman" w:cs="Times New Roman"/>
          <w:sz w:val="26"/>
          <w:szCs w:val="26"/>
        </w:rPr>
        <w:t>www</w:t>
      </w:r>
      <w:r w:rsidRPr="00E53F17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>oracle</w:t>
      </w:r>
      <w:r w:rsidRPr="00E53F17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>com</w:t>
      </w:r>
      <w:r w:rsidRPr="00E53F17">
        <w:rPr>
          <w:rFonts w:ascii="Times New Roman" w:eastAsia="Times New Roman" w:hAnsi="Times New Roman" w:cs="Times New Roman"/>
          <w:sz w:val="26"/>
          <w:szCs w:val="26"/>
          <w:lang w:val="ru-RU"/>
        </w:rPr>
        <w:t>/</w:t>
      </w:r>
      <w:r>
        <w:rPr>
          <w:rFonts w:ascii="Times New Roman" w:eastAsia="Times New Roman" w:hAnsi="Times New Roman" w:cs="Times New Roman"/>
          <w:sz w:val="26"/>
          <w:szCs w:val="26"/>
        </w:rPr>
        <w:t>cis</w:t>
      </w:r>
      <w:r w:rsidRPr="00E53F17">
        <w:rPr>
          <w:rFonts w:ascii="Times New Roman" w:eastAsia="Times New Roman" w:hAnsi="Times New Roman" w:cs="Times New Roman"/>
          <w:sz w:val="26"/>
          <w:szCs w:val="26"/>
          <w:lang w:val="ru-RU"/>
        </w:rPr>
        <w:t>/</w:t>
      </w:r>
      <w:r>
        <w:rPr>
          <w:rFonts w:ascii="Times New Roman" w:eastAsia="Times New Roman" w:hAnsi="Times New Roman" w:cs="Times New Roman"/>
          <w:sz w:val="26"/>
          <w:szCs w:val="26"/>
        </w:rPr>
        <w:t>cx</w:t>
      </w:r>
      <w:r w:rsidRPr="00E53F17">
        <w:rPr>
          <w:rFonts w:ascii="Times New Roman" w:eastAsia="Times New Roman" w:hAnsi="Times New Roman" w:cs="Times New Roman"/>
          <w:sz w:val="26"/>
          <w:szCs w:val="26"/>
          <w:lang w:val="ru-RU"/>
        </w:rPr>
        <w:t>/</w:t>
      </w:r>
      <w:r>
        <w:rPr>
          <w:rFonts w:ascii="Times New Roman" w:eastAsia="Times New Roman" w:hAnsi="Times New Roman" w:cs="Times New Roman"/>
          <w:sz w:val="26"/>
          <w:szCs w:val="26"/>
        </w:rPr>
        <w:t>what</w:t>
      </w:r>
      <w:r w:rsidRPr="00E53F17">
        <w:rPr>
          <w:rFonts w:ascii="Times New Roman" w:eastAsia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eastAsia="Times New Roman" w:hAnsi="Times New Roman" w:cs="Times New Roman"/>
          <w:sz w:val="26"/>
          <w:szCs w:val="26"/>
        </w:rPr>
        <w:t>is</w:t>
      </w:r>
      <w:r w:rsidRPr="00E53F17">
        <w:rPr>
          <w:rFonts w:ascii="Times New Roman" w:eastAsia="Times New Roman" w:hAnsi="Times New Roman" w:cs="Times New Roman"/>
          <w:sz w:val="26"/>
          <w:szCs w:val="26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crm</w:t>
      </w:r>
      <w:proofErr w:type="spellEnd"/>
      <w:r w:rsidRPr="00E53F17">
        <w:rPr>
          <w:rFonts w:ascii="Times New Roman" w:eastAsia="Times New Roman" w:hAnsi="Times New Roman" w:cs="Times New Roman"/>
          <w:sz w:val="26"/>
          <w:szCs w:val="26"/>
          <w:lang w:val="ru-RU"/>
        </w:rPr>
        <w:t>/ (дата обращения 09.01.2024).</w:t>
      </w:r>
    </w:p>
    <w:p w:rsidR="00C962E0" w:rsidRPr="00E53F17" w:rsidRDefault="00000000">
      <w:pPr>
        <w:widowControl w:val="0"/>
        <w:numPr>
          <w:ilvl w:val="0"/>
          <w:numId w:val="1"/>
        </w:numPr>
        <w:spacing w:line="360" w:lineRule="auto"/>
        <w:ind w:left="36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E53F17">
        <w:rPr>
          <w:rFonts w:ascii="Times New Roman" w:eastAsia="Times New Roman" w:hAnsi="Times New Roman" w:cs="Times New Roman"/>
          <w:sz w:val="26"/>
          <w:szCs w:val="26"/>
          <w:lang w:val="ru-RU"/>
        </w:rPr>
        <w:t>Роберт Мартин. Чистая архитектура. Искусство разработки программного обеспечения. // Питер, 2021. – 352 с</w:t>
      </w:r>
    </w:p>
    <w:p w:rsidR="00C962E0" w:rsidRPr="00E53F17" w:rsidRDefault="00000000">
      <w:pPr>
        <w:widowControl w:val="0"/>
        <w:numPr>
          <w:ilvl w:val="0"/>
          <w:numId w:val="1"/>
        </w:numPr>
        <w:spacing w:line="360" w:lineRule="auto"/>
        <w:ind w:left="36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Golang</w:t>
      </w:r>
      <w:r w:rsidRPr="00E53F1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Microservices</w:t>
      </w:r>
      <w:r w:rsidRPr="00E53F1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and</w:t>
      </w:r>
      <w:r w:rsidRPr="00E53F1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Monorepo</w:t>
      </w:r>
      <w:proofErr w:type="spellEnd"/>
      <w:r w:rsidRPr="00E53F1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[Электронный ресурс]. — </w:t>
      </w:r>
      <w:r>
        <w:rPr>
          <w:rFonts w:ascii="Times New Roman" w:eastAsia="Times New Roman" w:hAnsi="Times New Roman" w:cs="Times New Roman"/>
          <w:sz w:val="26"/>
          <w:szCs w:val="26"/>
        </w:rPr>
        <w:t>URL</w:t>
      </w:r>
      <w:r w:rsidRPr="00E53F1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6"/>
          <w:szCs w:val="26"/>
        </w:rPr>
        <w:t>https</w:t>
      </w:r>
      <w:r w:rsidRPr="00E53F17">
        <w:rPr>
          <w:rFonts w:ascii="Times New Roman" w:eastAsia="Times New Roman" w:hAnsi="Times New Roman" w:cs="Times New Roman"/>
          <w:sz w:val="26"/>
          <w:szCs w:val="26"/>
          <w:lang w:val="ru-RU"/>
        </w:rPr>
        <w:t>://</w:t>
      </w:r>
      <w:r>
        <w:rPr>
          <w:rFonts w:ascii="Times New Roman" w:eastAsia="Times New Roman" w:hAnsi="Times New Roman" w:cs="Times New Roman"/>
          <w:sz w:val="26"/>
          <w:szCs w:val="26"/>
        </w:rPr>
        <w:t>dev</w:t>
      </w:r>
      <w:r w:rsidRPr="00E53F17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>to</w:t>
      </w:r>
      <w:r w:rsidRPr="00E53F17">
        <w:rPr>
          <w:rFonts w:ascii="Times New Roman" w:eastAsia="Times New Roman" w:hAnsi="Times New Roman" w:cs="Times New Roman"/>
          <w:sz w:val="26"/>
          <w:szCs w:val="26"/>
          <w:lang w:val="ru-RU"/>
        </w:rPr>
        <w:t>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bastianrob</w:t>
      </w:r>
      <w:proofErr w:type="spellEnd"/>
      <w:r w:rsidRPr="00E53F17">
        <w:rPr>
          <w:rFonts w:ascii="Times New Roman" w:eastAsia="Times New Roman" w:hAnsi="Times New Roman" w:cs="Times New Roman"/>
          <w:sz w:val="26"/>
          <w:szCs w:val="26"/>
          <w:lang w:val="ru-RU"/>
        </w:rPr>
        <w:t>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golang</w:t>
      </w:r>
      <w:proofErr w:type="spellEnd"/>
      <w:r w:rsidRPr="00E53F17">
        <w:rPr>
          <w:rFonts w:ascii="Times New Roman" w:eastAsia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eastAsia="Times New Roman" w:hAnsi="Times New Roman" w:cs="Times New Roman"/>
          <w:sz w:val="26"/>
          <w:szCs w:val="26"/>
        </w:rPr>
        <w:t>microservices</w:t>
      </w:r>
      <w:r w:rsidRPr="00E53F17">
        <w:rPr>
          <w:rFonts w:ascii="Times New Roman" w:eastAsia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eastAsia="Times New Roman" w:hAnsi="Times New Roman" w:cs="Times New Roman"/>
          <w:sz w:val="26"/>
          <w:szCs w:val="26"/>
        </w:rPr>
        <w:t>and</w:t>
      </w:r>
      <w:r w:rsidRPr="00E53F17">
        <w:rPr>
          <w:rFonts w:ascii="Times New Roman" w:eastAsia="Times New Roman" w:hAnsi="Times New Roman" w:cs="Times New Roman"/>
          <w:sz w:val="26"/>
          <w:szCs w:val="26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monorepo</w:t>
      </w:r>
      <w:proofErr w:type="spellEnd"/>
      <w:r w:rsidRPr="00E53F17">
        <w:rPr>
          <w:rFonts w:ascii="Times New Roman" w:eastAsia="Times New Roman" w:hAnsi="Times New Roman" w:cs="Times New Roman"/>
          <w:sz w:val="26"/>
          <w:szCs w:val="26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gp</w:t>
      </w:r>
      <w:proofErr w:type="spellEnd"/>
      <w:r w:rsidRPr="00E53F17">
        <w:rPr>
          <w:rFonts w:ascii="Times New Roman" w:eastAsia="Times New Roman" w:hAnsi="Times New Roman" w:cs="Times New Roman"/>
          <w:sz w:val="26"/>
          <w:szCs w:val="26"/>
          <w:lang w:val="ru-RU"/>
        </w:rPr>
        <w:t>3 (дата обращения 02.02.2024).</w:t>
      </w:r>
    </w:p>
    <w:p w:rsidR="00C962E0" w:rsidRPr="00E53F17" w:rsidRDefault="008C6C3B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E53F17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6. Дата выдачи задания:</w:t>
      </w:r>
      <w:r w:rsidRPr="00E53F1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E53F17" w:rsidRPr="00E53F17">
        <w:rPr>
          <w:rFonts w:ascii="Times New Roman" w:eastAsia="Times New Roman" w:hAnsi="Times New Roman" w:cs="Times New Roman"/>
          <w:sz w:val="26"/>
          <w:szCs w:val="26"/>
          <w:lang w:val="ru-RU"/>
        </w:rPr>
        <w:t>09</w:t>
      </w:r>
      <w:r w:rsidR="00E53F17">
        <w:rPr>
          <w:rFonts w:ascii="Times New Roman" w:eastAsia="Times New Roman" w:hAnsi="Times New Roman" w:cs="Times New Roman"/>
          <w:sz w:val="26"/>
          <w:szCs w:val="26"/>
          <w:lang w:val="ru-RU"/>
        </w:rPr>
        <w:t>.02.2024</w:t>
      </w:r>
    </w:p>
    <w:p w:rsidR="00C962E0" w:rsidRPr="00E53F17" w:rsidRDefault="00000000">
      <w:pPr>
        <w:widowControl w:val="0"/>
        <w:spacing w:before="120" w:after="120" w:line="240" w:lineRule="auto"/>
        <w:ind w:left="1416" w:firstLine="707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E53F1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Руководитель </w:t>
      </w:r>
      <w:r w:rsidRPr="00E53F17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Pr="00E53F17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Pr="00E53F17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>(_____________) В.Н. Лукин</w:t>
      </w:r>
    </w:p>
    <w:p w:rsidR="00C962E0" w:rsidRPr="00E53F17" w:rsidRDefault="008C6C3B">
      <w:pPr>
        <w:widowControl w:val="0"/>
        <w:spacing w:before="120" w:after="120" w:line="240" w:lineRule="auto"/>
        <w:ind w:left="2124"/>
        <w:rPr>
          <w:lang w:val="ru-RU"/>
        </w:rPr>
      </w:pPr>
      <w:r w:rsidRPr="00E53F1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Задание принял к исполнению </w:t>
      </w:r>
      <w:r w:rsidRPr="00E53F17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>(_____________) М.Р. Попов</w:t>
      </w:r>
    </w:p>
    <w:sectPr w:rsidR="00C962E0" w:rsidRPr="00E53F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44426"/>
    <w:multiLevelType w:val="multilevel"/>
    <w:tmpl w:val="4B2EB08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39004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2E0"/>
    <w:rsid w:val="008C6C3B"/>
    <w:rsid w:val="00AD4299"/>
    <w:rsid w:val="00C962E0"/>
    <w:rsid w:val="00E01CF4"/>
    <w:rsid w:val="00E5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F7AF67-5787-6244-8C92-16C17C0B2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Матвей Попов</cp:lastModifiedBy>
  <cp:revision>4</cp:revision>
  <dcterms:created xsi:type="dcterms:W3CDTF">2024-06-04T09:36:00Z</dcterms:created>
  <dcterms:modified xsi:type="dcterms:W3CDTF">2024-06-04T11:08:00Z</dcterms:modified>
</cp:coreProperties>
</file>