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CF" w:rsidRDefault="002632AF" w:rsidP="001F6D1D">
      <w:pPr>
        <w:pStyle w:val="Heading1"/>
      </w:pPr>
      <w:r>
        <w:t>Project 1</w:t>
      </w:r>
      <w:r w:rsidR="001F6D1D">
        <w:t>: Batch File Processing</w:t>
      </w:r>
      <w:r w:rsidR="00437CC3">
        <w:t xml:space="preserve"> (Graduate Course 5348)</w:t>
      </w:r>
    </w:p>
    <w:p w:rsidR="001F6D1D" w:rsidRPr="00547CAE" w:rsidRDefault="00055349" w:rsidP="001F6D1D">
      <w:pPr>
        <w:rPr>
          <w:b/>
          <w:color w:val="FF0000"/>
          <w:sz w:val="28"/>
        </w:rPr>
      </w:pPr>
      <w:r>
        <w:rPr>
          <w:b/>
          <w:color w:val="FF0000"/>
          <w:sz w:val="28"/>
        </w:rPr>
        <w:t>Due Date: 9/30</w:t>
      </w:r>
    </w:p>
    <w:p w:rsidR="001F6D1D" w:rsidRDefault="001F6D1D" w:rsidP="00A05A88">
      <w:pPr>
        <w:pStyle w:val="Heading1"/>
      </w:pPr>
      <w:r>
        <w:t>Overview</w:t>
      </w:r>
    </w:p>
    <w:p w:rsidR="001F6D1D" w:rsidRDefault="001F6D1D" w:rsidP="001F6D1D">
      <w:r>
        <w:t xml:space="preserve">This project will have teams building a batch file processor. The scope of this effort </w:t>
      </w:r>
      <w:r w:rsidR="00DF0586">
        <w:t xml:space="preserve">is to build </w:t>
      </w:r>
      <w:r>
        <w:t xml:space="preserve">a tool that parses and executes a batch file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w:t>
      </w:r>
      <w:proofErr w:type="spellStart"/>
      <w:r>
        <w:t>stdin</w:t>
      </w:r>
      <w:proofErr w:type="spellEnd"/>
      <w:r>
        <w:t xml:space="preserve"> (input) and </w:t>
      </w:r>
      <w:proofErr w:type="spellStart"/>
      <w:r>
        <w:t>stdout</w:t>
      </w:r>
      <w:proofErr w:type="spellEnd"/>
      <w:r>
        <w:t xml:space="preserve"> (output). There is a third stream </w:t>
      </w:r>
      <w:proofErr w:type="spellStart"/>
      <w:r>
        <w:t>stderr</w:t>
      </w:r>
      <w:proofErr w:type="spellEnd"/>
      <w:r>
        <w:t xml:space="preserve"> on which a process write error messages.  It is common for commands to read its input from a file directed though </w:t>
      </w:r>
      <w:proofErr w:type="spellStart"/>
      <w:r>
        <w:t>stdin</w:t>
      </w:r>
      <w:proofErr w:type="spellEnd"/>
      <w:r>
        <w:t xml:space="preserve"> and to write its output into a second file directed though </w:t>
      </w:r>
      <w:proofErr w:type="spellStart"/>
      <w:r>
        <w:t>stdout</w:t>
      </w:r>
      <w:proofErr w:type="spellEnd"/>
      <w:r>
        <w:t xml:space="preserve">.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96pt" o:ole="">
            <v:imagedata r:id="rId5" o:title=""/>
          </v:shape>
          <o:OLEObject Type="Embed" ProgID="Visio.Drawing.11" ShapeID="_x0000_i1025" DrawAspect="Content" ObjectID="_1472559088" r:id="rId6"/>
        </w:object>
      </w:r>
    </w:p>
    <w:p w:rsidR="001F6D1D" w:rsidRDefault="00F430C1" w:rsidP="00F430C1">
      <w:pPr>
        <w:pStyle w:val="Caption"/>
      </w:pPr>
      <w:r>
        <w:t xml:space="preserve">Figure </w:t>
      </w:r>
      <w:fldSimple w:instr=" SEQ Figure \* ARABIC ">
        <w:r w:rsidR="00B068EB">
          <w:rPr>
            <w:noProof/>
          </w:rPr>
          <w:t>1</w:t>
        </w:r>
      </w:fldSimple>
      <w:r>
        <w:t>: Streams</w:t>
      </w:r>
    </w:p>
    <w:p w:rsidR="00F430C1" w:rsidRDefault="00F430C1" w:rsidP="00F430C1">
      <w:r>
        <w:t xml:space="preserve">Figure 1 illustrates the </w:t>
      </w:r>
      <w:r w:rsidRPr="00FE4C61">
        <w:rPr>
          <w:highlight w:val="yellow"/>
        </w:rPr>
        <w:t>SORT command (running in a process)</w:t>
      </w:r>
      <w:r>
        <w:t xml:space="preserve"> that is reading unsorted words from a file from </w:t>
      </w:r>
      <w:proofErr w:type="spellStart"/>
      <w:r>
        <w:t>stdin</w:t>
      </w:r>
      <w:proofErr w:type="spellEnd"/>
      <w:r>
        <w:t xml:space="preserve">, writing the sorted words to a file from </w:t>
      </w:r>
      <w:proofErr w:type="spellStart"/>
      <w:r>
        <w:t>stdout</w:t>
      </w:r>
      <w:proofErr w:type="spellEnd"/>
      <w:r>
        <w:t xml:space="preserve">, and any error messages are directed to the console though </w:t>
      </w:r>
      <w:proofErr w:type="spellStart"/>
      <w:r>
        <w:t>stderr</w:t>
      </w:r>
      <w:proofErr w:type="spellEnd"/>
      <w:r>
        <w:t>.</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6pt;height:118.5pt" o:ole="">
            <v:imagedata r:id="rId7" o:title=""/>
          </v:shape>
          <o:OLEObject Type="Embed" ProgID="Visio.Drawing.11" ShapeID="_x0000_i1026" DrawAspect="Content" ObjectID="_1472559089" r:id="rId8"/>
        </w:object>
      </w:r>
    </w:p>
    <w:p w:rsidR="00B226F8" w:rsidRPr="00F430C1" w:rsidRDefault="00B226F8" w:rsidP="00B226F8">
      <w:pPr>
        <w:pStyle w:val="Caption"/>
      </w:pPr>
      <w:r>
        <w:t xml:space="preserve">Figure </w:t>
      </w:r>
      <w:r w:rsidR="00F66E7F">
        <w:fldChar w:fldCharType="begin"/>
      </w:r>
      <w:r w:rsidR="00FD1AC7">
        <w:instrText xml:space="preserve"> SEQ Figure \* ARABIC </w:instrText>
      </w:r>
      <w:r w:rsidR="00F66E7F">
        <w:fldChar w:fldCharType="separate"/>
      </w:r>
      <w:r w:rsidR="00B068EB">
        <w:rPr>
          <w:noProof/>
        </w:rPr>
        <w:t>2</w:t>
      </w:r>
      <w:r w:rsidR="00F66E7F">
        <w:rPr>
          <w:noProof/>
        </w:rPr>
        <w:fldChar w:fldCharType="end"/>
      </w:r>
      <w:r>
        <w:t xml:space="preserve">: </w:t>
      </w:r>
      <w:r w:rsidR="005156E1">
        <w:t>Interconnecting T</w:t>
      </w:r>
      <w:r>
        <w:t xml:space="preserve">wo Commands </w:t>
      </w:r>
      <w:proofErr w:type="gramStart"/>
      <w:r>
        <w:t>With</w:t>
      </w:r>
      <w:proofErr w:type="gramEnd"/>
      <w:r>
        <w:t xml:space="preserve"> Streams</w:t>
      </w:r>
    </w:p>
    <w:p w:rsidR="00B226F8" w:rsidRDefault="00B226F8" w:rsidP="00B226F8">
      <w:pPr>
        <w:pStyle w:val="Heading2"/>
      </w:pPr>
      <w:r>
        <w:lastRenderedPageBreak/>
        <w:t>Two Command Batch with Pipes</w:t>
      </w:r>
    </w:p>
    <w:p w:rsidR="001F6D1D" w:rsidRDefault="001F6D1D" w:rsidP="001F6D1D">
      <w:r>
        <w:t>One method of interconn</w:t>
      </w:r>
      <w:r w:rsidR="005156E1">
        <w:t xml:space="preserve">ecting processes is to connect the </w:t>
      </w:r>
      <w:proofErr w:type="spellStart"/>
      <w:r w:rsidR="005156E1">
        <w:t>stdout</w:t>
      </w:r>
      <w:proofErr w:type="spellEnd"/>
      <w:r w:rsidR="005156E1">
        <w:t xml:space="preserve"> of a process to the </w:t>
      </w:r>
      <w:proofErr w:type="spellStart"/>
      <w:r w:rsidR="005156E1">
        <w:t>stdin</w:t>
      </w:r>
      <w:proofErr w:type="spellEnd"/>
      <w:r w:rsidR="005156E1">
        <w:t xml:space="preserve">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w:t>
      </w:r>
      <w:proofErr w:type="spellStart"/>
      <w:r>
        <w:t>stdout</w:t>
      </w:r>
      <w:proofErr w:type="spellEnd"/>
      <w:r>
        <w:t xml:space="preserve"> stream of the source process and write to the </w:t>
      </w:r>
      <w:proofErr w:type="spellStart"/>
      <w:r>
        <w:t>stdin</w:t>
      </w:r>
      <w:proofErr w:type="spellEnd"/>
      <w:r>
        <w:t xml:space="preserve"> stream of the destination process. </w:t>
      </w:r>
    </w:p>
    <w:p w:rsidR="005156E1" w:rsidRDefault="005156E1" w:rsidP="005156E1">
      <w:pPr>
        <w:keepNext/>
      </w:pPr>
      <w:r>
        <w:object w:dxaOrig="7245" w:dyaOrig="1265">
          <v:shape id="_x0000_i1027" type="#_x0000_t75" style="width:426pt;height:79.5pt" o:ole="">
            <v:imagedata r:id="rId9" o:title=""/>
          </v:shape>
          <o:OLEObject Type="Embed" ProgID="Visio.Drawing.11" ShapeID="_x0000_i1027" DrawAspect="Content" ObjectID="_1472559090" r:id="rId10"/>
        </w:object>
      </w:r>
    </w:p>
    <w:p w:rsidR="005156E1" w:rsidRDefault="005156E1" w:rsidP="005156E1">
      <w:pPr>
        <w:pStyle w:val="Caption"/>
      </w:pPr>
      <w:r>
        <w:t xml:space="preserve">Figure </w:t>
      </w:r>
      <w:r w:rsidR="00F66E7F">
        <w:fldChar w:fldCharType="begin"/>
      </w:r>
      <w:r w:rsidR="00FD1AC7">
        <w:instrText xml:space="preserve"> SEQ Figure \* ARABIC </w:instrText>
      </w:r>
      <w:r w:rsidR="00F66E7F">
        <w:fldChar w:fldCharType="separate"/>
      </w:r>
      <w:r w:rsidR="00B068EB">
        <w:rPr>
          <w:noProof/>
        </w:rPr>
        <w:t>3</w:t>
      </w:r>
      <w:r w:rsidR="00F66E7F">
        <w:rPr>
          <w:noProof/>
        </w:rPr>
        <w:fldChar w:fldCharType="end"/>
      </w:r>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876359" w:rsidP="00A05A88">
      <w:pPr>
        <w:pStyle w:val="Heading1"/>
      </w:pPr>
      <w:r>
        <w:lastRenderedPageBreak/>
        <w:t>Commands</w:t>
      </w:r>
    </w:p>
    <w:p w:rsidR="00A05A88" w:rsidRDefault="005156E1" w:rsidP="00A05A88">
      <w:r>
        <w:t xml:space="preserve">The following sections describe the four commands to be implemented by this batch processor. </w:t>
      </w:r>
    </w:p>
    <w:p w:rsidR="00A05A88" w:rsidRDefault="00876359" w:rsidP="00A05A88">
      <w:pPr>
        <w:pStyle w:val="Heading2"/>
      </w:pPr>
      <w:proofErr w:type="gramStart"/>
      <w:r>
        <w:t>wd</w:t>
      </w:r>
      <w:proofErr w:type="gramEnd"/>
      <w:r>
        <w:t xml:space="preserve"> Command</w:t>
      </w:r>
    </w:p>
    <w:tbl>
      <w:tblPr>
        <w:tblStyle w:val="TableGrid"/>
        <w:tblW w:w="0" w:type="auto"/>
        <w:tblLook w:val="04A0"/>
      </w:tblPr>
      <w:tblGrid>
        <w:gridCol w:w="1458"/>
        <w:gridCol w:w="8118"/>
      </w:tblGrid>
      <w:tr w:rsidR="00666076" w:rsidTr="00DB2BF5">
        <w:tc>
          <w:tcPr>
            <w:tcW w:w="9576" w:type="dxa"/>
            <w:gridSpan w:val="2"/>
          </w:tcPr>
          <w:p w:rsidR="00666076" w:rsidRPr="00666076" w:rsidRDefault="00666076" w:rsidP="00666076">
            <w:pPr>
              <w:rPr>
                <w:b/>
              </w:rPr>
            </w:pPr>
            <w:r w:rsidRPr="00666076">
              <w:rPr>
                <w:b/>
              </w:rPr>
              <w:t>wd</w:t>
            </w:r>
          </w:p>
        </w:tc>
      </w:tr>
      <w:tr w:rsidR="00666076" w:rsidTr="00666076">
        <w:tc>
          <w:tcPr>
            <w:tcW w:w="1458" w:type="dxa"/>
          </w:tcPr>
          <w:p w:rsidR="00666076" w:rsidRPr="00666076" w:rsidRDefault="00666076" w:rsidP="00666076">
            <w:pPr>
              <w:rPr>
                <w:b/>
              </w:rPr>
            </w:pPr>
            <w:r w:rsidRPr="00666076">
              <w:rPr>
                <w:b/>
              </w:rPr>
              <w:t>Description</w:t>
            </w:r>
          </w:p>
        </w:tc>
        <w:tc>
          <w:tcPr>
            <w:tcW w:w="8118" w:type="dxa"/>
          </w:tcPr>
          <w:p w:rsidR="00666076" w:rsidRDefault="00666076" w:rsidP="005156E1">
            <w:r>
              <w:t xml:space="preserve">Sets the </w:t>
            </w:r>
            <w:r w:rsidR="005156E1">
              <w:t xml:space="preserve">batch’s </w:t>
            </w:r>
            <w:r>
              <w:t xml:space="preserve">working directory i.e. the directory the </w:t>
            </w:r>
            <w:r w:rsidR="005156E1">
              <w:t>batch</w:t>
            </w:r>
            <w:r>
              <w:t xml:space="preserve"> will execute within.</w:t>
            </w:r>
          </w:p>
        </w:tc>
      </w:tr>
      <w:tr w:rsidR="00666076" w:rsidTr="00D77C52">
        <w:tc>
          <w:tcPr>
            <w:tcW w:w="9576" w:type="dxa"/>
            <w:gridSpan w:val="2"/>
          </w:tcPr>
          <w:p w:rsidR="00666076" w:rsidRDefault="00666076" w:rsidP="00666076">
            <w:r>
              <w:rPr>
                <w:b/>
              </w:rPr>
              <w:t>Arguments</w:t>
            </w:r>
          </w:p>
        </w:tc>
      </w:tr>
      <w:tr w:rsidR="00876359" w:rsidTr="00666076">
        <w:tc>
          <w:tcPr>
            <w:tcW w:w="1458" w:type="dxa"/>
          </w:tcPr>
          <w:p w:rsidR="00876359" w:rsidRPr="00666076" w:rsidRDefault="00876359" w:rsidP="00666076">
            <w:r>
              <w:t>id</w:t>
            </w:r>
          </w:p>
        </w:tc>
        <w:tc>
          <w:tcPr>
            <w:tcW w:w="8118" w:type="dxa"/>
          </w:tcPr>
          <w:p w:rsidR="00876359" w:rsidRDefault="00876359" w:rsidP="00666076">
            <w:r>
              <w:t>A name that uniquely identifies the command in the batch file.</w:t>
            </w:r>
          </w:p>
        </w:tc>
      </w:tr>
      <w:tr w:rsidR="00666076" w:rsidTr="00666076">
        <w:tc>
          <w:tcPr>
            <w:tcW w:w="1458" w:type="dxa"/>
          </w:tcPr>
          <w:p w:rsidR="00666076" w:rsidRDefault="00666076" w:rsidP="00666076">
            <w:pPr>
              <w:rPr>
                <w:b/>
              </w:rPr>
            </w:pPr>
            <w:r w:rsidRPr="00666076">
              <w:t>path</w:t>
            </w:r>
          </w:p>
        </w:tc>
        <w:tc>
          <w:tcPr>
            <w:tcW w:w="8118" w:type="dxa"/>
          </w:tcPr>
          <w:p w:rsidR="00666076" w:rsidRDefault="00666076" w:rsidP="00666076">
            <w:r>
              <w:t>The path to the working directory</w:t>
            </w:r>
          </w:p>
        </w:tc>
      </w:tr>
    </w:tbl>
    <w:p w:rsidR="00A57F0F" w:rsidRDefault="00876359" w:rsidP="00A05A88">
      <w:pPr>
        <w:pStyle w:val="Heading3"/>
      </w:pPr>
      <w:proofErr w:type="gramStart"/>
      <w:r>
        <w:t>f</w:t>
      </w:r>
      <w:r w:rsidR="00A57F0F">
        <w:t>ile</w:t>
      </w:r>
      <w:proofErr w:type="gramEnd"/>
      <w:r>
        <w:t xml:space="preserve"> Command</w:t>
      </w:r>
    </w:p>
    <w:tbl>
      <w:tblPr>
        <w:tblStyle w:val="TableGrid"/>
        <w:tblW w:w="0" w:type="auto"/>
        <w:tblLook w:val="04A0"/>
      </w:tblPr>
      <w:tblGrid>
        <w:gridCol w:w="1458"/>
        <w:gridCol w:w="8118"/>
      </w:tblGrid>
      <w:tr w:rsidR="00666076" w:rsidTr="001739A8">
        <w:tc>
          <w:tcPr>
            <w:tcW w:w="9576" w:type="dxa"/>
            <w:gridSpan w:val="2"/>
          </w:tcPr>
          <w:p w:rsidR="00666076" w:rsidRPr="00666076" w:rsidRDefault="005156E1" w:rsidP="001739A8">
            <w:pPr>
              <w:rPr>
                <w:b/>
              </w:rPr>
            </w:pPr>
            <w:r>
              <w:rPr>
                <w:b/>
              </w:rPr>
              <w:t>F</w:t>
            </w:r>
            <w:r w:rsidR="00666076">
              <w:rPr>
                <w:b/>
              </w:rPr>
              <w:t>ile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666076">
            <w:r>
              <w:t>The path to the file including its name</w:t>
            </w:r>
            <w:r w:rsidR="00E24935">
              <w:t xml:space="preserve"> and extension. The path will always be evaluated relative to the working directory specified by the ‘wd’ command. </w:t>
            </w:r>
          </w:p>
        </w:tc>
      </w:tr>
      <w:tr w:rsidR="005E7CB5" w:rsidTr="001739A8">
        <w:tc>
          <w:tcPr>
            <w:tcW w:w="1458" w:type="dxa"/>
          </w:tcPr>
          <w:p w:rsidR="005E7CB5" w:rsidRDefault="005E7CB5" w:rsidP="00666076">
            <w:pPr>
              <w:tabs>
                <w:tab w:val="left" w:pos="990"/>
              </w:tabs>
            </w:pPr>
          </w:p>
        </w:tc>
        <w:tc>
          <w:tcPr>
            <w:tcW w:w="8118" w:type="dxa"/>
          </w:tcPr>
          <w:p w:rsidR="005E7CB5" w:rsidRDefault="005E7CB5" w:rsidP="00666076"/>
        </w:tc>
      </w:tr>
    </w:tbl>
    <w:p w:rsidR="00A05A88" w:rsidRDefault="00876359" w:rsidP="00A05A88">
      <w:pPr>
        <w:pStyle w:val="Heading3"/>
      </w:pPr>
      <w:proofErr w:type="spellStart"/>
      <w:proofErr w:type="gramStart"/>
      <w:r>
        <w:t>c</w:t>
      </w:r>
      <w:r w:rsidR="00A05A88">
        <w:t>md</w:t>
      </w:r>
      <w:proofErr w:type="spellEnd"/>
      <w:proofErr w:type="gramEnd"/>
      <w:r>
        <w:t xml:space="preserve"> Command</w:t>
      </w:r>
    </w:p>
    <w:tbl>
      <w:tblPr>
        <w:tblStyle w:val="TableGrid"/>
        <w:tblW w:w="0" w:type="auto"/>
        <w:tblLook w:val="04A0"/>
      </w:tblPr>
      <w:tblGrid>
        <w:gridCol w:w="1458"/>
        <w:gridCol w:w="8118"/>
      </w:tblGrid>
      <w:tr w:rsidR="005E7CB5" w:rsidTr="001739A8">
        <w:tc>
          <w:tcPr>
            <w:tcW w:w="9576" w:type="dxa"/>
            <w:gridSpan w:val="2"/>
          </w:tcPr>
          <w:p w:rsidR="005E7CB5" w:rsidRPr="00666076" w:rsidRDefault="00876359" w:rsidP="001739A8">
            <w:pPr>
              <w:rPr>
                <w:b/>
              </w:rPr>
            </w:pPr>
            <w:proofErr w:type="spellStart"/>
            <w:r>
              <w:rPr>
                <w:b/>
              </w:rPr>
              <w:t>c</w:t>
            </w:r>
            <w:r w:rsidR="005E7CB5">
              <w:rPr>
                <w:b/>
              </w:rPr>
              <w:t>md</w:t>
            </w:r>
            <w:proofErr w:type="spellEnd"/>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proofErr w:type="spellStart"/>
            <w:r>
              <w:t>args</w:t>
            </w:r>
            <w:proofErr w:type="spellEnd"/>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BD31D7">
            <w:r>
              <w:t xml:space="preserve">This is the ID of the file (specified in a file command) that will be directed to the executable process’s </w:t>
            </w:r>
            <w:proofErr w:type="spellStart"/>
            <w:r>
              <w:t>stdin</w:t>
            </w:r>
            <w:proofErr w:type="spellEnd"/>
            <w:r>
              <w:t xml:space="preserve"> stream. If the value is ‘pipe’ it is expected that a </w:t>
            </w:r>
            <w:r w:rsidR="00BD31D7">
              <w:t xml:space="preserve">pipe command will use this </w:t>
            </w:r>
            <w:proofErr w:type="spellStart"/>
            <w:r w:rsidR="00BD31D7">
              <w:t>cmd</w:t>
            </w:r>
            <w:proofErr w:type="spellEnd"/>
            <w:r w:rsidR="00BD31D7">
              <w:t xml:space="preserve"> in the batch and the </w:t>
            </w:r>
            <w:proofErr w:type="spellStart"/>
            <w:r w:rsidR="00BD31D7">
              <w:t>cmd’s</w:t>
            </w:r>
            <w:proofErr w:type="spellEnd"/>
            <w:r w:rsidR="00BD31D7">
              <w:t xml:space="preserve"> execution will be deferred. </w:t>
            </w:r>
          </w:p>
        </w:tc>
      </w:tr>
      <w:tr w:rsidR="00BD31D7" w:rsidTr="001739A8">
        <w:tc>
          <w:tcPr>
            <w:tcW w:w="1458" w:type="dxa"/>
          </w:tcPr>
          <w:p w:rsidR="00BD31D7" w:rsidRDefault="00BD31D7" w:rsidP="001739A8">
            <w:r>
              <w:t>out</w:t>
            </w:r>
          </w:p>
        </w:tc>
        <w:tc>
          <w:tcPr>
            <w:tcW w:w="8118" w:type="dxa"/>
          </w:tcPr>
          <w:p w:rsidR="00BD31D7" w:rsidRDefault="00BD31D7" w:rsidP="00BD31D7">
            <w:r>
              <w:t xml:space="preserve">This is the ID of the file (specified in a file command) that will be directed to the executable process’s </w:t>
            </w:r>
            <w:proofErr w:type="spellStart"/>
            <w:r>
              <w:t>stdout</w:t>
            </w:r>
            <w:proofErr w:type="spellEnd"/>
            <w:r>
              <w:t xml:space="preserve"> stream. If the value is ‘pipe’ it is expected that a pipe command will use this </w:t>
            </w:r>
            <w:proofErr w:type="spellStart"/>
            <w:r>
              <w:t>cmd</w:t>
            </w:r>
            <w:proofErr w:type="spellEnd"/>
            <w:r>
              <w:t xml:space="preserve"> in the batch and the </w:t>
            </w:r>
            <w:proofErr w:type="spellStart"/>
            <w:r>
              <w:t>cmd’s</w:t>
            </w:r>
            <w:proofErr w:type="spellEnd"/>
            <w:r>
              <w:t xml:space="preserve"> execution will be deferred. </w:t>
            </w:r>
          </w:p>
        </w:tc>
      </w:tr>
    </w:tbl>
    <w:p w:rsidR="00A57F0F" w:rsidRPr="00A57F0F" w:rsidRDefault="005156E1" w:rsidP="00A57F0F">
      <w:pPr>
        <w:pStyle w:val="Heading3"/>
      </w:pPr>
      <w:r>
        <w:t xml:space="preserve"> </w:t>
      </w:r>
      <w:proofErr w:type="gramStart"/>
      <w:r w:rsidR="00876359">
        <w:t>pipe</w:t>
      </w:r>
      <w:proofErr w:type="gramEnd"/>
      <w:r w:rsidR="00876359">
        <w:t xml:space="preserve"> Command</w:t>
      </w:r>
    </w:p>
    <w:tbl>
      <w:tblPr>
        <w:tblStyle w:val="TableGrid"/>
        <w:tblW w:w="0" w:type="auto"/>
        <w:tblLook w:val="04A0"/>
      </w:tblPr>
      <w:tblGrid>
        <w:gridCol w:w="1458"/>
        <w:gridCol w:w="8118"/>
      </w:tblGrid>
      <w:tr w:rsidR="00876359" w:rsidTr="001C6746">
        <w:tc>
          <w:tcPr>
            <w:tcW w:w="9576" w:type="dxa"/>
            <w:gridSpan w:val="2"/>
          </w:tcPr>
          <w:p w:rsidR="00876359" w:rsidRPr="00666076" w:rsidRDefault="00876359" w:rsidP="001C6746">
            <w:pPr>
              <w:rPr>
                <w:b/>
              </w:rPr>
            </w:pPr>
            <w:r>
              <w:rPr>
                <w:b/>
              </w:rPr>
              <w:t>pipe</w:t>
            </w:r>
          </w:p>
        </w:tc>
      </w:tr>
      <w:tr w:rsidR="00876359" w:rsidTr="001C6746">
        <w:tc>
          <w:tcPr>
            <w:tcW w:w="1458" w:type="dxa"/>
          </w:tcPr>
          <w:p w:rsidR="00876359" w:rsidRPr="00666076" w:rsidRDefault="00876359" w:rsidP="001C6746">
            <w:pPr>
              <w:rPr>
                <w:b/>
              </w:rPr>
            </w:pPr>
            <w:r w:rsidRPr="00666076">
              <w:rPr>
                <w:b/>
              </w:rPr>
              <w:t>Description</w:t>
            </w:r>
          </w:p>
        </w:tc>
        <w:tc>
          <w:tcPr>
            <w:tcW w:w="8118" w:type="dxa"/>
          </w:tcPr>
          <w:p w:rsidR="00876359" w:rsidRDefault="00CF2993" w:rsidP="00CF2993">
            <w:r>
              <w:t>A path is an interconnection between two processes (</w:t>
            </w:r>
            <w:proofErr w:type="spellStart"/>
            <w:r>
              <w:t>cmd</w:t>
            </w:r>
            <w:proofErr w:type="spellEnd"/>
            <w:r>
              <w:t xml:space="preserve">). The two </w:t>
            </w:r>
            <w:proofErr w:type="spellStart"/>
            <w:r>
              <w:t>cmd’s</w:t>
            </w:r>
            <w:proofErr w:type="spellEnd"/>
            <w:r>
              <w:t xml:space="preserve"> identified </w:t>
            </w:r>
          </w:p>
        </w:tc>
      </w:tr>
      <w:tr w:rsidR="00876359" w:rsidTr="001C6746">
        <w:tc>
          <w:tcPr>
            <w:tcW w:w="9576" w:type="dxa"/>
            <w:gridSpan w:val="2"/>
          </w:tcPr>
          <w:p w:rsidR="00876359" w:rsidRDefault="00876359" w:rsidP="001C6746">
            <w:r>
              <w:rPr>
                <w:b/>
              </w:rPr>
              <w:t>Arguments</w:t>
            </w:r>
          </w:p>
        </w:tc>
      </w:tr>
      <w:tr w:rsidR="00876359" w:rsidTr="001C6746">
        <w:tc>
          <w:tcPr>
            <w:tcW w:w="1458" w:type="dxa"/>
          </w:tcPr>
          <w:p w:rsidR="00876359" w:rsidRDefault="00CF2993" w:rsidP="001C6746">
            <w:pPr>
              <w:rPr>
                <w:b/>
              </w:rPr>
            </w:pPr>
            <w:r>
              <w:t>id</w:t>
            </w:r>
          </w:p>
        </w:tc>
        <w:tc>
          <w:tcPr>
            <w:tcW w:w="8118" w:type="dxa"/>
          </w:tcPr>
          <w:p w:rsidR="00876359" w:rsidRDefault="00CF2993" w:rsidP="00CF2993">
            <w:r>
              <w:t>A name that uniquely identifies the pipe in the batch file.</w:t>
            </w:r>
          </w:p>
        </w:tc>
      </w:tr>
      <w:tr w:rsidR="00CF2993" w:rsidTr="001C6746">
        <w:tc>
          <w:tcPr>
            <w:tcW w:w="1458" w:type="dxa"/>
          </w:tcPr>
          <w:p w:rsidR="00CF2993" w:rsidRDefault="00CF2993" w:rsidP="001C6746">
            <w:r>
              <w:t>cmd1</w:t>
            </w:r>
          </w:p>
        </w:tc>
        <w:tc>
          <w:tcPr>
            <w:tcW w:w="8118" w:type="dxa"/>
          </w:tcPr>
          <w:p w:rsidR="00CF2993" w:rsidRDefault="00CF2993" w:rsidP="00CF2993">
            <w:r>
              <w:t>The ID of the first (source) process attached to the pipe.</w:t>
            </w:r>
          </w:p>
        </w:tc>
      </w:tr>
      <w:tr w:rsidR="00CF2993" w:rsidTr="001C6746">
        <w:tc>
          <w:tcPr>
            <w:tcW w:w="1458" w:type="dxa"/>
          </w:tcPr>
          <w:p w:rsidR="00CF2993" w:rsidRDefault="00CF2993" w:rsidP="001C6746">
            <w:r>
              <w:t>cmd2</w:t>
            </w:r>
          </w:p>
        </w:tc>
        <w:tc>
          <w:tcPr>
            <w:tcW w:w="8118" w:type="dxa"/>
          </w:tcPr>
          <w:p w:rsidR="00CF2993" w:rsidRDefault="00CF2993" w:rsidP="00CF2993">
            <w:r>
              <w:t xml:space="preserve">The ID of the second (destination) process attached to the pipe. </w:t>
            </w:r>
          </w:p>
        </w:tc>
      </w:tr>
    </w:tbl>
    <w:p w:rsidR="00A05A88" w:rsidRDefault="004042FB" w:rsidP="004042FB">
      <w:pPr>
        <w:pStyle w:val="Heading1"/>
      </w:pPr>
      <w:r>
        <w:t>Batch Files to Be Executed</w:t>
      </w:r>
    </w:p>
    <w:p w:rsidR="009F31F7" w:rsidRPr="009F31F7" w:rsidRDefault="009F31F7" w:rsidP="009F31F7">
      <w:r>
        <w:t xml:space="preserve">Each of the following sections describes a batch file that your processor will 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lastRenderedPageBreak/>
        <w:t>Batch1: batch1.</w:t>
      </w:r>
      <w:r w:rsidR="004042FB">
        <w:t>xml</w:t>
      </w:r>
    </w:p>
    <w:p w:rsidR="00603251" w:rsidRPr="00CB25FA" w:rsidRDefault="00603251" w:rsidP="00603251">
      <w:r>
        <w:t>A</w:t>
      </w:r>
      <w:r w:rsidR="00B97271">
        <w:t xml:space="preserve"> batch </w:t>
      </w:r>
      <w:r w:rsidR="00DF0586">
        <w:t>that executes the DOS DIR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wd</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cmd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r>
        <w:rPr>
          <w:rFonts w:ascii="Consolas" w:hAnsi="Consolas" w:cs="Consolas"/>
          <w:i/>
          <w:iCs/>
          <w:color w:val="2A00FF"/>
          <w:sz w:val="20"/>
          <w:szCs w:val="20"/>
        </w:rPr>
        <w:t>dir'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w:t>
      </w:r>
      <w:proofErr w:type="gramStart"/>
      <w:r>
        <w:t>randomwords.txt .</w:t>
      </w:r>
      <w:proofErr w:type="gramEnd"/>
      <w:r>
        <w:t xml:space="preserve">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wd</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wd</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lastRenderedPageBreak/>
        <w:t xml:space="preserve">This batch is almost identical 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w:t>
      </w:r>
      <w:proofErr w:type="spellStart"/>
      <w:r w:rsidR="00C954EE">
        <w:t>stdout</w:t>
      </w:r>
      <w:proofErr w:type="spellEnd"/>
      <w:r w:rsidR="00C954EE">
        <w:t>) from the first command is directed into the input (</w:t>
      </w:r>
      <w:proofErr w:type="spellStart"/>
      <w:r w:rsidR="00C954EE">
        <w:t>stdin</w:t>
      </w:r>
      <w:proofErr w:type="spellEnd"/>
      <w:r w:rsidR="00C954EE">
        <w:t xml:space="preserve">) of the second command. </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proofErr w:type="gramStart"/>
      <w:r>
        <w:rPr>
          <w:rFonts w:ascii="Consolas" w:hAnsi="Consolas" w:cs="Consolas"/>
          <w:color w:val="3F7F7F"/>
          <w:sz w:val="20"/>
          <w:szCs w:val="20"/>
        </w:rPr>
        <w:t>wd</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'pipe'</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"pipe"</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'pipe1'</w:t>
      </w:r>
      <w:r>
        <w:rPr>
          <w:rFonts w:ascii="Consolas" w:hAnsi="Consolas" w:cs="Consolas"/>
          <w:sz w:val="20"/>
          <w:szCs w:val="20"/>
        </w:rPr>
        <w:t xml:space="preserve"> </w:t>
      </w:r>
      <w:r>
        <w:rPr>
          <w:rFonts w:ascii="Consolas" w:hAnsi="Consolas" w:cs="Consolas"/>
          <w:color w:val="7F007F"/>
          <w:sz w:val="20"/>
          <w:szCs w:val="20"/>
        </w:rPr>
        <w:t>cmd1</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cmd2</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9F0E2A" w:rsidRDefault="009F0E2A" w:rsidP="009F0E2A">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 xml:space="preserve">This is an example of a batch containing an error. </w:t>
      </w:r>
      <w:r w:rsidR="00E05A77">
        <w:t xml:space="preserve">The file ID in cmd1 is incorrect (i.e. filee2).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wd</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Pr="002B4E23">
        <w:rPr>
          <w:rFonts w:ascii="Consolas" w:hAnsi="Consolas" w:cs="Consolas"/>
          <w:i/>
          <w:iCs/>
          <w:color w:val="2A00FF"/>
          <w:sz w:val="20"/>
          <w:szCs w:val="20"/>
          <w:u w:val="single"/>
        </w:rPr>
        <w:t>'filee2'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xml:space="preserve">: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w:t>
      </w:r>
      <w:proofErr w:type="spellStart"/>
      <w:r w:rsidR="00411CC5">
        <w:t>IOException</w:t>
      </w:r>
      <w:proofErr w:type="spellEnd"/>
      <w:r w:rsidR="00411CC5">
        <w:t>)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w:t>
      </w:r>
      <w:proofErr w:type="gramStart"/>
      <w:r w:rsidR="002224E2">
        <w:t>main(</w:t>
      </w:r>
      <w:proofErr w:type="gramEnd"/>
      <w:r w:rsidR="002224E2">
        <w:t xml:space="preserve">). </w:t>
      </w:r>
    </w:p>
    <w:p w:rsidR="00787FF7" w:rsidRDefault="00787FF7" w:rsidP="00787FF7">
      <w:pPr>
        <w:pStyle w:val="Heading1"/>
      </w:pPr>
      <w:r>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In Eclipse, you can export any Run Configuration as a “</w:t>
      </w:r>
      <w:proofErr w:type="spellStart"/>
      <w:r w:rsidR="001D0FFB">
        <w:t>Runnable</w:t>
      </w:r>
      <w:proofErr w:type="spellEnd"/>
      <w:r w:rsidR="001D0FFB">
        <w:t xml:space="preserve"> Jar” using the export options under the file menu. </w:t>
      </w:r>
    </w:p>
    <w:p w:rsidR="00FF333E" w:rsidRDefault="00FF333E" w:rsidP="00411CC5">
      <w:r>
        <w:t xml:space="preserve">It </w:t>
      </w:r>
      <w:r w:rsidR="00A57810">
        <w:t>will</w:t>
      </w:r>
      <w:r>
        <w:t xml:space="preserve"> be possible to execute your processor as an executable jar file. For </w:t>
      </w:r>
      <w:proofErr w:type="gramStart"/>
      <w:r>
        <w:t>example :</w:t>
      </w:r>
      <w:proofErr w:type="gramEnd"/>
    </w:p>
    <w:p w:rsidR="00FF333E" w:rsidRPr="00411CC5" w:rsidRDefault="00FF333E" w:rsidP="00411CC5">
      <w:proofErr w:type="gramStart"/>
      <w:r>
        <w:t>java</w:t>
      </w:r>
      <w:proofErr w:type="gramEnd"/>
      <w:r>
        <w:t xml:space="preserve"> –jar myBatchProcessor.jar </w:t>
      </w:r>
      <w:r w:rsidR="00605DBC">
        <w:t xml:space="preserve">  </w:t>
      </w:r>
      <w:r>
        <w:t>work\batch1.xml</w:t>
      </w:r>
    </w:p>
    <w:p w:rsidR="00411CC5" w:rsidRPr="00411CC5" w:rsidRDefault="00411CC5" w:rsidP="00411CC5">
      <w:pPr>
        <w:pStyle w:val="Heading2"/>
      </w:pPr>
      <w:r>
        <w:lastRenderedPageBreak/>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w:t>
      </w:r>
      <w:proofErr w:type="spellStart"/>
      <w:r w:rsidR="00273A53" w:rsidRPr="001E57DE">
        <w:rPr>
          <w:u w:val="single"/>
        </w:rPr>
        <w:t>stdout</w:t>
      </w:r>
      <w:proofErr w:type="spellEnd"/>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rsidR="00273A53" w:rsidRDefault="00273A53" w:rsidP="00787FF7">
      <w:r>
        <w:t>For example:  batch4.xml produces: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gramStart"/>
      <w:r>
        <w:rPr>
          <w:rFonts w:ascii="Consolas" w:hAnsi="Consolas" w:cs="Consolas"/>
          <w:color w:val="000000"/>
          <w:sz w:val="20"/>
          <w:szCs w:val="20"/>
        </w:rPr>
        <w:t>wd</w:t>
      </w:r>
      <w:proofErr w:type="gram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pipe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working directory will be set to work</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addLines</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addLines</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avgFile</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avgFile</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cmd1</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cmd2</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The following UML class diagram presents an overview of the suggested project’s design. The application is divided into three processing classes:</w:t>
      </w:r>
    </w:p>
    <w:p w:rsidR="00FD1AC7" w:rsidRDefault="00FD1AC7" w:rsidP="00FD1AC7">
      <w:pPr>
        <w:keepNext/>
      </w:pPr>
      <w:proofErr w:type="spellStart"/>
      <w:r w:rsidRPr="00A26582">
        <w:rPr>
          <w:u w:val="single"/>
        </w:rPr>
        <w:t>BatchProcessor</w:t>
      </w:r>
      <w:proofErr w:type="spellEnd"/>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proofErr w:type="spellStart"/>
      <w:r w:rsidRPr="00B85B73">
        <w:rPr>
          <w:u w:val="single"/>
        </w:rPr>
        <w:t>BatchParser</w:t>
      </w:r>
      <w:proofErr w:type="spellEnd"/>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FD1AC7" w:rsidP="00FD1AC7">
      <w:r w:rsidRPr="00A26582">
        <w:rPr>
          <w:noProof/>
        </w:rPr>
        <w:drawing>
          <wp:inline distT="0" distB="0" distL="0" distR="0">
            <wp:extent cx="4699839" cy="324921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04201" cy="3252232"/>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proofErr w:type="gramStart"/>
      <w:r w:rsidRPr="00DD652B">
        <w:rPr>
          <w:b/>
        </w:rPr>
        <w:t>describe</w:t>
      </w:r>
      <w:r>
        <w:t>(</w:t>
      </w:r>
      <w:proofErr w:type="gramEnd"/>
      <w:r>
        <w:t xml:space="preserve">) used to print a message to the </w:t>
      </w:r>
      <w:r>
        <w:lastRenderedPageBreak/>
        <w:t xml:space="preserve">console when the Command is executed. </w:t>
      </w:r>
      <w:proofErr w:type="gramStart"/>
      <w:r>
        <w:rPr>
          <w:b/>
        </w:rPr>
        <w:t>parse</w:t>
      </w:r>
      <w:r>
        <w:t>(</w:t>
      </w:r>
      <w:proofErr w:type="gramEnd"/>
      <w:r>
        <w:t xml:space="preserve">) should parse and extract the information contained in the given XML Element. </w:t>
      </w:r>
      <w:proofErr w:type="gramStart"/>
      <w:r w:rsidRPr="002522E0">
        <w:rPr>
          <w:b/>
        </w:rPr>
        <w:t>execute</w:t>
      </w:r>
      <w:r>
        <w:t>(</w:t>
      </w:r>
      <w:proofErr w:type="gramEnd"/>
      <w:r>
        <w:t xml:space="preserve">) should execute the command. </w:t>
      </w:r>
    </w:p>
    <w:p w:rsidR="00FD1AC7" w:rsidRDefault="00FD1AC7" w:rsidP="00FD1AC7">
      <w:r w:rsidRPr="00A26582">
        <w:rPr>
          <w:noProof/>
        </w:rPr>
        <w:drawing>
          <wp:inline distT="0" distB="0" distL="0" distR="0">
            <wp:extent cx="3419475" cy="245500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19475" cy="2455008"/>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FD1AC7" w:rsidP="00FD1AC7">
      <w:r w:rsidRPr="005174BB">
        <w:rPr>
          <w:noProof/>
        </w:rPr>
        <w:drawing>
          <wp:inline distT="0" distB="0" distL="0" distR="0">
            <wp:extent cx="5943600" cy="669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6699250"/>
                    </a:xfrm>
                    <a:prstGeom prst="rect">
                      <a:avLst/>
                    </a:prstGeom>
                  </pic:spPr>
                </pic:pic>
              </a:graphicData>
            </a:graphic>
          </wp:inline>
        </w:drawing>
      </w:r>
    </w:p>
    <w:p w:rsidR="00FD1AC7" w:rsidRDefault="00FD1AC7" w:rsidP="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Example Code</w:t>
      </w:r>
    </w:p>
    <w:p w:rsidR="00FD1AC7" w:rsidRDefault="00FD1AC7" w:rsidP="00FD1AC7">
      <w:r>
        <w:t>The project materials includes four example Java programs that demonstrate the use of the technologies employed by this project</w:t>
      </w:r>
    </w:p>
    <w:p w:rsidR="00FD1AC7" w:rsidRDefault="00FD1AC7" w:rsidP="00FD1AC7">
      <w:r w:rsidRPr="00937370">
        <w:rPr>
          <w:u w:val="single"/>
        </w:rPr>
        <w:t>XmlParsing.java</w:t>
      </w:r>
      <w:r>
        <w:t xml:space="preserve">: This program provides an example of the use of Java’s XML parser. </w:t>
      </w:r>
      <w:proofErr w:type="gramStart"/>
      <w:r>
        <w:t xml:space="preserve">Specifically the use of the </w:t>
      </w:r>
      <w:proofErr w:type="spellStart"/>
      <w:r>
        <w:t>DocumentBuilder</w:t>
      </w:r>
      <w:proofErr w:type="spellEnd"/>
      <w:r>
        <w:t xml:space="preserve"> parser (DOM Parser).</w:t>
      </w:r>
      <w:proofErr w:type="gramEnd"/>
      <w:r>
        <w:t xml:space="preserve">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fork (create) a new process and redirect </w:t>
      </w:r>
      <w:proofErr w:type="spellStart"/>
      <w:r>
        <w:t>stdin</w:t>
      </w:r>
      <w:proofErr w:type="spellEnd"/>
      <w:r>
        <w:t xml:space="preserve"> and </w:t>
      </w:r>
      <w:proofErr w:type="spellStart"/>
      <w:r>
        <w:t>stdout</w:t>
      </w:r>
      <w:proofErr w:type="spellEnd"/>
      <w:r>
        <w:t xml:space="preserve"> </w:t>
      </w:r>
      <w:proofErr w:type="gramStart"/>
      <w:r>
        <w:t>to a temporary files</w:t>
      </w:r>
      <w:proofErr w:type="gramEnd"/>
      <w:r>
        <w:t xml:space="preserve">.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redirect the new process’s </w:t>
      </w:r>
      <w:proofErr w:type="spellStart"/>
      <w:r>
        <w:t>stdin</w:t>
      </w:r>
      <w:proofErr w:type="spellEnd"/>
      <w:r>
        <w:t xml:space="preserve"> and </w:t>
      </w:r>
      <w:proofErr w:type="spellStart"/>
      <w:r>
        <w:t>stdout</w:t>
      </w:r>
      <w:proofErr w:type="spellEnd"/>
      <w:r>
        <w:t xml:space="preserve"> streams from one process to another. This facility will be needed when executing batch4.xml. </w:t>
      </w:r>
      <w:bookmarkStart w:id="0" w:name="_GoBack"/>
      <w:bookmarkEnd w:id="0"/>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903591" w:rsidRDefault="00BA16F4" w:rsidP="00BA16F4">
      <w:proofErr w:type="gramStart"/>
      <w:r>
        <w:t>java</w:t>
      </w:r>
      <w:proofErr w:type="gramEnd"/>
      <w:r>
        <w:t xml:space="preserve"> –jar myBatchProcessor.jar </w:t>
      </w:r>
      <w:r w:rsidR="00605DBC">
        <w:t xml:space="preserve">   </w:t>
      </w:r>
      <w:r>
        <w:t>work\batch1.xml</w:t>
      </w:r>
    </w:p>
    <w:p w:rsidR="00411CC5" w:rsidRDefault="00411CC5" w:rsidP="00411CC5">
      <w:pPr>
        <w:pStyle w:val="Heading2"/>
      </w:pPr>
      <w:r>
        <w:t>Project Grading</w:t>
      </w:r>
    </w:p>
    <w:p w:rsidR="006962FE" w:rsidRDefault="006962FE" w:rsidP="006962FE">
      <w:r>
        <w:t>Project grading will be based on how many of the given batches execute correctly.</w:t>
      </w:r>
    </w:p>
    <w:p w:rsidR="006962FE" w:rsidRDefault="00E46923" w:rsidP="006962FE">
      <w:pPr>
        <w:pStyle w:val="ListParagraph"/>
        <w:numPr>
          <w:ilvl w:val="0"/>
          <w:numId w:val="5"/>
        </w:numPr>
      </w:pPr>
      <w:r>
        <w:t>Batch1.xml &amp; batch2</w:t>
      </w:r>
      <w:r w:rsidR="006962FE">
        <w:t>.xml will earn 8</w:t>
      </w:r>
      <w:r w:rsidR="00411CC5">
        <w:t>0</w:t>
      </w:r>
      <w:r w:rsidR="006962FE">
        <w:t xml:space="preserve"> points. </w:t>
      </w:r>
    </w:p>
    <w:p w:rsidR="006962FE" w:rsidRDefault="008977AE" w:rsidP="006962FE">
      <w:pPr>
        <w:pStyle w:val="ListParagraph"/>
        <w:numPr>
          <w:ilvl w:val="0"/>
          <w:numId w:val="5"/>
        </w:numPr>
      </w:pPr>
      <w:r>
        <w:t>Batch3.</w:t>
      </w:r>
      <w:r w:rsidR="006962FE">
        <w:t xml:space="preserve">xml </w:t>
      </w:r>
      <w:r w:rsidR="00411CC5">
        <w:t xml:space="preserve">&amp; detecting the error in batch5.broken.xml </w:t>
      </w:r>
      <w:r w:rsidR="006962FE">
        <w:t xml:space="preserve">will earn 90 points. </w:t>
      </w:r>
    </w:p>
    <w:p w:rsidR="00903591" w:rsidRPr="00EE1F47" w:rsidRDefault="006962FE" w:rsidP="006962FE">
      <w:pPr>
        <w:pStyle w:val="ListParagraph"/>
        <w:numPr>
          <w:ilvl w:val="0"/>
          <w:numId w:val="5"/>
        </w:numPr>
      </w:pPr>
      <w:r>
        <w:t xml:space="preserve">Batch4.xml will earn 100 points. </w:t>
      </w:r>
      <w:r w:rsidR="00903591">
        <w:t xml:space="preserve"> </w:t>
      </w:r>
    </w:p>
    <w:p w:rsidR="00547A70" w:rsidRPr="00547A70" w:rsidRDefault="00547A70" w:rsidP="00547A70"/>
    <w:sectPr w:rsidR="00547A70" w:rsidRPr="00547A70" w:rsidSect="00F66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585"/>
    <w:rsid w:val="00051293"/>
    <w:rsid w:val="00055349"/>
    <w:rsid w:val="000877F3"/>
    <w:rsid w:val="00096A53"/>
    <w:rsid w:val="000B6328"/>
    <w:rsid w:val="00162629"/>
    <w:rsid w:val="001D0FFB"/>
    <w:rsid w:val="001E57DE"/>
    <w:rsid w:val="001F6D1D"/>
    <w:rsid w:val="00212A99"/>
    <w:rsid w:val="002224E2"/>
    <w:rsid w:val="002522E0"/>
    <w:rsid w:val="002632AF"/>
    <w:rsid w:val="00273A53"/>
    <w:rsid w:val="002777D9"/>
    <w:rsid w:val="002944CF"/>
    <w:rsid w:val="002B4E23"/>
    <w:rsid w:val="002C06E0"/>
    <w:rsid w:val="004042FB"/>
    <w:rsid w:val="00411CC5"/>
    <w:rsid w:val="00437CC3"/>
    <w:rsid w:val="00465BCB"/>
    <w:rsid w:val="005156E1"/>
    <w:rsid w:val="005174BB"/>
    <w:rsid w:val="00530882"/>
    <w:rsid w:val="00547A70"/>
    <w:rsid w:val="00547CAE"/>
    <w:rsid w:val="0058552B"/>
    <w:rsid w:val="005E7CB5"/>
    <w:rsid w:val="00600585"/>
    <w:rsid w:val="00603251"/>
    <w:rsid w:val="00605DBC"/>
    <w:rsid w:val="00610E5D"/>
    <w:rsid w:val="00634241"/>
    <w:rsid w:val="00666076"/>
    <w:rsid w:val="006962FE"/>
    <w:rsid w:val="006B4BCF"/>
    <w:rsid w:val="006C7F8B"/>
    <w:rsid w:val="00744AAF"/>
    <w:rsid w:val="00787FF7"/>
    <w:rsid w:val="00794536"/>
    <w:rsid w:val="008157AF"/>
    <w:rsid w:val="00860F1E"/>
    <w:rsid w:val="00876359"/>
    <w:rsid w:val="008977AE"/>
    <w:rsid w:val="00903591"/>
    <w:rsid w:val="00937370"/>
    <w:rsid w:val="0094172D"/>
    <w:rsid w:val="0095320F"/>
    <w:rsid w:val="00955A44"/>
    <w:rsid w:val="00992CF6"/>
    <w:rsid w:val="00997C46"/>
    <w:rsid w:val="009F0E2A"/>
    <w:rsid w:val="009F1954"/>
    <w:rsid w:val="009F31F7"/>
    <w:rsid w:val="00A05A88"/>
    <w:rsid w:val="00A26582"/>
    <w:rsid w:val="00A4040C"/>
    <w:rsid w:val="00A55077"/>
    <w:rsid w:val="00A57810"/>
    <w:rsid w:val="00A57F0F"/>
    <w:rsid w:val="00AC21D8"/>
    <w:rsid w:val="00B050EA"/>
    <w:rsid w:val="00B068EB"/>
    <w:rsid w:val="00B226F8"/>
    <w:rsid w:val="00B40449"/>
    <w:rsid w:val="00B85B73"/>
    <w:rsid w:val="00B97271"/>
    <w:rsid w:val="00BA16F4"/>
    <w:rsid w:val="00BC13CA"/>
    <w:rsid w:val="00BC28B4"/>
    <w:rsid w:val="00BD31D7"/>
    <w:rsid w:val="00BE334B"/>
    <w:rsid w:val="00C954EE"/>
    <w:rsid w:val="00CA72B1"/>
    <w:rsid w:val="00CB25FA"/>
    <w:rsid w:val="00CC5A93"/>
    <w:rsid w:val="00CF2993"/>
    <w:rsid w:val="00CF672C"/>
    <w:rsid w:val="00D5743B"/>
    <w:rsid w:val="00D97A4C"/>
    <w:rsid w:val="00DB385B"/>
    <w:rsid w:val="00DC6680"/>
    <w:rsid w:val="00DD593A"/>
    <w:rsid w:val="00DD652B"/>
    <w:rsid w:val="00DF0586"/>
    <w:rsid w:val="00DF0DDD"/>
    <w:rsid w:val="00E05A77"/>
    <w:rsid w:val="00E24935"/>
    <w:rsid w:val="00E46923"/>
    <w:rsid w:val="00ED0B08"/>
    <w:rsid w:val="00EE1F47"/>
    <w:rsid w:val="00F430C1"/>
    <w:rsid w:val="00F66E7F"/>
    <w:rsid w:val="00FB1CA7"/>
    <w:rsid w:val="00FD1AC7"/>
    <w:rsid w:val="00FE4C61"/>
    <w:rsid w:val="00FE773C"/>
    <w:rsid w:val="00FF3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7F"/>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2.vsd"/><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oleObject" Target="embeddings/Microsoft_Visio_2003-2010_Drawing11.vsd"/><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Microsoft_Visio_2003-2010_Drawing33.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10</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Papillon@88</cp:lastModifiedBy>
  <cp:revision>64</cp:revision>
  <cp:lastPrinted>2014-02-20T18:16:00Z</cp:lastPrinted>
  <dcterms:created xsi:type="dcterms:W3CDTF">2014-02-15T14:45:00Z</dcterms:created>
  <dcterms:modified xsi:type="dcterms:W3CDTF">2014-09-18T20:25:00Z</dcterms:modified>
</cp:coreProperties>
</file>