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B974E" w14:textId="683D60A5" w:rsidR="00B84F29" w:rsidRPr="00D454ED" w:rsidRDefault="00D43DB4" w:rsidP="00CF24A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D454ED">
        <w:rPr>
          <w:rFonts w:ascii="Times New Roman" w:hAnsi="Times New Roman" w:cs="Times New Roman"/>
          <w:b/>
          <w:bCs/>
          <w:color w:val="auto"/>
          <w:sz w:val="32"/>
          <w:szCs w:val="32"/>
        </w:rPr>
        <w:t>Руководство пользователя</w:t>
      </w:r>
    </w:p>
    <w:p w14:paraId="15B1822B" w14:textId="2D92FA51" w:rsidR="00D43DB4" w:rsidRPr="00D454ED" w:rsidRDefault="00D43DB4" w:rsidP="006B2283">
      <w:pPr>
        <w:pStyle w:val="3"/>
        <w:numPr>
          <w:ilvl w:val="0"/>
          <w:numId w:val="2"/>
        </w:numPr>
        <w:spacing w:before="0" w:line="360" w:lineRule="auto"/>
        <w:ind w:left="352" w:firstLine="357"/>
        <w:rPr>
          <w:rFonts w:ascii="Times New Roman" w:hAnsi="Times New Roman" w:cs="Times New Roman"/>
          <w:color w:val="auto"/>
          <w:sz w:val="28"/>
          <w:szCs w:val="28"/>
        </w:rPr>
      </w:pPr>
      <w:r w:rsidRPr="00D454ED">
        <w:rPr>
          <w:rFonts w:ascii="Times New Roman" w:hAnsi="Times New Roman" w:cs="Times New Roman"/>
          <w:color w:val="auto"/>
          <w:sz w:val="28"/>
          <w:szCs w:val="28"/>
        </w:rPr>
        <w:t xml:space="preserve">Описание технической части </w:t>
      </w:r>
    </w:p>
    <w:p w14:paraId="7A99C24D" w14:textId="118CA0F6" w:rsidR="000B5323" w:rsidRDefault="006E7F0C" w:rsidP="006B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4ED">
        <w:rPr>
          <w:rFonts w:ascii="Times New Roman" w:hAnsi="Times New Roman" w:cs="Times New Roman"/>
          <w:sz w:val="28"/>
          <w:szCs w:val="28"/>
        </w:rPr>
        <w:t xml:space="preserve">Интерактивная карта построена с помощью </w:t>
      </w:r>
      <w:proofErr w:type="spellStart"/>
      <w:r w:rsidRPr="00D454ED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D454ED">
        <w:rPr>
          <w:rFonts w:ascii="Times New Roman" w:hAnsi="Times New Roman" w:cs="Times New Roman"/>
          <w:sz w:val="28"/>
          <w:szCs w:val="28"/>
        </w:rPr>
        <w:t xml:space="preserve"> – это фреймворк Python с открытым исходным кодом, используемый для развертывания моделей машинного обучения</w:t>
      </w:r>
      <w:r w:rsidR="00395112" w:rsidRPr="00D454ED">
        <w:rPr>
          <w:rFonts w:ascii="Times New Roman" w:hAnsi="Times New Roman" w:cs="Times New Roman"/>
          <w:sz w:val="28"/>
          <w:szCs w:val="28"/>
        </w:rPr>
        <w:t xml:space="preserve"> в</w:t>
      </w:r>
      <w:r w:rsidRPr="00D454ED">
        <w:rPr>
          <w:rFonts w:ascii="Times New Roman" w:hAnsi="Times New Roman" w:cs="Times New Roman"/>
          <w:sz w:val="28"/>
          <w:szCs w:val="28"/>
        </w:rPr>
        <w:t xml:space="preserve"> веб-приложениях всего в несколько строк кода.</w:t>
      </w:r>
      <w:r w:rsidR="00C75337">
        <w:rPr>
          <w:rFonts w:ascii="Times New Roman" w:hAnsi="Times New Roman" w:cs="Times New Roman"/>
          <w:sz w:val="28"/>
          <w:szCs w:val="28"/>
        </w:rPr>
        <w:t xml:space="preserve"> </w:t>
      </w:r>
      <w:r w:rsidR="001D252F">
        <w:rPr>
          <w:rFonts w:ascii="Times New Roman" w:hAnsi="Times New Roman" w:cs="Times New Roman"/>
          <w:sz w:val="28"/>
          <w:szCs w:val="28"/>
        </w:rPr>
        <w:t xml:space="preserve">Важные функции, которые предоставляет </w:t>
      </w:r>
      <w:proofErr w:type="spellStart"/>
      <w:r w:rsidR="001D252F" w:rsidRPr="001D252F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="001D252F">
        <w:rPr>
          <w:rFonts w:ascii="Times New Roman" w:hAnsi="Times New Roman" w:cs="Times New Roman"/>
          <w:sz w:val="28"/>
          <w:szCs w:val="28"/>
        </w:rPr>
        <w:t>:</w:t>
      </w:r>
    </w:p>
    <w:p w14:paraId="73904284" w14:textId="26DD17CA" w:rsidR="001D252F" w:rsidRPr="001D252F" w:rsidRDefault="001D252F" w:rsidP="001D252F">
      <w:pPr>
        <w:pStyle w:val="a3"/>
        <w:numPr>
          <w:ilvl w:val="0"/>
          <w:numId w:val="3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252F">
        <w:rPr>
          <w:rFonts w:ascii="Times New Roman" w:hAnsi="Times New Roman" w:cs="Times New Roman"/>
          <w:sz w:val="28"/>
          <w:szCs w:val="28"/>
        </w:rPr>
        <w:t xml:space="preserve">Использование сценариев: </w:t>
      </w:r>
      <w:r w:rsidR="00FE514C">
        <w:rPr>
          <w:rFonts w:ascii="Times New Roman" w:hAnsi="Times New Roman" w:cs="Times New Roman"/>
          <w:sz w:val="28"/>
          <w:szCs w:val="28"/>
        </w:rPr>
        <w:t>можно</w:t>
      </w:r>
      <w:r w:rsidRPr="001D252F">
        <w:rPr>
          <w:rFonts w:ascii="Times New Roman" w:hAnsi="Times New Roman" w:cs="Times New Roman"/>
          <w:sz w:val="28"/>
          <w:szCs w:val="28"/>
        </w:rPr>
        <w:t xml:space="preserve"> создать интерактивное веб-приложение с помощью всего лишь нескольких строк кода, и если внес</w:t>
      </w:r>
      <w:r w:rsidR="00BC0FBB">
        <w:rPr>
          <w:rFonts w:ascii="Times New Roman" w:hAnsi="Times New Roman" w:cs="Times New Roman"/>
          <w:sz w:val="28"/>
          <w:szCs w:val="28"/>
        </w:rPr>
        <w:t>ти</w:t>
      </w:r>
      <w:r w:rsidRPr="001D252F">
        <w:rPr>
          <w:rFonts w:ascii="Times New Roman" w:hAnsi="Times New Roman" w:cs="Times New Roman"/>
          <w:sz w:val="28"/>
          <w:szCs w:val="28"/>
        </w:rPr>
        <w:t xml:space="preserve"> какие-либо изменения в код, то </w:t>
      </w:r>
      <w:r w:rsidR="00BC0FBB">
        <w:rPr>
          <w:rFonts w:ascii="Times New Roman" w:hAnsi="Times New Roman" w:cs="Times New Roman"/>
          <w:sz w:val="28"/>
          <w:szCs w:val="28"/>
        </w:rPr>
        <w:t>видно</w:t>
      </w:r>
      <w:r w:rsidRPr="001D252F">
        <w:rPr>
          <w:rFonts w:ascii="Times New Roman" w:hAnsi="Times New Roman" w:cs="Times New Roman"/>
          <w:sz w:val="28"/>
          <w:szCs w:val="28"/>
        </w:rPr>
        <w:t xml:space="preserve"> автоматические обновления в веб-приложении. Это происходит с API, предоставляемым этим фреймворком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54B20D" w14:textId="52B8E3B8" w:rsidR="001D252F" w:rsidRPr="001D252F" w:rsidRDefault="001D252F" w:rsidP="001D252F">
      <w:pPr>
        <w:pStyle w:val="a3"/>
        <w:numPr>
          <w:ilvl w:val="0"/>
          <w:numId w:val="3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252F">
        <w:rPr>
          <w:rFonts w:ascii="Times New Roman" w:hAnsi="Times New Roman" w:cs="Times New Roman"/>
          <w:sz w:val="28"/>
          <w:szCs w:val="28"/>
        </w:rPr>
        <w:t>Взаимодействие: добав</w:t>
      </w:r>
      <w:r w:rsidR="00BC0FBB">
        <w:rPr>
          <w:rFonts w:ascii="Times New Roman" w:hAnsi="Times New Roman" w:cs="Times New Roman"/>
          <w:sz w:val="28"/>
          <w:szCs w:val="28"/>
        </w:rPr>
        <w:t>ление</w:t>
      </w:r>
      <w:r w:rsidRPr="001D252F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BC0FBB">
        <w:rPr>
          <w:rFonts w:ascii="Times New Roman" w:hAnsi="Times New Roman" w:cs="Times New Roman"/>
          <w:sz w:val="28"/>
          <w:szCs w:val="28"/>
        </w:rPr>
        <w:t>ов</w:t>
      </w:r>
      <w:r w:rsidRPr="001D252F">
        <w:rPr>
          <w:rFonts w:ascii="Times New Roman" w:hAnsi="Times New Roman" w:cs="Times New Roman"/>
          <w:sz w:val="28"/>
          <w:szCs w:val="28"/>
        </w:rPr>
        <w:t xml:space="preserve"> в веб-приложение так же просто, как объявить переменные в Python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B962" w14:textId="36044094" w:rsidR="001D252F" w:rsidRDefault="001D252F" w:rsidP="001D252F">
      <w:pPr>
        <w:pStyle w:val="a3"/>
        <w:numPr>
          <w:ilvl w:val="0"/>
          <w:numId w:val="3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252F">
        <w:rPr>
          <w:rFonts w:ascii="Times New Roman" w:hAnsi="Times New Roman" w:cs="Times New Roman"/>
          <w:sz w:val="28"/>
          <w:szCs w:val="28"/>
        </w:rPr>
        <w:t xml:space="preserve">Мгновенное развертывание: платформа обмена </w:t>
      </w:r>
      <w:proofErr w:type="spellStart"/>
      <w:r w:rsidRPr="001D252F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1D252F">
        <w:rPr>
          <w:rFonts w:ascii="Times New Roman" w:hAnsi="Times New Roman" w:cs="Times New Roman"/>
          <w:sz w:val="28"/>
          <w:szCs w:val="28"/>
        </w:rPr>
        <w:t xml:space="preserve"> помогает легко развертывать приложения и управлять ими.</w:t>
      </w:r>
    </w:p>
    <w:p w14:paraId="5C2E2D61" w14:textId="24E515C6" w:rsidR="00A95B16" w:rsidRDefault="002629DB" w:rsidP="002629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Интерактивная карта запускается с помощью библиотеки </w:t>
      </w:r>
      <w:r w:rsidR="00B15D56" w:rsidRPr="008E0486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proofErr w:type="spellStart"/>
      <w:r w:rsidRPr="008E0486">
        <w:rPr>
          <w:rFonts w:ascii="Times New Roman" w:hAnsi="Times New Roman" w:cs="Times New Roman"/>
          <w:i/>
          <w:iCs/>
          <w:sz w:val="28"/>
          <w:szCs w:val="28"/>
        </w:rPr>
        <w:t>ython</w:t>
      </w:r>
      <w:proofErr w:type="spellEnd"/>
      <w:r w:rsidRPr="008E048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15D56" w:rsidRPr="008E0486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8E048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15D56" w:rsidRPr="008E0486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proofErr w:type="spellStart"/>
      <w:r w:rsidRPr="008E0486">
        <w:rPr>
          <w:rFonts w:ascii="Times New Roman" w:hAnsi="Times New Roman" w:cs="Times New Roman"/>
          <w:i/>
          <w:iCs/>
          <w:sz w:val="28"/>
          <w:szCs w:val="28"/>
        </w:rPr>
        <w:t>treamlit</w:t>
      </w:r>
      <w:proofErr w:type="spellEnd"/>
      <w:r w:rsidRPr="008E0486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8E0486">
        <w:rPr>
          <w:rFonts w:ascii="Times New Roman" w:hAnsi="Times New Roman" w:cs="Times New Roman"/>
          <w:i/>
          <w:iCs/>
          <w:sz w:val="28"/>
          <w:szCs w:val="28"/>
        </w:rPr>
        <w:t>streamlit</w:t>
      </w:r>
      <w:proofErr w:type="spellEnd"/>
      <w:r w:rsidRPr="008E048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E0486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8E0486">
        <w:rPr>
          <w:rFonts w:ascii="Times New Roman" w:hAnsi="Times New Roman" w:cs="Times New Roman"/>
          <w:i/>
          <w:iCs/>
          <w:sz w:val="28"/>
          <w:szCs w:val="28"/>
        </w:rPr>
        <w:t xml:space="preserve"> file_name.py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29DB">
        <w:rPr>
          <w:rFonts w:ascii="Times New Roman" w:hAnsi="Times New Roman" w:cs="Times New Roman"/>
          <w:sz w:val="28"/>
          <w:szCs w:val="28"/>
        </w:rPr>
        <w:t xml:space="preserve"> </w:t>
      </w:r>
      <w:r w:rsidR="007039E8">
        <w:rPr>
          <w:rFonts w:ascii="Times New Roman" w:hAnsi="Times New Roman" w:cs="Times New Roman"/>
          <w:sz w:val="28"/>
          <w:szCs w:val="28"/>
        </w:rPr>
        <w:t xml:space="preserve">Геоданные на Интерактивной карте берутся из </w:t>
      </w:r>
      <w:proofErr w:type="spellStart"/>
      <w:r w:rsidR="00B244FC" w:rsidRPr="00B244FC">
        <w:rPr>
          <w:rFonts w:ascii="Times New Roman" w:hAnsi="Times New Roman" w:cs="Times New Roman"/>
          <w:i/>
          <w:iCs/>
          <w:sz w:val="28"/>
          <w:szCs w:val="28"/>
        </w:rPr>
        <w:t>geojson</w:t>
      </w:r>
      <w:proofErr w:type="spellEnd"/>
      <w:r w:rsidR="00B244FC" w:rsidRPr="00B244FC">
        <w:rPr>
          <w:rFonts w:ascii="Times New Roman" w:hAnsi="Times New Roman" w:cs="Times New Roman"/>
          <w:sz w:val="28"/>
          <w:szCs w:val="28"/>
        </w:rPr>
        <w:t xml:space="preserve"> файла, который был скачан из открытых источников.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48D">
        <w:rPr>
          <w:rFonts w:ascii="Times New Roman" w:hAnsi="Times New Roman" w:cs="Times New Roman"/>
          <w:sz w:val="28"/>
          <w:szCs w:val="28"/>
        </w:rPr>
        <w:t xml:space="preserve">В </w:t>
      </w:r>
      <w:r w:rsidR="00211E84">
        <w:rPr>
          <w:rFonts w:ascii="Times New Roman" w:hAnsi="Times New Roman" w:cs="Times New Roman"/>
          <w:sz w:val="28"/>
          <w:szCs w:val="28"/>
        </w:rPr>
        <w:t>основу</w:t>
      </w:r>
      <w:r w:rsidR="0021248D">
        <w:rPr>
          <w:rFonts w:ascii="Times New Roman" w:hAnsi="Times New Roman" w:cs="Times New Roman"/>
          <w:sz w:val="28"/>
          <w:szCs w:val="28"/>
        </w:rPr>
        <w:t xml:space="preserve"> </w:t>
      </w:r>
      <w:r w:rsidR="00211E84">
        <w:rPr>
          <w:rFonts w:ascii="Times New Roman" w:hAnsi="Times New Roman" w:cs="Times New Roman"/>
          <w:sz w:val="28"/>
          <w:szCs w:val="28"/>
        </w:rPr>
        <w:t xml:space="preserve">при написании кода и хранения данных легли следующие </w:t>
      </w:r>
      <w:r w:rsidR="00566E67">
        <w:rPr>
          <w:rFonts w:ascii="Times New Roman" w:hAnsi="Times New Roman" w:cs="Times New Roman"/>
          <w:sz w:val="28"/>
          <w:szCs w:val="28"/>
        </w:rPr>
        <w:t>библиотеки:</w:t>
      </w:r>
    </w:p>
    <w:p w14:paraId="5265F51B" w14:textId="3EB182C8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2C78F124" w14:textId="3AF2F917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36C7ADDF" w14:textId="164AB74F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GeoPandas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25661BE8" w14:textId="4B66FDE8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5949493A" w14:textId="49278D90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6B8B2DE1" w14:textId="0D6EB6D1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556BFB96" w14:textId="6B6819CF" w:rsidR="00BE3EED" w:rsidRPr="00BE3EED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Streamlit_folium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;</w:t>
      </w:r>
    </w:p>
    <w:p w14:paraId="03812400" w14:textId="67ED8A63" w:rsidR="00566E67" w:rsidRDefault="00BE3EED" w:rsidP="00BE3EED">
      <w:pPr>
        <w:pStyle w:val="a3"/>
        <w:numPr>
          <w:ilvl w:val="0"/>
          <w:numId w:val="4"/>
        </w:numPr>
        <w:spacing w:after="0" w:line="36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EED">
        <w:rPr>
          <w:rFonts w:ascii="Times New Roman" w:hAnsi="Times New Roman" w:cs="Times New Roman"/>
          <w:sz w:val="28"/>
          <w:szCs w:val="28"/>
        </w:rPr>
        <w:t>Asyncio</w:t>
      </w:r>
      <w:proofErr w:type="spellEnd"/>
      <w:r w:rsidR="004046AB">
        <w:rPr>
          <w:rFonts w:ascii="Times New Roman" w:hAnsi="Times New Roman" w:cs="Times New Roman"/>
          <w:sz w:val="28"/>
          <w:szCs w:val="28"/>
        </w:rPr>
        <w:t>.</w:t>
      </w:r>
    </w:p>
    <w:p w14:paraId="1EE2E2F7" w14:textId="705AA8BC" w:rsidR="002607DD" w:rsidRDefault="00E70E4B" w:rsidP="0026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Цифровые значения подгружаются </w:t>
      </w:r>
      <w:r w:rsidR="00440541">
        <w:rPr>
          <w:rFonts w:ascii="Times New Roman" w:hAnsi="Times New Roman" w:cs="Times New Roman"/>
          <w:sz w:val="28"/>
          <w:szCs w:val="28"/>
        </w:rPr>
        <w:t xml:space="preserve">и хранятся </w:t>
      </w:r>
      <w:r>
        <w:rPr>
          <w:rFonts w:ascii="Times New Roman" w:hAnsi="Times New Roman" w:cs="Times New Roman"/>
          <w:sz w:val="28"/>
          <w:szCs w:val="28"/>
        </w:rPr>
        <w:t>на сайт</w:t>
      </w:r>
      <w:r w:rsidR="004405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E70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4162C6">
        <w:rPr>
          <w:rStyle w:val="a6"/>
          <w:rFonts w:ascii="Times New Roman" w:hAnsi="Times New Roman" w:cs="Times New Roman"/>
          <w:sz w:val="28"/>
          <w:szCs w:val="28"/>
        </w:rPr>
        <w:footnoteReference w:id="1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081A1F" w14:textId="3F227ED8" w:rsidR="00E85869" w:rsidRDefault="00B811ED" w:rsidP="00B811ED">
      <w:pPr>
        <w:pStyle w:val="3"/>
        <w:numPr>
          <w:ilvl w:val="0"/>
          <w:numId w:val="2"/>
        </w:numPr>
        <w:spacing w:before="0" w:line="360" w:lineRule="auto"/>
        <w:ind w:left="352" w:firstLine="357"/>
        <w:rPr>
          <w:rFonts w:ascii="Times New Roman" w:hAnsi="Times New Roman" w:cs="Times New Roman"/>
          <w:color w:val="auto"/>
          <w:sz w:val="28"/>
          <w:szCs w:val="28"/>
        </w:rPr>
      </w:pPr>
      <w:r w:rsidRPr="00B811ED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пользовательской части</w:t>
      </w:r>
    </w:p>
    <w:p w14:paraId="2969074D" w14:textId="2FF7484A" w:rsidR="00B811ED" w:rsidRDefault="008B2132" w:rsidP="00F52A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ссылки на сайт</w:t>
      </w:r>
      <w:r w:rsidR="00EB34D6">
        <w:rPr>
          <w:rFonts w:ascii="Times New Roman" w:hAnsi="Times New Roman" w:cs="Times New Roman"/>
          <w:sz w:val="28"/>
          <w:szCs w:val="28"/>
        </w:rPr>
        <w:t xml:space="preserve"> </w:t>
      </w:r>
      <w:r w:rsidR="00EB34D6" w:rsidRPr="00EB34D6">
        <w:rPr>
          <w:rFonts w:ascii="Times New Roman" w:hAnsi="Times New Roman" w:cs="Times New Roman"/>
          <w:sz w:val="28"/>
          <w:szCs w:val="28"/>
        </w:rPr>
        <w:t>https://papin158-interactive-map-main-ys7quo.streamlit.app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попадает на </w:t>
      </w:r>
      <w:r w:rsidR="00AF702E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лавную страницу</w:t>
      </w:r>
      <w:r>
        <w:rPr>
          <w:rStyle w:val="a6"/>
          <w:rFonts w:ascii="Times New Roman" w:hAnsi="Times New Roman" w:cs="Times New Roman"/>
          <w:sz w:val="28"/>
          <w:szCs w:val="28"/>
        </w:rPr>
        <w:footnoteReference w:id="2"/>
      </w:r>
      <w:r>
        <w:rPr>
          <w:rFonts w:ascii="Times New Roman" w:hAnsi="Times New Roman" w:cs="Times New Roman"/>
          <w:sz w:val="28"/>
          <w:szCs w:val="28"/>
        </w:rPr>
        <w:t>.</w:t>
      </w:r>
      <w:r w:rsidR="00EB34D6">
        <w:rPr>
          <w:rFonts w:ascii="Times New Roman" w:hAnsi="Times New Roman" w:cs="Times New Roman"/>
          <w:sz w:val="28"/>
          <w:szCs w:val="28"/>
        </w:rPr>
        <w:t xml:space="preserve"> </w:t>
      </w:r>
      <w:r w:rsidR="006D126D">
        <w:rPr>
          <w:rFonts w:ascii="Times New Roman" w:hAnsi="Times New Roman" w:cs="Times New Roman"/>
          <w:sz w:val="28"/>
          <w:szCs w:val="28"/>
        </w:rPr>
        <w:br/>
      </w:r>
      <w:r w:rsidR="00F52A5E">
        <w:rPr>
          <w:noProof/>
        </w:rPr>
        <w:drawing>
          <wp:inline distT="0" distB="0" distL="0" distR="0" wp14:anchorId="538319C5" wp14:editId="0338F3DB">
            <wp:extent cx="5940425" cy="2527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DAA">
        <w:rPr>
          <w:rFonts w:ascii="Times New Roman" w:hAnsi="Times New Roman" w:cs="Times New Roman"/>
          <w:sz w:val="28"/>
          <w:szCs w:val="28"/>
        </w:rPr>
        <w:br/>
      </w:r>
      <w:r w:rsidR="00D0454E">
        <w:rPr>
          <w:rFonts w:ascii="Times New Roman" w:hAnsi="Times New Roman" w:cs="Times New Roman"/>
          <w:sz w:val="28"/>
          <w:szCs w:val="28"/>
        </w:rPr>
        <w:t>Ниже на Главной странице представлены графи</w:t>
      </w:r>
      <w:r w:rsidR="00B35614">
        <w:rPr>
          <w:rFonts w:ascii="Times New Roman" w:hAnsi="Times New Roman" w:cs="Times New Roman"/>
          <w:sz w:val="28"/>
          <w:szCs w:val="28"/>
        </w:rPr>
        <w:t>ки</w:t>
      </w:r>
      <w:r w:rsidR="00D0454E">
        <w:rPr>
          <w:rFonts w:ascii="Times New Roman" w:hAnsi="Times New Roman" w:cs="Times New Roman"/>
          <w:sz w:val="28"/>
          <w:szCs w:val="28"/>
        </w:rPr>
        <w:t xml:space="preserve"> и табличный вариант.</w:t>
      </w:r>
    </w:p>
    <w:p w14:paraId="352924F5" w14:textId="6D5EB95F" w:rsidR="006D126D" w:rsidRDefault="00F52A5E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B35614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лавной странице можно увидеть карту и с левой стороны блок меню, которое включает в себя Год, Фильтр, а также возможность выбрать регион вручную или табличный вариант данных.</w:t>
      </w:r>
      <w:r w:rsidR="00F345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4651D6" w14:textId="3A44962B" w:rsidR="006D126D" w:rsidRDefault="00EA3101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блоком по левой стороне </w:t>
      </w:r>
      <w:r w:rsidR="00C03170">
        <w:rPr>
          <w:rFonts w:ascii="Times New Roman" w:hAnsi="Times New Roman" w:cs="Times New Roman"/>
          <w:sz w:val="28"/>
          <w:szCs w:val="28"/>
        </w:rPr>
        <w:t xml:space="preserve">начинается с </w:t>
      </w:r>
      <w:r w:rsidR="003B1A14">
        <w:rPr>
          <w:rFonts w:ascii="Times New Roman" w:hAnsi="Times New Roman" w:cs="Times New Roman"/>
          <w:sz w:val="28"/>
          <w:szCs w:val="28"/>
        </w:rPr>
        <w:t xml:space="preserve">выбора даты (если её нужно ограничить). </w:t>
      </w:r>
    </w:p>
    <w:p w14:paraId="2F20B0F3" w14:textId="2E8AD27A" w:rsidR="006D126D" w:rsidRDefault="003B1A14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9651E" wp14:editId="1B85D18D">
            <wp:extent cx="2717800" cy="78309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973" cy="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84BC" w14:textId="4EF72EA7" w:rsidR="004744F5" w:rsidRDefault="004D6B69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Фильтр можно выбрать индикатор показателя.</w:t>
      </w:r>
    </w:p>
    <w:p w14:paraId="5599B1A5" w14:textId="3505AA3B" w:rsidR="004744F5" w:rsidRDefault="004D6B69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0590C" wp14:editId="04245088">
            <wp:extent cx="3384550" cy="20257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974" cy="20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7E5B" w14:textId="7DB8E126" w:rsidR="004744F5" w:rsidRDefault="00AF702E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0648E1">
        <w:rPr>
          <w:rFonts w:ascii="Times New Roman" w:hAnsi="Times New Roman" w:cs="Times New Roman"/>
          <w:sz w:val="28"/>
          <w:szCs w:val="28"/>
        </w:rPr>
        <w:t xml:space="preserve">при нажатии </w:t>
      </w:r>
      <w:proofErr w:type="gramStart"/>
      <w:r w:rsidR="00296BB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296BB8">
        <w:rPr>
          <w:rFonts w:ascii="Times New Roman" w:hAnsi="Times New Roman" w:cs="Times New Roman"/>
          <w:sz w:val="28"/>
          <w:szCs w:val="28"/>
        </w:rPr>
        <w:t xml:space="preserve"> </w:t>
      </w:r>
      <w:r w:rsidR="000648E1">
        <w:rPr>
          <w:rFonts w:ascii="Times New Roman" w:hAnsi="Times New Roman" w:cs="Times New Roman"/>
          <w:sz w:val="28"/>
          <w:szCs w:val="28"/>
        </w:rPr>
        <w:t xml:space="preserve">Выбрать регион выпадает список </w:t>
      </w:r>
      <w:r w:rsidR="00023DB2">
        <w:rPr>
          <w:rFonts w:ascii="Times New Roman" w:hAnsi="Times New Roman" w:cs="Times New Roman"/>
          <w:sz w:val="28"/>
          <w:szCs w:val="28"/>
        </w:rPr>
        <w:t>муниципальных округов, которые можно выбрать Кнопкой или Списком.</w:t>
      </w:r>
      <w:r w:rsidR="00C25011">
        <w:rPr>
          <w:rFonts w:ascii="Times New Roman" w:hAnsi="Times New Roman" w:cs="Times New Roman"/>
          <w:sz w:val="28"/>
          <w:szCs w:val="28"/>
        </w:rPr>
        <w:t xml:space="preserve"> </w:t>
      </w:r>
      <w:r w:rsidR="008E4FFC">
        <w:rPr>
          <w:rFonts w:ascii="Times New Roman" w:hAnsi="Times New Roman" w:cs="Times New Roman"/>
          <w:sz w:val="28"/>
          <w:szCs w:val="28"/>
        </w:rPr>
        <w:t>Если кликнуть</w:t>
      </w:r>
      <w:r w:rsidR="00F020AD">
        <w:rPr>
          <w:rFonts w:ascii="Times New Roman" w:hAnsi="Times New Roman" w:cs="Times New Roman"/>
          <w:sz w:val="28"/>
          <w:szCs w:val="28"/>
        </w:rPr>
        <w:t xml:space="preserve"> на Таблица – появятся или уберутся данные в табличном значении, ниже графиков на Главной странице.</w:t>
      </w:r>
    </w:p>
    <w:p w14:paraId="21406473" w14:textId="7BCCE4CE" w:rsidR="004744F5" w:rsidRDefault="000648E1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729C7B" wp14:editId="594BB1AC">
            <wp:extent cx="3276600" cy="3682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656" cy="368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A5A" w14:textId="791F10B2" w:rsidR="004744F5" w:rsidRDefault="00D007F1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D0791F" wp14:editId="7CBC736F">
            <wp:extent cx="3595351" cy="361315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7382" cy="36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170" w14:textId="37AC2901" w:rsidR="000648E1" w:rsidRDefault="00E37214" w:rsidP="00E372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DEC05" wp14:editId="4BB36245">
            <wp:extent cx="5940425" cy="2600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57C" w14:textId="01133009" w:rsidR="000648E1" w:rsidRDefault="00C01C8C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Взаимодействовать с картой также можно кликнув на интересующий регион на карте.</w:t>
      </w:r>
      <w:r w:rsidR="00EF3369">
        <w:rPr>
          <w:rFonts w:ascii="Times New Roman" w:hAnsi="Times New Roman" w:cs="Times New Roman"/>
          <w:sz w:val="28"/>
          <w:szCs w:val="28"/>
        </w:rPr>
        <w:t xml:space="preserve"> После чего появится окно с линейным графиком только по конкретному региону за выбранное кол-во лет</w:t>
      </w:r>
      <w:r w:rsidR="00B54E6C">
        <w:rPr>
          <w:rFonts w:ascii="Times New Roman" w:hAnsi="Times New Roman" w:cs="Times New Roman"/>
          <w:sz w:val="28"/>
          <w:szCs w:val="28"/>
        </w:rPr>
        <w:t>, а также табличное значение если выбрана функция Таблица в блоке по левой стороне</w:t>
      </w:r>
      <w:r w:rsidR="00EF3369">
        <w:rPr>
          <w:rFonts w:ascii="Times New Roman" w:hAnsi="Times New Roman" w:cs="Times New Roman"/>
          <w:sz w:val="28"/>
          <w:szCs w:val="28"/>
        </w:rPr>
        <w:t>.</w:t>
      </w:r>
    </w:p>
    <w:p w14:paraId="50C791C8" w14:textId="2D315578" w:rsidR="000648E1" w:rsidRDefault="00E70DDE" w:rsidP="00E70D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8B4DC" wp14:editId="04D0FF22">
            <wp:extent cx="5391150" cy="24653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274" cy="24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19D" w14:textId="1E0C7B07" w:rsidR="00C01C8C" w:rsidRDefault="00E611B0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выбраны все округа для сравнения существует возможность посмотреть Сумму на странице под картой, </w:t>
      </w:r>
      <w:r w:rsidR="00E202B9">
        <w:rPr>
          <w:rFonts w:ascii="Times New Roman" w:hAnsi="Times New Roman" w:cs="Times New Roman"/>
          <w:sz w:val="28"/>
          <w:szCs w:val="28"/>
        </w:rPr>
        <w:t>Линейчат</w:t>
      </w:r>
      <w:r w:rsidR="00007873">
        <w:rPr>
          <w:rFonts w:ascii="Times New Roman" w:hAnsi="Times New Roman" w:cs="Times New Roman"/>
          <w:sz w:val="28"/>
          <w:szCs w:val="28"/>
        </w:rPr>
        <w:t>ую</w:t>
      </w:r>
      <w:r w:rsidR="00E202B9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="0027738B">
        <w:rPr>
          <w:rFonts w:ascii="Times New Roman" w:hAnsi="Times New Roman" w:cs="Times New Roman"/>
          <w:sz w:val="28"/>
          <w:szCs w:val="28"/>
        </w:rPr>
        <w:t xml:space="preserve"> и общ</w:t>
      </w:r>
      <w:r w:rsidR="00007873">
        <w:rPr>
          <w:rFonts w:ascii="Times New Roman" w:hAnsi="Times New Roman" w:cs="Times New Roman"/>
          <w:sz w:val="28"/>
          <w:szCs w:val="28"/>
        </w:rPr>
        <w:t xml:space="preserve">ую </w:t>
      </w:r>
      <w:r w:rsidR="0027738B">
        <w:rPr>
          <w:rFonts w:ascii="Times New Roman" w:hAnsi="Times New Roman" w:cs="Times New Roman"/>
          <w:sz w:val="28"/>
          <w:szCs w:val="28"/>
        </w:rPr>
        <w:t>Таблиц</w:t>
      </w:r>
      <w:r w:rsidR="00007873">
        <w:rPr>
          <w:rFonts w:ascii="Times New Roman" w:hAnsi="Times New Roman" w:cs="Times New Roman"/>
          <w:sz w:val="28"/>
          <w:szCs w:val="28"/>
        </w:rPr>
        <w:t>у</w:t>
      </w:r>
      <w:r w:rsidR="0027738B">
        <w:rPr>
          <w:rFonts w:ascii="Times New Roman" w:hAnsi="Times New Roman" w:cs="Times New Roman"/>
          <w:sz w:val="28"/>
          <w:szCs w:val="28"/>
        </w:rPr>
        <w:t>.</w:t>
      </w:r>
      <w:r w:rsidR="002B5C05">
        <w:rPr>
          <w:rFonts w:ascii="Times New Roman" w:hAnsi="Times New Roman" w:cs="Times New Roman"/>
          <w:sz w:val="28"/>
          <w:szCs w:val="28"/>
        </w:rPr>
        <w:t xml:space="preserve"> (см. ниже на след. странице).</w:t>
      </w:r>
    </w:p>
    <w:p w14:paraId="0D3FA1F6" w14:textId="5550C53E" w:rsidR="00C01C8C" w:rsidRDefault="00A405D6" w:rsidP="00A40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BBDD5" wp14:editId="2C77A45B">
            <wp:extent cx="5784850" cy="3120913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651" cy="31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0CA" w14:textId="27001B82" w:rsidR="00C01C8C" w:rsidRDefault="0013130C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удобства есть функции Скачать график </w:t>
      </w:r>
      <w:proofErr w:type="gramStart"/>
      <w:r>
        <w:rPr>
          <w:rFonts w:ascii="Times New Roman" w:hAnsi="Times New Roman" w:cs="Times New Roman"/>
          <w:sz w:val="28"/>
          <w:szCs w:val="28"/>
        </w:rPr>
        <w:t>или Скачать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таблицу. Они будут выгружены в формате </w:t>
      </w:r>
      <w:r w:rsidR="004A4445" w:rsidRPr="004A4445">
        <w:rPr>
          <w:rFonts w:ascii="Times New Roman" w:hAnsi="Times New Roman" w:cs="Times New Roman"/>
          <w:sz w:val="28"/>
          <w:szCs w:val="28"/>
        </w:rPr>
        <w:t>Excel</w:t>
      </w:r>
      <w:r w:rsidR="004A4445">
        <w:rPr>
          <w:rFonts w:ascii="Times New Roman" w:hAnsi="Times New Roman" w:cs="Times New Roman"/>
          <w:sz w:val="28"/>
          <w:szCs w:val="28"/>
        </w:rPr>
        <w:t>.</w:t>
      </w:r>
    </w:p>
    <w:p w14:paraId="29110015" w14:textId="548EBF5D" w:rsidR="00C01C8C" w:rsidRDefault="00087BFA" w:rsidP="00087B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03804" wp14:editId="5ADFA9AC">
            <wp:extent cx="5940425" cy="2717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0C9" w14:textId="5129853E" w:rsidR="00C01C8C" w:rsidRDefault="00C01C8C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98E9D" w14:textId="77777777" w:rsidR="00FF5700" w:rsidRPr="00B811ED" w:rsidRDefault="00FF5700" w:rsidP="00B81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F5700" w:rsidRPr="00B81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46561" w14:textId="77777777" w:rsidR="002B5657" w:rsidRDefault="002B5657" w:rsidP="004162C6">
      <w:pPr>
        <w:spacing w:after="0" w:line="240" w:lineRule="auto"/>
      </w:pPr>
      <w:r>
        <w:separator/>
      </w:r>
    </w:p>
  </w:endnote>
  <w:endnote w:type="continuationSeparator" w:id="0">
    <w:p w14:paraId="5D09D388" w14:textId="77777777" w:rsidR="002B5657" w:rsidRDefault="002B5657" w:rsidP="00416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3F564" w14:textId="77777777" w:rsidR="002B5657" w:rsidRDefault="002B5657" w:rsidP="004162C6">
      <w:pPr>
        <w:spacing w:after="0" w:line="240" w:lineRule="auto"/>
      </w:pPr>
      <w:r>
        <w:separator/>
      </w:r>
    </w:p>
  </w:footnote>
  <w:footnote w:type="continuationSeparator" w:id="0">
    <w:p w14:paraId="1D1D7406" w14:textId="77777777" w:rsidR="002B5657" w:rsidRDefault="002B5657" w:rsidP="004162C6">
      <w:pPr>
        <w:spacing w:after="0" w:line="240" w:lineRule="auto"/>
      </w:pPr>
      <w:r>
        <w:continuationSeparator/>
      </w:r>
    </w:p>
  </w:footnote>
  <w:footnote w:id="1">
    <w:p w14:paraId="7C330F6B" w14:textId="148C4CC2" w:rsidR="004162C6" w:rsidRPr="004162C6" w:rsidRDefault="004162C6">
      <w:pPr>
        <w:pStyle w:val="a4"/>
        <w:rPr>
          <w:rFonts w:ascii="Times New Roman" w:hAnsi="Times New Roman" w:cs="Times New Roman"/>
        </w:rPr>
      </w:pPr>
      <w:r w:rsidRPr="004162C6">
        <w:rPr>
          <w:rStyle w:val="a6"/>
          <w:rFonts w:ascii="Times New Roman" w:hAnsi="Times New Roman" w:cs="Times New Roman"/>
        </w:rPr>
        <w:footnoteRef/>
      </w:r>
      <w:r w:rsidRPr="004162C6">
        <w:rPr>
          <w:rFonts w:ascii="Times New Roman" w:hAnsi="Times New Roman" w:cs="Times New Roman"/>
        </w:rPr>
        <w:t>Оригиналы данных были предоставлены заказчиком</w:t>
      </w:r>
      <w:r w:rsidR="00314D7D">
        <w:rPr>
          <w:rFonts w:ascii="Times New Roman" w:hAnsi="Times New Roman" w:cs="Times New Roman"/>
        </w:rPr>
        <w:t xml:space="preserve">. Также </w:t>
      </w:r>
      <w:r w:rsidR="00EE32B9">
        <w:rPr>
          <w:rFonts w:ascii="Times New Roman" w:hAnsi="Times New Roman" w:cs="Times New Roman"/>
        </w:rPr>
        <w:t xml:space="preserve">к базе можно обратиться </w:t>
      </w:r>
      <w:r w:rsidR="00314D7D">
        <w:rPr>
          <w:rFonts w:ascii="Times New Roman" w:hAnsi="Times New Roman" w:cs="Times New Roman"/>
        </w:rPr>
        <w:t>на официальном сайте</w:t>
      </w:r>
      <w:r w:rsidR="004F4DDF">
        <w:rPr>
          <w:rFonts w:ascii="Times New Roman" w:hAnsi="Times New Roman" w:cs="Times New Roman"/>
        </w:rPr>
        <w:t xml:space="preserve"> Калининградстата </w:t>
      </w:r>
      <w:hyperlink r:id="rId1" w:history="1">
        <w:r w:rsidR="004F4DDF" w:rsidRPr="00092DD1">
          <w:rPr>
            <w:rStyle w:val="a7"/>
            <w:rFonts w:ascii="Times New Roman" w:hAnsi="Times New Roman" w:cs="Times New Roman"/>
          </w:rPr>
          <w:t>https://www.gks.ru/dbscripts/munst/munst27/DBInet.cgi</w:t>
        </w:r>
      </w:hyperlink>
    </w:p>
  </w:footnote>
  <w:footnote w:id="2">
    <w:p w14:paraId="48438230" w14:textId="2DE6685B" w:rsidR="008B2132" w:rsidRPr="008B2132" w:rsidRDefault="008B2132">
      <w:pPr>
        <w:pStyle w:val="a4"/>
        <w:rPr>
          <w:rFonts w:ascii="Times New Roman" w:hAnsi="Times New Roman" w:cs="Times New Roman"/>
        </w:rPr>
      </w:pPr>
      <w:r w:rsidRPr="008B2132">
        <w:rPr>
          <w:rStyle w:val="a6"/>
          <w:rFonts w:ascii="Times New Roman" w:hAnsi="Times New Roman" w:cs="Times New Roman"/>
        </w:rPr>
        <w:footnoteRef/>
      </w:r>
      <w:r w:rsidRPr="008B2132">
        <w:rPr>
          <w:rFonts w:ascii="Times New Roman" w:hAnsi="Times New Roman" w:cs="Times New Roman"/>
        </w:rPr>
        <w:t>Главная страница сайта на 21.12.2022</w:t>
      </w:r>
      <w:r w:rsidR="00EB34D6">
        <w:rPr>
          <w:rFonts w:ascii="Times New Roman" w:hAnsi="Times New Roman" w:cs="Times New Roman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313E"/>
    <w:multiLevelType w:val="hybridMultilevel"/>
    <w:tmpl w:val="B9069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2C516A"/>
    <w:multiLevelType w:val="hybridMultilevel"/>
    <w:tmpl w:val="149A9D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F40F0"/>
    <w:multiLevelType w:val="hybridMultilevel"/>
    <w:tmpl w:val="F2FE8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9C7681"/>
    <w:multiLevelType w:val="hybridMultilevel"/>
    <w:tmpl w:val="FAF2D3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B4"/>
    <w:rsid w:val="00007270"/>
    <w:rsid w:val="00007873"/>
    <w:rsid w:val="00023DB2"/>
    <w:rsid w:val="000648E1"/>
    <w:rsid w:val="00087BFA"/>
    <w:rsid w:val="000A2E4A"/>
    <w:rsid w:val="000B5323"/>
    <w:rsid w:val="00105707"/>
    <w:rsid w:val="0013130C"/>
    <w:rsid w:val="001D252F"/>
    <w:rsid w:val="001E276C"/>
    <w:rsid w:val="001F6865"/>
    <w:rsid w:val="00211E84"/>
    <w:rsid w:val="0021248D"/>
    <w:rsid w:val="002377C6"/>
    <w:rsid w:val="002607DD"/>
    <w:rsid w:val="002629DB"/>
    <w:rsid w:val="0027517C"/>
    <w:rsid w:val="0027738B"/>
    <w:rsid w:val="00282124"/>
    <w:rsid w:val="00296BB8"/>
    <w:rsid w:val="002B5657"/>
    <w:rsid w:val="002B5C05"/>
    <w:rsid w:val="00314D7D"/>
    <w:rsid w:val="00395112"/>
    <w:rsid w:val="003B1A14"/>
    <w:rsid w:val="004046AB"/>
    <w:rsid w:val="004162C6"/>
    <w:rsid w:val="00440541"/>
    <w:rsid w:val="004744F5"/>
    <w:rsid w:val="004A4445"/>
    <w:rsid w:val="004D6B69"/>
    <w:rsid w:val="004F4DDF"/>
    <w:rsid w:val="00566E67"/>
    <w:rsid w:val="00672AFE"/>
    <w:rsid w:val="006B2283"/>
    <w:rsid w:val="006D126D"/>
    <w:rsid w:val="006E7F0C"/>
    <w:rsid w:val="007039E8"/>
    <w:rsid w:val="007C593A"/>
    <w:rsid w:val="007F5717"/>
    <w:rsid w:val="008B2132"/>
    <w:rsid w:val="008E0486"/>
    <w:rsid w:val="008E4FFC"/>
    <w:rsid w:val="00977861"/>
    <w:rsid w:val="00A405D6"/>
    <w:rsid w:val="00A95B16"/>
    <w:rsid w:val="00AF702E"/>
    <w:rsid w:val="00B15D56"/>
    <w:rsid w:val="00B244FC"/>
    <w:rsid w:val="00B303AC"/>
    <w:rsid w:val="00B35614"/>
    <w:rsid w:val="00B54E6C"/>
    <w:rsid w:val="00B811ED"/>
    <w:rsid w:val="00B84F29"/>
    <w:rsid w:val="00B97B44"/>
    <w:rsid w:val="00BC0FBB"/>
    <w:rsid w:val="00BE3EED"/>
    <w:rsid w:val="00C01C8C"/>
    <w:rsid w:val="00C03170"/>
    <w:rsid w:val="00C25011"/>
    <w:rsid w:val="00C75337"/>
    <w:rsid w:val="00C84DAA"/>
    <w:rsid w:val="00CF24A7"/>
    <w:rsid w:val="00D007F1"/>
    <w:rsid w:val="00D0454E"/>
    <w:rsid w:val="00D43DB4"/>
    <w:rsid w:val="00D454ED"/>
    <w:rsid w:val="00D906F2"/>
    <w:rsid w:val="00DC2735"/>
    <w:rsid w:val="00DF36D4"/>
    <w:rsid w:val="00E202B9"/>
    <w:rsid w:val="00E37214"/>
    <w:rsid w:val="00E611B0"/>
    <w:rsid w:val="00E70DDE"/>
    <w:rsid w:val="00E70E4B"/>
    <w:rsid w:val="00E85869"/>
    <w:rsid w:val="00EA3101"/>
    <w:rsid w:val="00EA60C8"/>
    <w:rsid w:val="00EB34D6"/>
    <w:rsid w:val="00ED5644"/>
    <w:rsid w:val="00EE32B9"/>
    <w:rsid w:val="00EF3369"/>
    <w:rsid w:val="00EF3B24"/>
    <w:rsid w:val="00F020AD"/>
    <w:rsid w:val="00F3453E"/>
    <w:rsid w:val="00F52A5E"/>
    <w:rsid w:val="00FB1A6C"/>
    <w:rsid w:val="00FD5B44"/>
    <w:rsid w:val="00FE514C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8885"/>
  <w15:chartTrackingRefBased/>
  <w15:docId w15:val="{A9E695E1-8123-48A2-ADE2-630C9B1CC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43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2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3D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43DB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E27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footnote text"/>
    <w:basedOn w:val="a"/>
    <w:link w:val="a5"/>
    <w:uiPriority w:val="99"/>
    <w:semiHidden/>
    <w:unhideWhenUsed/>
    <w:rsid w:val="004162C6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4162C6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4162C6"/>
    <w:rPr>
      <w:vertAlign w:val="superscript"/>
    </w:rPr>
  </w:style>
  <w:style w:type="character" w:styleId="a7">
    <w:name w:val="Hyperlink"/>
    <w:basedOn w:val="a0"/>
    <w:uiPriority w:val="99"/>
    <w:unhideWhenUsed/>
    <w:rsid w:val="004F4D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F4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ks.ru/dbscripts/munst/munst27/DBInet.cg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93A8F-FAF5-424A-BDBB-1EBA9BDCD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Митина</dc:creator>
  <cp:keywords/>
  <dc:description/>
  <cp:lastModifiedBy>Елизавета Митина</cp:lastModifiedBy>
  <cp:revision>371</cp:revision>
  <dcterms:created xsi:type="dcterms:W3CDTF">2022-12-21T14:56:00Z</dcterms:created>
  <dcterms:modified xsi:type="dcterms:W3CDTF">2022-12-22T11:43:00Z</dcterms:modified>
</cp:coreProperties>
</file>