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58B9" w14:textId="79E048B7" w:rsidR="005C06A0" w:rsidRPr="00A020EE" w:rsidRDefault="00A83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Mini-Project</w:t>
      </w:r>
      <w:r w:rsidR="00E950D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33C032B" w14:textId="422D9F14" w:rsidR="00957A96" w:rsidRPr="00A020EE" w:rsidRDefault="00957A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20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Q1: </w:t>
      </w:r>
      <w:r w:rsidR="00A83FAB">
        <w:rPr>
          <w:rFonts w:ascii="Times New Roman" w:hAnsi="Times New Roman" w:cs="Times New Roman"/>
          <w:b/>
          <w:bCs/>
          <w:sz w:val="24"/>
          <w:szCs w:val="24"/>
          <w:u w:val="single"/>
        </w:rPr>
        <w:t>Fuji Apples</w:t>
      </w:r>
    </w:p>
    <w:p w14:paraId="7C96731B" w14:textId="1111F806" w:rsidR="00F05026" w:rsidRPr="00A020EE" w:rsidRDefault="009B54F1" w:rsidP="006A1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957A96" w:rsidRPr="00A020EE">
        <w:rPr>
          <w:rFonts w:ascii="Times New Roman" w:hAnsi="Times New Roman" w:cs="Times New Roman"/>
          <w:b/>
          <w:bCs/>
          <w:sz w:val="24"/>
          <w:szCs w:val="24"/>
        </w:rPr>
        <w:t>Descriptive Summary</w:t>
      </w:r>
    </w:p>
    <w:p w14:paraId="1C70CF63" w14:textId="004B770E" w:rsidR="00716C3A" w:rsidRPr="00311212" w:rsidRDefault="00361BF6" w:rsidP="009015A1">
      <w:pPr>
        <w:keepNext/>
        <w:rPr>
          <w:rFonts w:ascii="Times New Roman" w:hAnsi="Times New Roman" w:cs="Times New Roman"/>
        </w:rPr>
      </w:pPr>
      <w:r w:rsidRPr="00BE5D5C">
        <w:rPr>
          <w:rFonts w:ascii="Times New Roman" w:hAnsi="Times New Roman" w:cs="Times New Roman"/>
          <w:sz w:val="24"/>
          <w:szCs w:val="24"/>
        </w:rPr>
        <w:t>This dataset represents a sample of 24 apple trees planted in an experimental forest in Idaho</w:t>
      </w:r>
      <w:r w:rsidR="004F6F8C" w:rsidRPr="00BE5D5C">
        <w:rPr>
          <w:rFonts w:ascii="Times New Roman" w:hAnsi="Times New Roman" w:cs="Times New Roman"/>
          <w:sz w:val="24"/>
          <w:szCs w:val="24"/>
        </w:rPr>
        <w:t xml:space="preserve"> in 2012</w:t>
      </w:r>
      <w:r w:rsidRPr="00BE5D5C">
        <w:rPr>
          <w:rFonts w:ascii="Times New Roman" w:hAnsi="Times New Roman" w:cs="Times New Roman"/>
          <w:sz w:val="24"/>
          <w:szCs w:val="24"/>
        </w:rPr>
        <w:t xml:space="preserve">. </w:t>
      </w:r>
      <w:r w:rsidR="00CB3D02" w:rsidRPr="00BE5D5C">
        <w:rPr>
          <w:rFonts w:ascii="Times New Roman" w:hAnsi="Times New Roman" w:cs="Times New Roman"/>
          <w:sz w:val="24"/>
          <w:szCs w:val="24"/>
        </w:rPr>
        <w:t xml:space="preserve">The trees were divided into three equal rows of eight. Each row was assigned one of the following treatments: “overlapping arm,” “tipped arm,” and “tall spindle.” The main question to consider from the experiment was “Do the data suggest that the branch configuration affects the fruit weights?” </w:t>
      </w:r>
      <w:r w:rsidR="002664AB" w:rsidRPr="00BE5D5C">
        <w:rPr>
          <w:rFonts w:ascii="Times New Roman" w:hAnsi="Times New Roman" w:cs="Times New Roman"/>
          <w:sz w:val="24"/>
          <w:szCs w:val="24"/>
        </w:rPr>
        <w:t xml:space="preserve">This dataset contains a mere three columns: </w:t>
      </w:r>
      <w:r w:rsidR="002664AB" w:rsidRPr="00BE5D5C">
        <w:rPr>
          <w:rFonts w:ascii="Times New Roman" w:hAnsi="Times New Roman" w:cs="Times New Roman"/>
          <w:i/>
          <w:iCs/>
          <w:sz w:val="24"/>
          <w:szCs w:val="24"/>
        </w:rPr>
        <w:t>the index</w:t>
      </w:r>
      <w:r w:rsidR="002664AB" w:rsidRPr="00BE5D5C">
        <w:rPr>
          <w:rFonts w:ascii="Times New Roman" w:hAnsi="Times New Roman" w:cs="Times New Roman"/>
          <w:sz w:val="24"/>
          <w:szCs w:val="24"/>
        </w:rPr>
        <w:t xml:space="preserve">, </w:t>
      </w:r>
      <w:r w:rsidR="002664AB" w:rsidRPr="00BE5D5C">
        <w:rPr>
          <w:rFonts w:ascii="Times New Roman" w:hAnsi="Times New Roman" w:cs="Times New Roman"/>
          <w:i/>
          <w:iCs/>
          <w:sz w:val="24"/>
          <w:szCs w:val="24"/>
        </w:rPr>
        <w:t>weight.per.fruit</w:t>
      </w:r>
      <w:r w:rsidR="002664AB" w:rsidRPr="00BE5D5C">
        <w:rPr>
          <w:rFonts w:ascii="Times New Roman" w:hAnsi="Times New Roman" w:cs="Times New Roman"/>
          <w:sz w:val="24"/>
          <w:szCs w:val="24"/>
        </w:rPr>
        <w:t xml:space="preserve">, and </w:t>
      </w:r>
      <w:r w:rsidR="002664AB" w:rsidRPr="00BE5D5C">
        <w:rPr>
          <w:rFonts w:ascii="Times New Roman" w:hAnsi="Times New Roman" w:cs="Times New Roman"/>
          <w:i/>
          <w:iCs/>
          <w:sz w:val="24"/>
          <w:szCs w:val="24"/>
        </w:rPr>
        <w:t>treatment</w:t>
      </w:r>
      <w:r w:rsidR="002664AB" w:rsidRPr="00BE5D5C">
        <w:rPr>
          <w:rFonts w:ascii="Times New Roman" w:hAnsi="Times New Roman" w:cs="Times New Roman"/>
          <w:sz w:val="24"/>
          <w:szCs w:val="24"/>
        </w:rPr>
        <w:t xml:space="preserve">. </w:t>
      </w:r>
      <w:r w:rsidR="00216B27" w:rsidRPr="00BE5D5C">
        <w:rPr>
          <w:rFonts w:ascii="Times New Roman" w:hAnsi="Times New Roman" w:cs="Times New Roman"/>
          <w:sz w:val="24"/>
          <w:szCs w:val="24"/>
        </w:rPr>
        <w:t xml:space="preserve">The weights for </w:t>
      </w:r>
      <w:r w:rsidR="00216B27" w:rsidRPr="00BE5D5C">
        <w:rPr>
          <w:rFonts w:ascii="Times New Roman" w:hAnsi="Times New Roman" w:cs="Times New Roman"/>
          <w:i/>
          <w:iCs/>
          <w:sz w:val="24"/>
          <w:szCs w:val="24"/>
        </w:rPr>
        <w:t>overlapped_arm</w:t>
      </w:r>
      <w:r w:rsidR="00216B27" w:rsidRPr="00BE5D5C">
        <w:rPr>
          <w:rFonts w:ascii="Times New Roman" w:hAnsi="Times New Roman" w:cs="Times New Roman"/>
          <w:sz w:val="24"/>
          <w:szCs w:val="24"/>
        </w:rPr>
        <w:t xml:space="preserve"> had a minimum value of 141.7, a first quartile of 167.6, a median of 184.2, a mean of 181.8, a third quartile of 199.7, and a maximum of 218.3. The weights for </w:t>
      </w:r>
      <w:r w:rsidR="00216B27" w:rsidRPr="00BE5D5C">
        <w:rPr>
          <w:rFonts w:ascii="Times New Roman" w:hAnsi="Times New Roman" w:cs="Times New Roman"/>
          <w:i/>
          <w:iCs/>
          <w:sz w:val="24"/>
          <w:szCs w:val="24"/>
        </w:rPr>
        <w:t>tipped_arm</w:t>
      </w:r>
      <w:r w:rsidR="00216B27" w:rsidRPr="00BE5D5C">
        <w:rPr>
          <w:rFonts w:ascii="Times New Roman" w:hAnsi="Times New Roman" w:cs="Times New Roman"/>
          <w:sz w:val="24"/>
          <w:szCs w:val="24"/>
        </w:rPr>
        <w:t xml:space="preserve"> had a minimum value of 175.6, a first quartile of 207.5, a median of 248.0, a mean of 240.0, a third quartile of 265.3, and a maximum of 291.8. The weights for </w:t>
      </w:r>
      <w:r w:rsidR="00216B27" w:rsidRPr="00BE5D5C">
        <w:rPr>
          <w:rFonts w:ascii="Times New Roman" w:hAnsi="Times New Roman" w:cs="Times New Roman"/>
          <w:i/>
          <w:iCs/>
          <w:sz w:val="24"/>
          <w:szCs w:val="24"/>
        </w:rPr>
        <w:t>tall_spindle</w:t>
      </w:r>
      <w:r w:rsidR="00216B27" w:rsidRPr="00BE5D5C">
        <w:rPr>
          <w:rFonts w:ascii="Times New Roman" w:hAnsi="Times New Roman" w:cs="Times New Roman"/>
          <w:sz w:val="24"/>
          <w:szCs w:val="24"/>
        </w:rPr>
        <w:t xml:space="preserve"> had a minimum value of 184.0, a first quartile of 223.4, a median of 294.8, a mean of 276.7, a third quartile of 322.5, and a maximum of 360.5.</w:t>
      </w:r>
      <w:r w:rsidR="003A5128" w:rsidRPr="00BE5D5C">
        <w:rPr>
          <w:rFonts w:ascii="Times New Roman" w:hAnsi="Times New Roman" w:cs="Times New Roman"/>
          <w:sz w:val="24"/>
          <w:szCs w:val="24"/>
        </w:rPr>
        <w:t xml:space="preserve"> For comparative visuals of the univariate summaries, please refer to Figures 1 and 2.</w:t>
      </w:r>
      <w:r w:rsidR="002C7868" w:rsidRPr="00BE5D5C">
        <w:rPr>
          <w:rFonts w:ascii="Times New Roman" w:hAnsi="Times New Roman" w:cs="Times New Roman"/>
          <w:sz w:val="24"/>
          <w:szCs w:val="24"/>
        </w:rPr>
        <w:t xml:space="preserve"> Looking at the boxplots in Figure 1, there appears to be much variation between the three treatment groups.</w:t>
      </w:r>
      <w:r w:rsidR="002C7868">
        <w:rPr>
          <w:rFonts w:ascii="Times New Roman" w:hAnsi="Times New Roman" w:cs="Times New Roman"/>
          <w:sz w:val="24"/>
          <w:szCs w:val="24"/>
        </w:rPr>
        <w:t xml:space="preserve"> </w:t>
      </w:r>
      <w:r w:rsidR="00311212">
        <w:rPr>
          <w:rFonts w:ascii="Times New Roman" w:hAnsi="Times New Roman" w:cs="Times New Roman"/>
          <w:i/>
          <w:iCs/>
          <w:sz w:val="24"/>
          <w:szCs w:val="24"/>
        </w:rPr>
        <w:t>tall_spindle</w:t>
      </w:r>
      <w:r w:rsidR="00311212">
        <w:rPr>
          <w:rFonts w:ascii="Times New Roman" w:hAnsi="Times New Roman" w:cs="Times New Roman"/>
          <w:sz w:val="24"/>
          <w:szCs w:val="24"/>
        </w:rPr>
        <w:t>, on average, looks</w:t>
      </w:r>
      <w:r w:rsidR="0065191B">
        <w:rPr>
          <w:rFonts w:ascii="Times New Roman" w:hAnsi="Times New Roman" w:cs="Times New Roman"/>
          <w:sz w:val="24"/>
          <w:szCs w:val="24"/>
        </w:rPr>
        <w:t xml:space="preserve"> </w:t>
      </w:r>
      <w:r w:rsidR="00311212">
        <w:rPr>
          <w:rFonts w:ascii="Times New Roman" w:hAnsi="Times New Roman" w:cs="Times New Roman"/>
          <w:sz w:val="24"/>
          <w:szCs w:val="24"/>
        </w:rPr>
        <w:t xml:space="preserve">to have the highest mean and median weights, followed by </w:t>
      </w:r>
      <w:r w:rsidR="00311212">
        <w:rPr>
          <w:rFonts w:ascii="Times New Roman" w:hAnsi="Times New Roman" w:cs="Times New Roman"/>
          <w:i/>
          <w:iCs/>
          <w:sz w:val="24"/>
          <w:szCs w:val="24"/>
        </w:rPr>
        <w:t>tipped_arm</w:t>
      </w:r>
      <w:r w:rsidR="00311212">
        <w:rPr>
          <w:rFonts w:ascii="Times New Roman" w:hAnsi="Times New Roman" w:cs="Times New Roman"/>
          <w:sz w:val="24"/>
          <w:szCs w:val="24"/>
        </w:rPr>
        <w:t xml:space="preserve"> and then </w:t>
      </w:r>
      <w:r w:rsidR="00311212">
        <w:rPr>
          <w:rFonts w:ascii="Times New Roman" w:hAnsi="Times New Roman" w:cs="Times New Roman"/>
          <w:i/>
          <w:iCs/>
          <w:sz w:val="24"/>
          <w:szCs w:val="24"/>
        </w:rPr>
        <w:t>overlapped_arm</w:t>
      </w:r>
      <w:r w:rsidR="00311212">
        <w:rPr>
          <w:rFonts w:ascii="Times New Roman" w:hAnsi="Times New Roman" w:cs="Times New Roman"/>
          <w:sz w:val="24"/>
          <w:szCs w:val="24"/>
        </w:rPr>
        <w:t>.</w:t>
      </w:r>
    </w:p>
    <w:p w14:paraId="09BEFB44" w14:textId="7FD7E396" w:rsidR="002A60BA" w:rsidRDefault="0065191B" w:rsidP="009015A1">
      <w:pPr>
        <w:keepNext/>
        <w:rPr>
          <w:rFonts w:ascii="Times New Roman" w:hAnsi="Times New Roman" w:cs="Times New Roman"/>
        </w:rPr>
      </w:pPr>
      <w:r w:rsidRPr="00C2296A">
        <w:rPr>
          <w:noProof/>
        </w:rPr>
        <w:drawing>
          <wp:anchor distT="0" distB="0" distL="114300" distR="114300" simplePos="0" relativeHeight="251663360" behindDoc="1" locked="0" layoutInCell="1" allowOverlap="1" wp14:anchorId="08D33ED6" wp14:editId="26EF6F04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442335" cy="2387600"/>
            <wp:effectExtent l="0" t="0" r="5715" b="0"/>
            <wp:wrapTight wrapText="bothSides">
              <wp:wrapPolygon edited="0">
                <wp:start x="0" y="0"/>
                <wp:lineTo x="0" y="21370"/>
                <wp:lineTo x="21516" y="21370"/>
                <wp:lineTo x="21516" y="0"/>
                <wp:lineTo x="0" y="0"/>
              </wp:wrapPolygon>
            </wp:wrapTight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1B116" w14:textId="0002F88D" w:rsidR="002A60BA" w:rsidRDefault="002A60BA" w:rsidP="009015A1">
      <w:pPr>
        <w:keepNext/>
        <w:rPr>
          <w:rFonts w:ascii="Times New Roman" w:hAnsi="Times New Roman" w:cs="Times New Roman"/>
        </w:rPr>
      </w:pPr>
    </w:p>
    <w:p w14:paraId="2ECA5C19" w14:textId="6DFB310E" w:rsidR="002A60BA" w:rsidRDefault="002A60BA" w:rsidP="009015A1">
      <w:pPr>
        <w:keepNext/>
        <w:rPr>
          <w:rFonts w:ascii="Times New Roman" w:hAnsi="Times New Roman" w:cs="Times New Roman"/>
        </w:rPr>
      </w:pPr>
    </w:p>
    <w:p w14:paraId="3AE346D8" w14:textId="31473E6E" w:rsidR="00C2296A" w:rsidRDefault="00C2296A" w:rsidP="009015A1">
      <w:pPr>
        <w:keepNext/>
        <w:rPr>
          <w:rFonts w:ascii="Times New Roman" w:hAnsi="Times New Roman" w:cs="Times New Roman"/>
        </w:rPr>
      </w:pPr>
    </w:p>
    <w:p w14:paraId="214B5E49" w14:textId="00FFA13B" w:rsidR="00C2296A" w:rsidRPr="00B264AE" w:rsidRDefault="00C2296A" w:rsidP="009015A1">
      <w:pPr>
        <w:keepNext/>
        <w:rPr>
          <w:rFonts w:ascii="Times New Roman" w:hAnsi="Times New Roman" w:cs="Times New Roman"/>
        </w:rPr>
      </w:pPr>
    </w:p>
    <w:p w14:paraId="1A95E98C" w14:textId="652B18C5" w:rsidR="00F04793" w:rsidRPr="00A020EE" w:rsidRDefault="00F04793" w:rsidP="00F04793">
      <w:pPr>
        <w:keepNext/>
        <w:rPr>
          <w:rFonts w:ascii="Times New Roman" w:hAnsi="Times New Roman" w:cs="Times New Roman"/>
          <w:sz w:val="24"/>
          <w:szCs w:val="24"/>
        </w:rPr>
      </w:pPr>
    </w:p>
    <w:p w14:paraId="6AB706F5" w14:textId="1633FE4A" w:rsidR="00F04793" w:rsidRPr="00A020EE" w:rsidRDefault="00F04793" w:rsidP="00F04793">
      <w:pPr>
        <w:keepNext/>
        <w:rPr>
          <w:rFonts w:ascii="Times New Roman" w:hAnsi="Times New Roman" w:cs="Times New Roman"/>
          <w:sz w:val="24"/>
          <w:szCs w:val="24"/>
        </w:rPr>
      </w:pPr>
    </w:p>
    <w:p w14:paraId="130F19A0" w14:textId="262CD667" w:rsidR="009015A1" w:rsidRDefault="009015A1" w:rsidP="009015A1">
      <w:pPr>
        <w:pStyle w:val="Caption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BC10D" w14:textId="1842E0B0" w:rsidR="008504C3" w:rsidRDefault="0065191B" w:rsidP="009015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F2D75D" wp14:editId="341AC336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3613150" cy="635"/>
                <wp:effectExtent l="0" t="0" r="6350" b="2540"/>
                <wp:wrapTight wrapText="bothSides">
                  <wp:wrapPolygon edited="0">
                    <wp:start x="0" y="0"/>
                    <wp:lineTo x="0" y="20420"/>
                    <wp:lineTo x="21524" y="20420"/>
                    <wp:lineTo x="2152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000A8B" w14:textId="4167089A" w:rsidR="0065191B" w:rsidRPr="0030449A" w:rsidRDefault="0065191B" w:rsidP="0065191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Box Plot of Apple Weights by Treatment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F2D7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8.1pt;width:284.5pt;height:.05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" stroked="f">
                <v:textbox style="mso-fit-shape-to-text:t" inset="0,0,0,0">
                  <w:txbxContent>
                    <w:p w14:paraId="7D000A8B" w14:textId="4167089A" w:rsidR="0065191B" w:rsidRPr="0030449A" w:rsidRDefault="0065191B" w:rsidP="0065191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Box Plot of Apple Weights by Treatment Group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DB7006" w14:textId="2D527E31" w:rsidR="0065191B" w:rsidRDefault="0065191B" w:rsidP="009015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BFFB16" wp14:editId="211A0A6F">
                <wp:simplePos x="0" y="0"/>
                <wp:positionH relativeFrom="column">
                  <wp:posOffset>-147320</wp:posOffset>
                </wp:positionH>
                <wp:positionV relativeFrom="paragraph">
                  <wp:posOffset>1420495</wp:posOffset>
                </wp:positionV>
                <wp:extent cx="62382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1CD1F" w14:textId="3A1FB8A8" w:rsidR="0065191B" w:rsidRPr="0030449A" w:rsidRDefault="0065191B" w:rsidP="00B16B3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Histogram of Apple Weights by Treatment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FFB16" id="Text Box 6" o:spid="_x0000_s1027" type="#_x0000_t202" style="position:absolute;margin-left:-11.6pt;margin-top:111.85pt;width:491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4eGAIAAD8EAAAOAAAAZHJzL2Uyb0RvYy54bWysU8Fu2zAMvQ/YPwi6L07SL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5vb6WcKSYrNbr7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" stroked="f">
                <v:textbox style="mso-fit-shape-to-text:t" inset="0,0,0,0">
                  <w:txbxContent>
                    <w:p w14:paraId="1461CD1F" w14:textId="3A1FB8A8" w:rsidR="0065191B" w:rsidRPr="0030449A" w:rsidRDefault="0065191B" w:rsidP="00B16B3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Histogram of Apple Weights by Treatment Group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2296A">
        <w:rPr>
          <w:noProof/>
        </w:rPr>
        <w:drawing>
          <wp:anchor distT="0" distB="0" distL="114300" distR="114300" simplePos="0" relativeHeight="251664384" behindDoc="1" locked="0" layoutInCell="1" allowOverlap="1" wp14:anchorId="0B8DC49C" wp14:editId="52C7BC1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238240" cy="939800"/>
            <wp:effectExtent l="0" t="0" r="0" b="0"/>
            <wp:wrapTight wrapText="bothSides">
              <wp:wrapPolygon edited="0">
                <wp:start x="0" y="0"/>
                <wp:lineTo x="0" y="21016"/>
                <wp:lineTo x="21503" y="21016"/>
                <wp:lineTo x="21503" y="0"/>
                <wp:lineTo x="0" y="0"/>
              </wp:wrapPolygon>
            </wp:wrapTight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08"/>
                    <a:stretch/>
                  </pic:blipFill>
                  <pic:spPr bwMode="auto">
                    <a:xfrm>
                      <a:off x="0" y="0"/>
                      <a:ext cx="623824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89E83" w14:textId="2AF89128" w:rsidR="00323E02" w:rsidRDefault="009B54F1" w:rsidP="009015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957A96" w:rsidRPr="00A020EE">
        <w:rPr>
          <w:rFonts w:ascii="Times New Roman" w:hAnsi="Times New Roman" w:cs="Times New Roman"/>
          <w:b/>
          <w:bCs/>
          <w:sz w:val="24"/>
          <w:szCs w:val="24"/>
        </w:rPr>
        <w:t>Inferential Analysis</w:t>
      </w:r>
    </w:p>
    <w:p w14:paraId="3E7B74FD" w14:textId="302450EE" w:rsidR="00BE5D5C" w:rsidRDefault="00CF4761" w:rsidP="009015A1">
      <w:pPr>
        <w:rPr>
          <w:rFonts w:ascii="Times New Roman" w:hAnsi="Times New Roman" w:cs="Times New Roman"/>
          <w:sz w:val="24"/>
          <w:szCs w:val="24"/>
        </w:rPr>
      </w:pPr>
      <w:r w:rsidRPr="00A020EE">
        <w:rPr>
          <w:rFonts w:ascii="Times New Roman" w:hAnsi="Times New Roman" w:cs="Times New Roman"/>
          <w:sz w:val="24"/>
          <w:szCs w:val="24"/>
        </w:rPr>
        <w:t>For the inferential analysis</w:t>
      </w:r>
      <w:r>
        <w:rPr>
          <w:rFonts w:ascii="Times New Roman" w:hAnsi="Times New Roman" w:cs="Times New Roman"/>
          <w:sz w:val="24"/>
          <w:szCs w:val="24"/>
        </w:rPr>
        <w:t xml:space="preserve"> component</w:t>
      </w:r>
      <w:r w:rsidRPr="00A020EE">
        <w:rPr>
          <w:rFonts w:ascii="Times New Roman" w:hAnsi="Times New Roman" w:cs="Times New Roman"/>
          <w:sz w:val="24"/>
          <w:szCs w:val="24"/>
        </w:rPr>
        <w:t xml:space="preserve">, I decided to conduct both </w:t>
      </w:r>
      <w:r>
        <w:rPr>
          <w:rFonts w:ascii="Times New Roman" w:hAnsi="Times New Roman" w:cs="Times New Roman"/>
          <w:sz w:val="24"/>
          <w:szCs w:val="24"/>
        </w:rPr>
        <w:t>an analysis of variance (ANOVA) test and Tukey’s honest significant difference (HSD)</w:t>
      </w:r>
      <w:r w:rsidRPr="00A020EE">
        <w:rPr>
          <w:rFonts w:ascii="Times New Roman" w:hAnsi="Times New Roman" w:cs="Times New Roman"/>
          <w:sz w:val="24"/>
          <w:szCs w:val="24"/>
        </w:rPr>
        <w:t>.</w:t>
      </w:r>
      <w:r w:rsidR="00AB15D6">
        <w:rPr>
          <w:rFonts w:ascii="Times New Roman" w:hAnsi="Times New Roman" w:cs="Times New Roman"/>
          <w:sz w:val="24"/>
          <w:szCs w:val="24"/>
        </w:rPr>
        <w:t xml:space="preserve"> </w:t>
      </w:r>
      <w:r w:rsidR="00AB15D6" w:rsidRPr="00A020EE">
        <w:rPr>
          <w:rFonts w:ascii="Times New Roman" w:hAnsi="Times New Roman" w:cs="Times New Roman"/>
          <w:sz w:val="24"/>
          <w:szCs w:val="24"/>
        </w:rPr>
        <w:t>When creating the confidence interval</w:t>
      </w:r>
      <w:r w:rsidR="00AB15D6">
        <w:rPr>
          <w:rFonts w:ascii="Times New Roman" w:hAnsi="Times New Roman" w:cs="Times New Roman"/>
          <w:sz w:val="24"/>
          <w:szCs w:val="24"/>
        </w:rPr>
        <w:t xml:space="preserve"> for both tests</w:t>
      </w:r>
      <w:r w:rsidR="00AB15D6" w:rsidRPr="00A020EE">
        <w:rPr>
          <w:rFonts w:ascii="Times New Roman" w:hAnsi="Times New Roman" w:cs="Times New Roman"/>
          <w:sz w:val="24"/>
          <w:szCs w:val="24"/>
        </w:rPr>
        <w:t>, I decided to use a confidence level of 9</w:t>
      </w:r>
      <w:r w:rsidR="00AB15D6">
        <w:rPr>
          <w:rFonts w:ascii="Times New Roman" w:hAnsi="Times New Roman" w:cs="Times New Roman"/>
          <w:sz w:val="24"/>
          <w:szCs w:val="24"/>
        </w:rPr>
        <w:t>5</w:t>
      </w:r>
      <w:r w:rsidR="00AB15D6" w:rsidRPr="00A020EE">
        <w:rPr>
          <w:rFonts w:ascii="Times New Roman" w:hAnsi="Times New Roman" w:cs="Times New Roman"/>
          <w:sz w:val="24"/>
          <w:szCs w:val="24"/>
        </w:rPr>
        <w:t>%.</w:t>
      </w:r>
      <w:r w:rsidR="00015427">
        <w:rPr>
          <w:rFonts w:ascii="Times New Roman" w:hAnsi="Times New Roman" w:cs="Times New Roman"/>
          <w:sz w:val="24"/>
          <w:szCs w:val="24"/>
        </w:rPr>
        <w:t xml:space="preserve"> For the ANOVA test in Figure</w:t>
      </w:r>
      <w:r w:rsidR="000928DF">
        <w:rPr>
          <w:rFonts w:ascii="Times New Roman" w:hAnsi="Times New Roman" w:cs="Times New Roman"/>
          <w:sz w:val="24"/>
          <w:szCs w:val="24"/>
        </w:rPr>
        <w:t xml:space="preserve"> 3</w:t>
      </w:r>
      <w:r w:rsidR="00015427">
        <w:rPr>
          <w:rFonts w:ascii="Times New Roman" w:hAnsi="Times New Roman" w:cs="Times New Roman"/>
          <w:sz w:val="24"/>
          <w:szCs w:val="24"/>
        </w:rPr>
        <w:t xml:space="preserve">, </w:t>
      </w:r>
      <w:r w:rsidR="00015427" w:rsidRPr="00A020EE">
        <w:rPr>
          <w:rFonts w:ascii="Times New Roman" w:hAnsi="Times New Roman" w:cs="Times New Roman"/>
          <w:sz w:val="24"/>
          <w:szCs w:val="24"/>
        </w:rPr>
        <w:t xml:space="preserve">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015427" w:rsidRPr="00A020EE">
        <w:rPr>
          <w:rFonts w:ascii="Times New Roman" w:hAnsi="Times New Roman" w:cs="Times New Roman"/>
          <w:sz w:val="24"/>
          <w:szCs w:val="24"/>
        </w:rPr>
        <w:t xml:space="preserve"> :</w:t>
      </w:r>
      <w:r w:rsidR="00015427" w:rsidRPr="00015427">
        <w:rPr>
          <w:rFonts w:ascii="Times New Roman" w:hAnsi="Times New Roman" w:cs="Times New Roman"/>
          <w:sz w:val="24"/>
          <w:szCs w:val="24"/>
        </w:rPr>
        <w:t xml:space="preserve"> µ1 = µ2</w:t>
      </w:r>
      <w:r w:rsidR="00015427">
        <w:rPr>
          <w:rFonts w:ascii="Times New Roman" w:hAnsi="Times New Roman" w:cs="Times New Roman"/>
          <w:sz w:val="24"/>
          <w:szCs w:val="24"/>
        </w:rPr>
        <w:t xml:space="preserve"> </w:t>
      </w:r>
      <w:r w:rsidR="00015427" w:rsidRPr="00015427">
        <w:rPr>
          <w:rFonts w:ascii="Times New Roman" w:hAnsi="Times New Roman" w:cs="Times New Roman"/>
          <w:sz w:val="24"/>
          <w:szCs w:val="24"/>
        </w:rPr>
        <w:t>= µ</w:t>
      </w:r>
      <w:r w:rsidR="00015427">
        <w:rPr>
          <w:rFonts w:ascii="Times New Roman" w:hAnsi="Times New Roman" w:cs="Times New Roman"/>
          <w:sz w:val="24"/>
          <w:szCs w:val="24"/>
        </w:rPr>
        <w:t>3</w:t>
      </w:r>
      <w:r w:rsidR="00015427" w:rsidRPr="00A020EE">
        <w:rPr>
          <w:rFonts w:ascii="Times New Roman" w:hAnsi="Times New Roman" w:cs="Times New Roman"/>
          <w:sz w:val="24"/>
          <w:szCs w:val="24"/>
        </w:rPr>
        <w:t>, the alternative hypothesis was</w:t>
      </w:r>
      <w:r w:rsidR="00015427">
        <w:rPr>
          <w:rFonts w:ascii="Times New Roman" w:hAnsi="Times New Roman" w:cs="Times New Roman"/>
          <w:sz w:val="24"/>
          <w:szCs w:val="24"/>
        </w:rPr>
        <w:t xml:space="preserve"> that n</w:t>
      </w:r>
      <w:r w:rsidR="00015427" w:rsidRPr="00015427">
        <w:rPr>
          <w:rFonts w:ascii="Times New Roman" w:hAnsi="Times New Roman" w:cs="Times New Roman"/>
          <w:sz w:val="24"/>
          <w:szCs w:val="24"/>
        </w:rPr>
        <w:t xml:space="preserve">ot all </w:t>
      </w:r>
      <w:r w:rsidR="00013A15">
        <w:rPr>
          <w:rFonts w:ascii="Times New Roman" w:hAnsi="Times New Roman" w:cs="Times New Roman"/>
          <w:sz w:val="24"/>
          <w:szCs w:val="24"/>
        </w:rPr>
        <w:t>sample</w:t>
      </w:r>
      <w:r w:rsidR="00015427" w:rsidRPr="00015427">
        <w:rPr>
          <w:rFonts w:ascii="Times New Roman" w:hAnsi="Times New Roman" w:cs="Times New Roman"/>
          <w:sz w:val="24"/>
          <w:szCs w:val="24"/>
        </w:rPr>
        <w:t xml:space="preserve"> means are equal</w:t>
      </w:r>
      <w:r w:rsidR="00015427" w:rsidRPr="00A020EE">
        <w:rPr>
          <w:rFonts w:ascii="Times New Roman" w:hAnsi="Times New Roman" w:cs="Times New Roman"/>
          <w:sz w:val="24"/>
          <w:szCs w:val="24"/>
        </w:rPr>
        <w:t xml:space="preserve"> </w:t>
      </w:r>
      <w:r w:rsidR="0001542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015427" w:rsidRPr="00A020EE">
        <w:rPr>
          <w:rFonts w:ascii="Times New Roman" w:hAnsi="Times New Roman" w:cs="Times New Roman"/>
          <w:sz w:val="24"/>
          <w:szCs w:val="24"/>
        </w:rPr>
        <w:t xml:space="preserve"> : µ1 </w:t>
      </w:r>
      <w:r w:rsidR="00015427">
        <w:rPr>
          <w:rFonts w:ascii="Times New Roman" w:hAnsi="Times New Roman" w:cs="Times New Roman"/>
          <w:sz w:val="24"/>
          <w:szCs w:val="24"/>
        </w:rPr>
        <w:t>≠</w:t>
      </w:r>
      <w:r w:rsidR="00015427" w:rsidRPr="00A020EE">
        <w:rPr>
          <w:rFonts w:ascii="Times New Roman" w:hAnsi="Times New Roman" w:cs="Times New Roman"/>
          <w:sz w:val="24"/>
          <w:szCs w:val="24"/>
        </w:rPr>
        <w:t xml:space="preserve"> µ2</w:t>
      </w:r>
      <w:r w:rsidR="00015427">
        <w:rPr>
          <w:rFonts w:ascii="Times New Roman" w:hAnsi="Times New Roman" w:cs="Times New Roman"/>
          <w:sz w:val="24"/>
          <w:szCs w:val="24"/>
        </w:rPr>
        <w:t xml:space="preserve"> ≠ </w:t>
      </w:r>
      <w:r w:rsidR="00015427" w:rsidRPr="00A020EE">
        <w:rPr>
          <w:rFonts w:ascii="Times New Roman" w:hAnsi="Times New Roman" w:cs="Times New Roman"/>
          <w:sz w:val="24"/>
          <w:szCs w:val="24"/>
        </w:rPr>
        <w:t>µ</w:t>
      </w:r>
      <w:r w:rsidR="00015427">
        <w:rPr>
          <w:rFonts w:ascii="Times New Roman" w:hAnsi="Times New Roman" w:cs="Times New Roman"/>
          <w:sz w:val="24"/>
          <w:szCs w:val="24"/>
        </w:rPr>
        <w:t>3)</w:t>
      </w:r>
      <w:r w:rsidR="00015427" w:rsidRPr="00A020EE">
        <w:rPr>
          <w:rFonts w:ascii="Times New Roman" w:hAnsi="Times New Roman" w:cs="Times New Roman"/>
          <w:sz w:val="24"/>
          <w:szCs w:val="24"/>
        </w:rPr>
        <w:t xml:space="preserve">, the test statistic was </w:t>
      </w:r>
      <w:r w:rsidR="004B45B2" w:rsidRPr="004B45B2">
        <w:rPr>
          <w:rFonts w:ascii="Times New Roman" w:hAnsi="Times New Roman" w:cs="Times New Roman"/>
          <w:sz w:val="24"/>
          <w:szCs w:val="24"/>
        </w:rPr>
        <w:t>8.0712</w:t>
      </w:r>
      <w:r w:rsidR="00015427">
        <w:rPr>
          <w:rFonts w:ascii="Times New Roman" w:hAnsi="Times New Roman" w:cs="Times New Roman"/>
          <w:sz w:val="24"/>
          <w:szCs w:val="24"/>
        </w:rPr>
        <w:t xml:space="preserve">, and the p-value was </w:t>
      </w:r>
      <w:r w:rsidR="004B45B2" w:rsidRPr="004B45B2">
        <w:rPr>
          <w:rFonts w:ascii="Times New Roman" w:hAnsi="Times New Roman" w:cs="Times New Roman"/>
          <w:sz w:val="24"/>
          <w:szCs w:val="24"/>
        </w:rPr>
        <w:t>0.0025</w:t>
      </w:r>
      <w:r w:rsidR="0061060F">
        <w:rPr>
          <w:rFonts w:ascii="Times New Roman" w:hAnsi="Times New Roman" w:cs="Times New Roman"/>
          <w:sz w:val="24"/>
          <w:szCs w:val="24"/>
        </w:rPr>
        <w:t>1</w:t>
      </w:r>
      <w:r w:rsidR="00015427">
        <w:rPr>
          <w:rFonts w:ascii="Times New Roman" w:hAnsi="Times New Roman" w:cs="Times New Roman"/>
          <w:sz w:val="24"/>
          <w:szCs w:val="24"/>
        </w:rPr>
        <w:t xml:space="preserve">. Based on the results of the test, we reject the null hypothesis because the p-value of </w:t>
      </w:r>
      <w:r w:rsidR="004E3BE8" w:rsidRPr="004B45B2">
        <w:rPr>
          <w:rFonts w:ascii="Times New Roman" w:hAnsi="Times New Roman" w:cs="Times New Roman"/>
          <w:sz w:val="24"/>
          <w:szCs w:val="24"/>
        </w:rPr>
        <w:t>0.0025</w:t>
      </w:r>
      <w:r w:rsidR="0061060F">
        <w:rPr>
          <w:rFonts w:ascii="Times New Roman" w:hAnsi="Times New Roman" w:cs="Times New Roman"/>
          <w:sz w:val="24"/>
          <w:szCs w:val="24"/>
        </w:rPr>
        <w:t>1</w:t>
      </w:r>
      <w:r w:rsidR="00015427">
        <w:rPr>
          <w:rFonts w:ascii="Times New Roman" w:hAnsi="Times New Roman" w:cs="Times New Roman"/>
          <w:sz w:val="24"/>
          <w:szCs w:val="24"/>
        </w:rPr>
        <w:t xml:space="preserve"> is less than the alpha of 0.05. There</w:t>
      </w:r>
      <w:r w:rsidR="00015427" w:rsidRPr="005E2B0C">
        <w:rPr>
          <w:rFonts w:ascii="Times New Roman" w:hAnsi="Times New Roman" w:cs="Times New Roman"/>
          <w:sz w:val="24"/>
          <w:szCs w:val="24"/>
        </w:rPr>
        <w:t xml:space="preserve"> is sufficient evidence </w:t>
      </w:r>
      <w:r w:rsidR="00015427">
        <w:rPr>
          <w:rFonts w:ascii="Times New Roman" w:hAnsi="Times New Roman" w:cs="Times New Roman"/>
          <w:sz w:val="24"/>
          <w:szCs w:val="24"/>
        </w:rPr>
        <w:t>to</w:t>
      </w:r>
      <w:r w:rsidR="00015427" w:rsidRPr="005E2B0C">
        <w:rPr>
          <w:rFonts w:ascii="Times New Roman" w:hAnsi="Times New Roman" w:cs="Times New Roman"/>
          <w:sz w:val="24"/>
          <w:szCs w:val="24"/>
        </w:rPr>
        <w:t xml:space="preserve"> </w:t>
      </w:r>
      <w:r w:rsidR="004E3BE8">
        <w:rPr>
          <w:rFonts w:ascii="Times New Roman" w:hAnsi="Times New Roman" w:cs="Times New Roman"/>
          <w:sz w:val="24"/>
          <w:szCs w:val="24"/>
        </w:rPr>
        <w:t>conclude</w:t>
      </w:r>
      <w:r w:rsidR="00015427" w:rsidRPr="005E2B0C">
        <w:rPr>
          <w:rFonts w:ascii="Times New Roman" w:hAnsi="Times New Roman" w:cs="Times New Roman"/>
          <w:sz w:val="24"/>
          <w:szCs w:val="24"/>
        </w:rPr>
        <w:t xml:space="preserve"> that the </w:t>
      </w:r>
      <w:r w:rsidR="004E3BE8">
        <w:rPr>
          <w:rFonts w:ascii="Times New Roman" w:hAnsi="Times New Roman" w:cs="Times New Roman"/>
          <w:sz w:val="24"/>
          <w:szCs w:val="24"/>
        </w:rPr>
        <w:t>treatment means differ.</w:t>
      </w:r>
      <w:r w:rsidR="00A82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06AE0" w14:textId="76AD3024" w:rsidR="00CF4761" w:rsidRPr="00A82588" w:rsidRDefault="00A82588" w:rsidP="009015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we know the sample means between the treatment groups differ, the next question to consider is “</w:t>
      </w:r>
      <w:r w:rsidRPr="00A82588">
        <w:rPr>
          <w:rFonts w:ascii="Times New Roman" w:hAnsi="Times New Roman" w:cs="Times New Roman"/>
          <w:sz w:val="24"/>
          <w:szCs w:val="24"/>
        </w:rPr>
        <w:t>Which treatment groups have statistically significant differences?</w:t>
      </w:r>
      <w:r>
        <w:rPr>
          <w:rFonts w:ascii="Times New Roman" w:hAnsi="Times New Roman" w:cs="Times New Roman"/>
          <w:sz w:val="24"/>
          <w:szCs w:val="24"/>
        </w:rPr>
        <w:t xml:space="preserve">” To answer this question, I created a Tukey’s HSD to compare treatment groups to one another. Based on the results in Figure </w:t>
      </w:r>
      <w:r w:rsidR="000928D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the only groups which have statistically significant differences is the </w:t>
      </w:r>
      <w:r w:rsidRPr="00A82588">
        <w:rPr>
          <w:rFonts w:ascii="Times New Roman" w:hAnsi="Times New Roman" w:cs="Times New Roman"/>
          <w:i/>
          <w:iCs/>
          <w:sz w:val="24"/>
          <w:szCs w:val="24"/>
        </w:rPr>
        <w:t>tall_spindle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>overlapped_arm</w:t>
      </w:r>
      <w:r>
        <w:rPr>
          <w:rFonts w:ascii="Times New Roman" w:hAnsi="Times New Roman" w:cs="Times New Roman"/>
          <w:sz w:val="24"/>
          <w:szCs w:val="24"/>
        </w:rPr>
        <w:t xml:space="preserve"> treatment groups</w:t>
      </w:r>
      <w:r w:rsidR="00446FC4">
        <w:rPr>
          <w:rFonts w:ascii="Times New Roman" w:hAnsi="Times New Roman" w:cs="Times New Roman"/>
          <w:sz w:val="24"/>
          <w:szCs w:val="24"/>
        </w:rPr>
        <w:t>. This is because the adjusted p-value of 0.0018721 is less than the alpha of 0.05.</w:t>
      </w:r>
    </w:p>
    <w:p w14:paraId="72AAA137" w14:textId="6DF8B4B6" w:rsidR="00890C76" w:rsidRDefault="00890C76" w:rsidP="00890C76">
      <w:pPr>
        <w:keepNext/>
      </w:pPr>
    </w:p>
    <w:p w14:paraId="0A314124" w14:textId="7939AB84" w:rsidR="003850AB" w:rsidRPr="00A020EE" w:rsidRDefault="00890C76" w:rsidP="00244767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D012BC0" wp14:editId="3475DB7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768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16" y="21291"/>
                <wp:lineTo x="21516" y="0"/>
                <wp:lineTo x="0" y="0"/>
              </wp:wrapPolygon>
            </wp:wrapTight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0CA17" w14:textId="77777777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F8C1E5" w14:textId="77777777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D6B693" w14:textId="06AEF1E0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483A98" w14:textId="2BE46D72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3B8226D" wp14:editId="7547700C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C63737" w14:textId="7C9BFFB0" w:rsidR="00890C76" w:rsidRPr="0030449A" w:rsidRDefault="00890C76" w:rsidP="00890C7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ANOVA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8226D" id="Text Box 10" o:spid="_x0000_s1028" type="#_x0000_t202" style="position:absolute;margin-left:0;margin-top:8.6pt;width:384pt;height:.05pt;z-index:-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" stroked="f">
                <v:textbox style="mso-fit-shape-to-text:t" inset="0,0,0,0">
                  <w:txbxContent>
                    <w:p w14:paraId="2FC63737" w14:textId="7C9BFFB0" w:rsidR="00890C76" w:rsidRPr="0030449A" w:rsidRDefault="00890C76" w:rsidP="00890C7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ANOVA Test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CCF5132" w14:textId="586D05C1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7D3C2B" w14:textId="6B5BAA45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B478385" wp14:editId="2A83A592">
            <wp:simplePos x="0" y="0"/>
            <wp:positionH relativeFrom="margin">
              <wp:posOffset>-6350</wp:posOffset>
            </wp:positionH>
            <wp:positionV relativeFrom="paragraph">
              <wp:posOffset>226060</wp:posOffset>
            </wp:positionV>
            <wp:extent cx="52863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561" y="21316"/>
                <wp:lineTo x="21561" y="0"/>
                <wp:lineTo x="0" y="0"/>
              </wp:wrapPolygon>
            </wp:wrapTight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9B526" w14:textId="52BB2052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41FD8C3" w14:textId="2EF44083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BA95C6" w14:textId="77777777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11C550" w14:textId="77777777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3BB329" w14:textId="40E1247F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8143497" w14:textId="663F65BF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F3776D" wp14:editId="2FBDD207">
                <wp:simplePos x="0" y="0"/>
                <wp:positionH relativeFrom="margin">
                  <wp:posOffset>-6350</wp:posOffset>
                </wp:positionH>
                <wp:positionV relativeFrom="paragraph">
                  <wp:posOffset>18415</wp:posOffset>
                </wp:positionV>
                <wp:extent cx="52863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1" y="20057"/>
                    <wp:lineTo x="21561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04A4E" w14:textId="5EC7BB6E" w:rsidR="00890C76" w:rsidRPr="0030449A" w:rsidRDefault="00890C76" w:rsidP="00890C7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Tukey HSD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3776D" id="Text Box 12" o:spid="_x0000_s1029" type="#_x0000_t202" style="position:absolute;margin-left:-.5pt;margin-top:1.45pt;width:416.25pt;height:.05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" stroked="f">
                <v:textbox style="mso-fit-shape-to-text:t" inset="0,0,0,0">
                  <w:txbxContent>
                    <w:p w14:paraId="66404A4E" w14:textId="5EC7BB6E" w:rsidR="00890C76" w:rsidRPr="0030449A" w:rsidRDefault="00890C76" w:rsidP="00890C7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Tukey HSD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1521A3" w14:textId="2274647A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C8DA4F8" w14:textId="77777777" w:rsidR="00890C76" w:rsidRDefault="00890C7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A526CD" w14:textId="77777777" w:rsidR="006B5956" w:rsidRDefault="006B5956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4528C1" w14:textId="73C4F2D7" w:rsidR="00E14E8E" w:rsidRDefault="009B54F1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957A96" w:rsidRPr="008E000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AD5D9AC" w14:textId="0456CE3B" w:rsidR="007C4738" w:rsidRPr="00A86E24" w:rsidRDefault="00EE4EB5" w:rsidP="007C4738">
      <w:pPr>
        <w:rPr>
          <w:rFonts w:ascii="Times New Roman" w:hAnsi="Times New Roman" w:cs="Times New Roman"/>
          <w:sz w:val="24"/>
          <w:szCs w:val="24"/>
        </w:rPr>
      </w:pPr>
      <w:r w:rsidRPr="00F823FF">
        <w:rPr>
          <w:rFonts w:ascii="Times New Roman" w:hAnsi="Times New Roman" w:cs="Times New Roman"/>
          <w:sz w:val="24"/>
          <w:szCs w:val="24"/>
        </w:rPr>
        <w:t>The</w:t>
      </w:r>
      <w:r w:rsidRPr="00A020EE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 xml:space="preserve">does indeed </w:t>
      </w:r>
      <w:r w:rsidRPr="00A020EE">
        <w:rPr>
          <w:rFonts w:ascii="Times New Roman" w:hAnsi="Times New Roman" w:cs="Times New Roman"/>
          <w:sz w:val="24"/>
          <w:szCs w:val="24"/>
        </w:rPr>
        <w:t xml:space="preserve">suggest </w:t>
      </w:r>
      <w:r w:rsidRPr="00BE5D5C">
        <w:rPr>
          <w:rFonts w:ascii="Times New Roman" w:hAnsi="Times New Roman" w:cs="Times New Roman"/>
          <w:sz w:val="24"/>
          <w:szCs w:val="24"/>
        </w:rPr>
        <w:t>that branch configuration affects the fruit weights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1582E">
        <w:rPr>
          <w:rFonts w:ascii="Times New Roman" w:hAnsi="Times New Roman" w:cs="Times New Roman"/>
          <w:sz w:val="24"/>
          <w:szCs w:val="24"/>
        </w:rPr>
        <w:t xml:space="preserve">This is based on the weight </w:t>
      </w:r>
      <w:r w:rsidR="0011582E" w:rsidRPr="00BE5D5C">
        <w:rPr>
          <w:rFonts w:ascii="Times New Roman" w:hAnsi="Times New Roman" w:cs="Times New Roman"/>
          <w:sz w:val="24"/>
          <w:szCs w:val="24"/>
        </w:rPr>
        <w:t>variation between the three treatment groups</w:t>
      </w:r>
      <w:r w:rsidR="0011582E">
        <w:rPr>
          <w:rFonts w:ascii="Times New Roman" w:hAnsi="Times New Roman" w:cs="Times New Roman"/>
          <w:sz w:val="24"/>
          <w:szCs w:val="24"/>
        </w:rPr>
        <w:t>, the ANOVA test, and Tukey’s HSD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C6C00">
        <w:rPr>
          <w:rFonts w:ascii="Times New Roman" w:hAnsi="Times New Roman" w:cs="Times New Roman"/>
          <w:sz w:val="24"/>
          <w:szCs w:val="24"/>
        </w:rPr>
        <w:t xml:space="preserve">The boxplots and histograms in Figures </w:t>
      </w:r>
      <w:r w:rsidR="000928DF">
        <w:rPr>
          <w:rFonts w:ascii="Times New Roman" w:hAnsi="Times New Roman" w:cs="Times New Roman"/>
          <w:sz w:val="24"/>
          <w:szCs w:val="24"/>
        </w:rPr>
        <w:t>5</w:t>
      </w:r>
      <w:r w:rsidR="002C6C00">
        <w:rPr>
          <w:rFonts w:ascii="Times New Roman" w:hAnsi="Times New Roman" w:cs="Times New Roman"/>
          <w:sz w:val="24"/>
          <w:szCs w:val="24"/>
        </w:rPr>
        <w:t xml:space="preserve"> and </w:t>
      </w:r>
      <w:r w:rsidR="000928DF">
        <w:rPr>
          <w:rFonts w:ascii="Times New Roman" w:hAnsi="Times New Roman" w:cs="Times New Roman"/>
          <w:sz w:val="24"/>
          <w:szCs w:val="24"/>
        </w:rPr>
        <w:t>6</w:t>
      </w:r>
      <w:r w:rsidR="002C6C00">
        <w:rPr>
          <w:rFonts w:ascii="Times New Roman" w:hAnsi="Times New Roman" w:cs="Times New Roman"/>
          <w:sz w:val="24"/>
          <w:szCs w:val="24"/>
        </w:rPr>
        <w:t xml:space="preserve"> demonstrate</w:t>
      </w:r>
      <w:r w:rsidR="00B4762B">
        <w:rPr>
          <w:rFonts w:ascii="Times New Roman" w:hAnsi="Times New Roman" w:cs="Times New Roman"/>
          <w:sz w:val="24"/>
          <w:szCs w:val="24"/>
        </w:rPr>
        <w:t>d</w:t>
      </w:r>
      <w:r w:rsidR="002C6C00">
        <w:rPr>
          <w:rFonts w:ascii="Times New Roman" w:hAnsi="Times New Roman" w:cs="Times New Roman"/>
          <w:sz w:val="24"/>
          <w:szCs w:val="24"/>
        </w:rPr>
        <w:t xml:space="preserve"> th</w:t>
      </w:r>
      <w:r w:rsidR="00B4762B">
        <w:rPr>
          <w:rFonts w:ascii="Times New Roman" w:hAnsi="Times New Roman" w:cs="Times New Roman"/>
          <w:sz w:val="24"/>
          <w:szCs w:val="24"/>
        </w:rPr>
        <w:t>is</w:t>
      </w:r>
      <w:r w:rsidR="002C6C00">
        <w:rPr>
          <w:rFonts w:ascii="Times New Roman" w:hAnsi="Times New Roman" w:cs="Times New Roman"/>
          <w:sz w:val="24"/>
          <w:szCs w:val="24"/>
        </w:rPr>
        <w:t xml:space="preserve"> great variation that exists between three treatment groups</w:t>
      </w:r>
      <w:r w:rsidR="00B4762B">
        <w:rPr>
          <w:rFonts w:ascii="Times New Roman" w:hAnsi="Times New Roman" w:cs="Times New Roman"/>
          <w:sz w:val="24"/>
          <w:szCs w:val="24"/>
        </w:rPr>
        <w:t xml:space="preserve">, the key takeaway being the material difference in mean and median between the groups.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5465A">
        <w:rPr>
          <w:rFonts w:ascii="Times New Roman" w:hAnsi="Times New Roman" w:cs="Times New Roman"/>
          <w:sz w:val="24"/>
          <w:szCs w:val="24"/>
        </w:rPr>
        <w:t>ANOVA</w:t>
      </w:r>
      <w:r>
        <w:rPr>
          <w:rFonts w:ascii="Times New Roman" w:hAnsi="Times New Roman" w:cs="Times New Roman"/>
          <w:sz w:val="24"/>
          <w:szCs w:val="24"/>
        </w:rPr>
        <w:t xml:space="preserve"> test’s ruling to reject the null hypothesis also supports this conclusion</w:t>
      </w:r>
      <w:r w:rsidR="00D5465A">
        <w:rPr>
          <w:rFonts w:ascii="Times New Roman" w:hAnsi="Times New Roman" w:cs="Times New Roman"/>
          <w:sz w:val="24"/>
          <w:szCs w:val="24"/>
        </w:rPr>
        <w:t xml:space="preserve">, as does the statistically significant difference between the </w:t>
      </w:r>
      <w:r w:rsidR="00D5465A" w:rsidRPr="00A82588">
        <w:rPr>
          <w:rFonts w:ascii="Times New Roman" w:hAnsi="Times New Roman" w:cs="Times New Roman"/>
          <w:i/>
          <w:iCs/>
          <w:sz w:val="24"/>
          <w:szCs w:val="24"/>
        </w:rPr>
        <w:t>tall_spindle</w:t>
      </w:r>
      <w:r w:rsidR="00D5465A">
        <w:rPr>
          <w:rFonts w:ascii="Times New Roman" w:hAnsi="Times New Roman" w:cs="Times New Roman"/>
          <w:sz w:val="24"/>
          <w:szCs w:val="24"/>
        </w:rPr>
        <w:t xml:space="preserve"> and </w:t>
      </w:r>
      <w:r w:rsidR="00D5465A">
        <w:rPr>
          <w:rFonts w:ascii="Times New Roman" w:hAnsi="Times New Roman" w:cs="Times New Roman"/>
          <w:i/>
          <w:iCs/>
          <w:sz w:val="24"/>
          <w:szCs w:val="24"/>
        </w:rPr>
        <w:t>overlapped_arm</w:t>
      </w:r>
      <w:r w:rsidR="00D5465A">
        <w:rPr>
          <w:rFonts w:ascii="Times New Roman" w:hAnsi="Times New Roman" w:cs="Times New Roman"/>
          <w:sz w:val="24"/>
          <w:szCs w:val="24"/>
        </w:rPr>
        <w:t xml:space="preserve"> treatment groups.</w:t>
      </w:r>
      <w:r w:rsidR="007C4738">
        <w:rPr>
          <w:rFonts w:ascii="Times New Roman" w:hAnsi="Times New Roman" w:cs="Times New Roman"/>
          <w:sz w:val="24"/>
          <w:szCs w:val="24"/>
        </w:rPr>
        <w:t xml:space="preserve"> Looking at the normal quantile plot in Figure </w:t>
      </w:r>
      <w:r w:rsidR="000928DF">
        <w:rPr>
          <w:rFonts w:ascii="Times New Roman" w:hAnsi="Times New Roman" w:cs="Times New Roman"/>
          <w:sz w:val="24"/>
          <w:szCs w:val="24"/>
        </w:rPr>
        <w:t>5</w:t>
      </w:r>
      <w:r w:rsidR="007C4738">
        <w:rPr>
          <w:rFonts w:ascii="Times New Roman" w:hAnsi="Times New Roman" w:cs="Times New Roman"/>
          <w:sz w:val="24"/>
          <w:szCs w:val="24"/>
        </w:rPr>
        <w:t>, the pattern of the plot is very close to the line, so it is reasonable to assume normality in the data.</w:t>
      </w:r>
      <w:r w:rsidR="003A534E">
        <w:rPr>
          <w:rFonts w:ascii="Times New Roman" w:hAnsi="Times New Roman" w:cs="Times New Roman"/>
          <w:sz w:val="24"/>
          <w:szCs w:val="24"/>
        </w:rPr>
        <w:t xml:space="preserve"> However, the widespread variation in the plot of residuals by treatment group in Figure </w:t>
      </w:r>
      <w:r w:rsidR="000928DF">
        <w:rPr>
          <w:rFonts w:ascii="Times New Roman" w:hAnsi="Times New Roman" w:cs="Times New Roman"/>
          <w:sz w:val="24"/>
          <w:szCs w:val="24"/>
        </w:rPr>
        <w:t>6</w:t>
      </w:r>
      <w:r w:rsidR="003A534E">
        <w:rPr>
          <w:rFonts w:ascii="Times New Roman" w:hAnsi="Times New Roman" w:cs="Times New Roman"/>
          <w:sz w:val="24"/>
          <w:szCs w:val="24"/>
        </w:rPr>
        <w:t xml:space="preserve"> indicates that the assumption of equal variances does not seem to be reasonable.</w:t>
      </w:r>
    </w:p>
    <w:p w14:paraId="562D4AF2" w14:textId="4F1043A4" w:rsidR="00EE4EB5" w:rsidRPr="00D5465A" w:rsidRDefault="0013131C" w:rsidP="008E0006">
      <w:pPr>
        <w:tabs>
          <w:tab w:val="left" w:pos="36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FFDAE5" wp14:editId="358719C1">
                <wp:simplePos x="0" y="0"/>
                <wp:positionH relativeFrom="column">
                  <wp:posOffset>901065</wp:posOffset>
                </wp:positionH>
                <wp:positionV relativeFrom="paragraph">
                  <wp:posOffset>2671445</wp:posOffset>
                </wp:positionV>
                <wp:extent cx="4141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E7FCA" w14:textId="5C1C14C8" w:rsidR="0013131C" w:rsidRPr="0030449A" w:rsidRDefault="0013131C" w:rsidP="00E0181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Normal Quantile Plot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FDAE5" id="Text Box 14" o:spid="_x0000_s1030" type="#_x0000_t202" style="position:absolute;margin-left:70.95pt;margin-top:210.35pt;width:326.1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" stroked="f">
                <v:textbox style="mso-fit-shape-to-text:t" inset="0,0,0,0">
                  <w:txbxContent>
                    <w:p w14:paraId="1E8E7FCA" w14:textId="5C1C14C8" w:rsidR="0013131C" w:rsidRPr="0030449A" w:rsidRDefault="0013131C" w:rsidP="00E0181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Normal Quantile Plot of the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850AB">
        <w:rPr>
          <w:noProof/>
        </w:rPr>
        <w:drawing>
          <wp:anchor distT="0" distB="0" distL="114300" distR="114300" simplePos="0" relativeHeight="251675648" behindDoc="1" locked="0" layoutInCell="1" allowOverlap="1" wp14:anchorId="4DE39A68" wp14:editId="754659C9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141512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61" y="21434"/>
                <wp:lineTo x="21461" y="0"/>
                <wp:lineTo x="0" y="0"/>
              </wp:wrapPolygon>
            </wp:wrapTight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1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85551" w14:textId="5E111BC9" w:rsidR="003850AB" w:rsidRDefault="003850AB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316E46F" w14:textId="44E11F67" w:rsidR="003850AB" w:rsidRPr="008E0006" w:rsidRDefault="003850AB" w:rsidP="008E0006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BB2B4DA" w14:textId="2C5A586C" w:rsidR="00EA4433" w:rsidRDefault="00EA4433" w:rsidP="00EA4433">
      <w:pPr>
        <w:keepNext/>
      </w:pPr>
    </w:p>
    <w:p w14:paraId="4ED18141" w14:textId="79DA7D07" w:rsidR="002C4868" w:rsidRDefault="002C4868" w:rsidP="009F5866">
      <w:pPr>
        <w:rPr>
          <w:rFonts w:ascii="Times New Roman" w:hAnsi="Times New Roman" w:cs="Times New Roman"/>
          <w:sz w:val="24"/>
          <w:szCs w:val="24"/>
        </w:rPr>
      </w:pPr>
    </w:p>
    <w:p w14:paraId="36E568E3" w14:textId="690FCB7D" w:rsidR="002C4868" w:rsidRDefault="002C4868" w:rsidP="009F5866">
      <w:pPr>
        <w:rPr>
          <w:rFonts w:ascii="Times New Roman" w:hAnsi="Times New Roman" w:cs="Times New Roman"/>
          <w:sz w:val="24"/>
          <w:szCs w:val="24"/>
        </w:rPr>
      </w:pPr>
    </w:p>
    <w:p w14:paraId="6F70E902" w14:textId="03383A12" w:rsidR="002C4868" w:rsidRDefault="002C4868" w:rsidP="009F5866">
      <w:pPr>
        <w:rPr>
          <w:rFonts w:ascii="Times New Roman" w:hAnsi="Times New Roman" w:cs="Times New Roman"/>
          <w:sz w:val="24"/>
          <w:szCs w:val="24"/>
        </w:rPr>
      </w:pPr>
    </w:p>
    <w:p w14:paraId="1CBCA4EA" w14:textId="5CC27423" w:rsidR="002C4868" w:rsidRDefault="002C4868" w:rsidP="009F5866">
      <w:pPr>
        <w:rPr>
          <w:rFonts w:ascii="Times New Roman" w:hAnsi="Times New Roman" w:cs="Times New Roman"/>
          <w:sz w:val="24"/>
          <w:szCs w:val="24"/>
        </w:rPr>
      </w:pPr>
    </w:p>
    <w:p w14:paraId="0622998A" w14:textId="139DC036" w:rsidR="00BD6C55" w:rsidRDefault="00BD6C55" w:rsidP="009F5866">
      <w:pPr>
        <w:rPr>
          <w:rFonts w:ascii="Times New Roman" w:hAnsi="Times New Roman" w:cs="Times New Roman"/>
          <w:sz w:val="24"/>
          <w:szCs w:val="24"/>
        </w:rPr>
      </w:pPr>
    </w:p>
    <w:p w14:paraId="6C793F79" w14:textId="50AF1C5D" w:rsidR="00BD6C55" w:rsidRDefault="00BD6C55" w:rsidP="009F5866">
      <w:pPr>
        <w:rPr>
          <w:rFonts w:ascii="Times New Roman" w:hAnsi="Times New Roman" w:cs="Times New Roman"/>
          <w:sz w:val="24"/>
          <w:szCs w:val="24"/>
        </w:rPr>
      </w:pPr>
    </w:p>
    <w:p w14:paraId="6CBFF505" w14:textId="1D5D0DBC" w:rsidR="0030634D" w:rsidRDefault="0030634D" w:rsidP="00132126">
      <w:pPr>
        <w:rPr>
          <w:rFonts w:ascii="Times New Roman" w:hAnsi="Times New Roman" w:cs="Times New Roman"/>
          <w:sz w:val="24"/>
          <w:szCs w:val="24"/>
        </w:rPr>
      </w:pPr>
    </w:p>
    <w:p w14:paraId="045498E0" w14:textId="5702638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1B12270" wp14:editId="36042A46">
                <wp:simplePos x="0" y="0"/>
                <wp:positionH relativeFrom="column">
                  <wp:posOffset>1057275</wp:posOffset>
                </wp:positionH>
                <wp:positionV relativeFrom="paragraph">
                  <wp:posOffset>2383790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6638A" w14:textId="2FFB918A" w:rsidR="0013131C" w:rsidRPr="0030449A" w:rsidRDefault="0013131C" w:rsidP="00FF6CD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</w:t>
                            </w:r>
                            <w:r w:rsidR="00B16B3E"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Residual Analysis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12270" id="Text Box 16" o:spid="_x0000_s1031" type="#_x0000_t202" style="position:absolute;margin-left:83.25pt;margin-top:187.7pt;width:301.5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" stroked="f">
                <v:textbox style="mso-fit-shape-to-text:t" inset="0,0,0,0">
                  <w:txbxContent>
                    <w:p w14:paraId="5FD6638A" w14:textId="2FFB918A" w:rsidR="0013131C" w:rsidRPr="0030449A" w:rsidRDefault="0013131C" w:rsidP="00FF6CD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</w:t>
                      </w:r>
                      <w:r w:rsidR="00B16B3E"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Residual Analysis of the Data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850AB">
        <w:rPr>
          <w:noProof/>
        </w:rPr>
        <w:drawing>
          <wp:anchor distT="0" distB="0" distL="114300" distR="114300" simplePos="0" relativeHeight="251676672" behindDoc="1" locked="0" layoutInCell="1" allowOverlap="1" wp14:anchorId="352BFB00" wp14:editId="1161F024">
            <wp:simplePos x="0" y="0"/>
            <wp:positionH relativeFrom="margin">
              <wp:posOffset>1057275</wp:posOffset>
            </wp:positionH>
            <wp:positionV relativeFrom="paragraph">
              <wp:posOffset>37465</wp:posOffset>
            </wp:positionV>
            <wp:extent cx="3829050" cy="2289658"/>
            <wp:effectExtent l="0" t="0" r="0" b="0"/>
            <wp:wrapTight wrapText="bothSides">
              <wp:wrapPolygon edited="0">
                <wp:start x="0" y="0"/>
                <wp:lineTo x="0" y="21390"/>
                <wp:lineTo x="21493" y="21390"/>
                <wp:lineTo x="21493" y="0"/>
                <wp:lineTo x="0" y="0"/>
              </wp:wrapPolygon>
            </wp:wrapTight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9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3DBC0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3F3E41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5E7A7B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7E1297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5B879A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5863E8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62B707" w14:textId="77777777" w:rsidR="0013131C" w:rsidRDefault="0013131C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1598EA" w14:textId="77777777" w:rsidR="00764DBD" w:rsidRDefault="00764DBD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B431B0" w14:textId="2141603C" w:rsidR="00132126" w:rsidRDefault="00132126" w:rsidP="00132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020E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</w:t>
      </w:r>
      <w:r w:rsidR="00A83FAB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A020E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83FA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Instructor Evaluations</w:t>
      </w:r>
      <w:r w:rsidRPr="00A020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D89D1ED" w14:textId="2C6CAFD4" w:rsidR="00DC62EA" w:rsidRDefault="009B54F1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C62EA" w:rsidRPr="00DC62EA">
        <w:rPr>
          <w:rFonts w:ascii="Times New Roman" w:hAnsi="Times New Roman" w:cs="Times New Roman"/>
          <w:b/>
          <w:bCs/>
          <w:sz w:val="24"/>
          <w:szCs w:val="24"/>
        </w:rPr>
        <w:t>Descriptive Summary</w:t>
      </w:r>
    </w:p>
    <w:p w14:paraId="0DC0FF96" w14:textId="25EB6BE9" w:rsidR="00DF3E86" w:rsidRDefault="00720534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311E66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463 end of semester </w:t>
      </w:r>
      <w:r w:rsidR="00311E66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 evaluations from the University of Texas at Austin. </w:t>
      </w:r>
      <w:r w:rsidR="00D12AB8">
        <w:rPr>
          <w:rFonts w:ascii="Times New Roman" w:hAnsi="Times New Roman" w:cs="Times New Roman"/>
          <w:sz w:val="24"/>
          <w:szCs w:val="24"/>
        </w:rPr>
        <w:t xml:space="preserve">From this data, </w:t>
      </w:r>
      <w:r w:rsidR="00DD0838" w:rsidRPr="00DD0838">
        <w:rPr>
          <w:rFonts w:ascii="Times New Roman" w:hAnsi="Times New Roman" w:cs="Times New Roman"/>
          <w:sz w:val="24"/>
          <w:szCs w:val="24"/>
        </w:rPr>
        <w:t>research</w:t>
      </w:r>
      <w:r w:rsidR="00D12AB8">
        <w:rPr>
          <w:rFonts w:ascii="Times New Roman" w:hAnsi="Times New Roman" w:cs="Times New Roman"/>
          <w:sz w:val="24"/>
          <w:szCs w:val="24"/>
        </w:rPr>
        <w:t>ers</w:t>
      </w:r>
      <w:r w:rsidR="00DD0838" w:rsidRPr="00DD0838">
        <w:rPr>
          <w:rFonts w:ascii="Times New Roman" w:hAnsi="Times New Roman" w:cs="Times New Roman"/>
          <w:sz w:val="24"/>
          <w:szCs w:val="24"/>
        </w:rPr>
        <w:t xml:space="preserve"> found evidence that physical appearance</w:t>
      </w:r>
      <w:r w:rsidR="00DD0838">
        <w:rPr>
          <w:rFonts w:ascii="Times New Roman" w:hAnsi="Times New Roman" w:cs="Times New Roman"/>
          <w:sz w:val="24"/>
          <w:szCs w:val="24"/>
        </w:rPr>
        <w:t xml:space="preserve"> </w:t>
      </w:r>
      <w:r w:rsidR="00DD0838" w:rsidRPr="00DD0838">
        <w:rPr>
          <w:rFonts w:ascii="Times New Roman" w:hAnsi="Times New Roman" w:cs="Times New Roman"/>
          <w:sz w:val="24"/>
          <w:szCs w:val="24"/>
        </w:rPr>
        <w:t>is associated with higher evaluation scores.</w:t>
      </w:r>
      <w:r w:rsidR="00DD0838">
        <w:rPr>
          <w:rFonts w:ascii="Times New Roman" w:hAnsi="Times New Roman" w:cs="Times New Roman"/>
          <w:sz w:val="24"/>
          <w:szCs w:val="24"/>
        </w:rPr>
        <w:t xml:space="preserve"> </w:t>
      </w:r>
      <w:r w:rsidR="00D12AB8">
        <w:rPr>
          <w:rFonts w:ascii="Times New Roman" w:hAnsi="Times New Roman" w:cs="Times New Roman"/>
          <w:sz w:val="24"/>
          <w:szCs w:val="24"/>
        </w:rPr>
        <w:t xml:space="preserve">Some further questions </w:t>
      </w:r>
      <w:r w:rsidR="00024D58">
        <w:rPr>
          <w:rFonts w:ascii="Times New Roman" w:hAnsi="Times New Roman" w:cs="Times New Roman"/>
          <w:sz w:val="24"/>
          <w:szCs w:val="24"/>
        </w:rPr>
        <w:t xml:space="preserve">to consider </w:t>
      </w:r>
      <w:r w:rsidR="00D12AB8">
        <w:rPr>
          <w:rFonts w:ascii="Times New Roman" w:hAnsi="Times New Roman" w:cs="Times New Roman"/>
          <w:sz w:val="24"/>
          <w:szCs w:val="24"/>
        </w:rPr>
        <w:t xml:space="preserve">based on this data include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20534">
        <w:rPr>
          <w:rFonts w:ascii="Times New Roman" w:hAnsi="Times New Roman" w:cs="Times New Roman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534">
        <w:rPr>
          <w:rFonts w:ascii="Times New Roman" w:hAnsi="Times New Roman" w:cs="Times New Roman"/>
          <w:sz w:val="24"/>
          <w:szCs w:val="24"/>
        </w:rPr>
        <w:t>factors besides the appearance-related variables are associated with score?</w:t>
      </w:r>
      <w:r>
        <w:rPr>
          <w:rFonts w:ascii="Times New Roman" w:hAnsi="Times New Roman" w:cs="Times New Roman"/>
          <w:sz w:val="24"/>
          <w:szCs w:val="24"/>
        </w:rPr>
        <w:t>” and</w:t>
      </w:r>
      <w:r w:rsidRPr="00720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20534">
        <w:rPr>
          <w:rFonts w:ascii="Times New Roman" w:hAnsi="Times New Roman" w:cs="Times New Roman"/>
          <w:sz w:val="24"/>
          <w:szCs w:val="24"/>
        </w:rPr>
        <w:t>Is there evidence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534">
        <w:rPr>
          <w:rFonts w:ascii="Times New Roman" w:hAnsi="Times New Roman" w:cs="Times New Roman"/>
          <w:sz w:val="24"/>
          <w:szCs w:val="24"/>
        </w:rPr>
        <w:t>the evaluation scores measures might reflect the influence of non-teaching related characteristics?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B023C">
        <w:rPr>
          <w:rFonts w:ascii="Times New Roman" w:hAnsi="Times New Roman" w:cs="Times New Roman"/>
          <w:sz w:val="24"/>
          <w:szCs w:val="24"/>
        </w:rPr>
        <w:t xml:space="preserve"> For this test </w:t>
      </w:r>
      <w:r w:rsidR="0028191F">
        <w:rPr>
          <w:rFonts w:ascii="Times New Roman" w:hAnsi="Times New Roman" w:cs="Times New Roman"/>
          <w:sz w:val="24"/>
          <w:szCs w:val="24"/>
        </w:rPr>
        <w:t>of</w:t>
      </w:r>
      <w:r w:rsidR="00DB023C">
        <w:rPr>
          <w:rFonts w:ascii="Times New Roman" w:hAnsi="Times New Roman" w:cs="Times New Roman"/>
          <w:sz w:val="24"/>
          <w:szCs w:val="24"/>
        </w:rPr>
        <w:t xml:space="preserve"> association, I decided to analyze four non-appearance-related variables. They include </w:t>
      </w:r>
      <w:r w:rsidR="00DB023C" w:rsidRPr="00DB023C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DB023C">
        <w:rPr>
          <w:rFonts w:ascii="Times New Roman" w:hAnsi="Times New Roman" w:cs="Times New Roman"/>
          <w:sz w:val="24"/>
          <w:szCs w:val="24"/>
        </w:rPr>
        <w:t xml:space="preserve">, </w:t>
      </w:r>
      <w:r w:rsidR="00DB023C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DB023C">
        <w:rPr>
          <w:rFonts w:ascii="Times New Roman" w:hAnsi="Times New Roman" w:cs="Times New Roman"/>
          <w:sz w:val="24"/>
          <w:szCs w:val="24"/>
        </w:rPr>
        <w:t xml:space="preserve">, </w:t>
      </w:r>
      <w:r w:rsidR="00DB023C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 w:rsidR="00DB023C">
        <w:rPr>
          <w:rFonts w:ascii="Times New Roman" w:hAnsi="Times New Roman" w:cs="Times New Roman"/>
          <w:sz w:val="24"/>
          <w:szCs w:val="24"/>
        </w:rPr>
        <w:t xml:space="preserve">, and </w:t>
      </w:r>
      <w:r w:rsidR="00DB023C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DB023C">
        <w:rPr>
          <w:rFonts w:ascii="Times New Roman" w:hAnsi="Times New Roman" w:cs="Times New Roman"/>
          <w:sz w:val="24"/>
          <w:szCs w:val="24"/>
        </w:rPr>
        <w:t>.</w:t>
      </w:r>
      <w:r w:rsidR="009E4D16">
        <w:rPr>
          <w:rFonts w:ascii="Times New Roman" w:hAnsi="Times New Roman" w:cs="Times New Roman"/>
          <w:i/>
          <w:iCs/>
          <w:sz w:val="24"/>
          <w:szCs w:val="24"/>
        </w:rPr>
        <w:t xml:space="preserve"> cl_did_eval</w:t>
      </w:r>
      <w:r w:rsidR="009E4D16">
        <w:rPr>
          <w:rFonts w:ascii="Times New Roman" w:hAnsi="Times New Roman" w:cs="Times New Roman"/>
          <w:sz w:val="24"/>
          <w:szCs w:val="24"/>
        </w:rPr>
        <w:t xml:space="preserve"> </w:t>
      </w:r>
      <w:r w:rsidR="00FF1FB6">
        <w:rPr>
          <w:rFonts w:ascii="Times New Roman" w:hAnsi="Times New Roman" w:cs="Times New Roman"/>
          <w:sz w:val="24"/>
          <w:szCs w:val="24"/>
        </w:rPr>
        <w:t>is</w:t>
      </w:r>
      <w:r w:rsidR="009E4D16">
        <w:rPr>
          <w:rFonts w:ascii="Times New Roman" w:hAnsi="Times New Roman" w:cs="Times New Roman"/>
          <w:sz w:val="24"/>
          <w:szCs w:val="24"/>
        </w:rPr>
        <w:t xml:space="preserve"> the </w:t>
      </w:r>
      <w:r w:rsidR="009E4D16" w:rsidRPr="009E4D16">
        <w:rPr>
          <w:rFonts w:ascii="Times New Roman" w:hAnsi="Times New Roman" w:cs="Times New Roman"/>
          <w:sz w:val="24"/>
          <w:szCs w:val="24"/>
        </w:rPr>
        <w:t xml:space="preserve">number of students in </w:t>
      </w:r>
      <w:r w:rsidR="00FA4BA5">
        <w:rPr>
          <w:rFonts w:ascii="Times New Roman" w:hAnsi="Times New Roman" w:cs="Times New Roman"/>
          <w:sz w:val="24"/>
          <w:szCs w:val="24"/>
        </w:rPr>
        <w:t xml:space="preserve">that </w:t>
      </w:r>
      <w:r w:rsidR="009E4D16" w:rsidRPr="009E4D16">
        <w:rPr>
          <w:rFonts w:ascii="Times New Roman" w:hAnsi="Times New Roman" w:cs="Times New Roman"/>
          <w:sz w:val="24"/>
          <w:szCs w:val="24"/>
        </w:rPr>
        <w:t xml:space="preserve">class who completed </w:t>
      </w:r>
      <w:r w:rsidR="00FA4BA5">
        <w:rPr>
          <w:rFonts w:ascii="Times New Roman" w:hAnsi="Times New Roman" w:cs="Times New Roman"/>
          <w:sz w:val="24"/>
          <w:szCs w:val="24"/>
        </w:rPr>
        <w:t xml:space="preserve">the </w:t>
      </w:r>
      <w:r w:rsidR="009E4D16" w:rsidRPr="009E4D16">
        <w:rPr>
          <w:rFonts w:ascii="Times New Roman" w:hAnsi="Times New Roman" w:cs="Times New Roman"/>
          <w:sz w:val="24"/>
          <w:szCs w:val="24"/>
        </w:rPr>
        <w:t>evaluation</w:t>
      </w:r>
      <w:r w:rsidR="009E4D16">
        <w:rPr>
          <w:rFonts w:ascii="Times New Roman" w:hAnsi="Times New Roman" w:cs="Times New Roman"/>
          <w:sz w:val="24"/>
          <w:szCs w:val="24"/>
        </w:rPr>
        <w:t xml:space="preserve">, </w:t>
      </w:r>
      <w:r w:rsidR="009E4D16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9E4D16">
        <w:rPr>
          <w:rFonts w:ascii="Times New Roman" w:hAnsi="Times New Roman" w:cs="Times New Roman"/>
          <w:sz w:val="24"/>
          <w:szCs w:val="24"/>
        </w:rPr>
        <w:t xml:space="preserve"> </w:t>
      </w:r>
      <w:r w:rsidR="00FF1FB6">
        <w:rPr>
          <w:rFonts w:ascii="Times New Roman" w:hAnsi="Times New Roman" w:cs="Times New Roman"/>
          <w:sz w:val="24"/>
          <w:szCs w:val="24"/>
        </w:rPr>
        <w:t>is</w:t>
      </w:r>
      <w:r w:rsidR="009E4D16">
        <w:rPr>
          <w:rFonts w:ascii="Times New Roman" w:hAnsi="Times New Roman" w:cs="Times New Roman"/>
          <w:sz w:val="24"/>
          <w:szCs w:val="24"/>
        </w:rPr>
        <w:t xml:space="preserve"> the age of the instructor, </w:t>
      </w:r>
      <w:r w:rsidR="009E4D16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 w:rsidR="009E4D16">
        <w:rPr>
          <w:rFonts w:ascii="Times New Roman" w:hAnsi="Times New Roman" w:cs="Times New Roman"/>
          <w:sz w:val="24"/>
          <w:szCs w:val="24"/>
        </w:rPr>
        <w:t xml:space="preserve"> </w:t>
      </w:r>
      <w:r w:rsidR="00FF1FB6">
        <w:rPr>
          <w:rFonts w:ascii="Times New Roman" w:hAnsi="Times New Roman" w:cs="Times New Roman"/>
          <w:sz w:val="24"/>
          <w:szCs w:val="24"/>
        </w:rPr>
        <w:t>is</w:t>
      </w:r>
      <w:r w:rsidR="009E4D16">
        <w:rPr>
          <w:rFonts w:ascii="Times New Roman" w:hAnsi="Times New Roman" w:cs="Times New Roman"/>
          <w:sz w:val="24"/>
          <w:szCs w:val="24"/>
        </w:rPr>
        <w:t xml:space="preserve"> the ethnicity of the professor (minority or not minority), and</w:t>
      </w:r>
      <w:r w:rsidR="009E4D16">
        <w:rPr>
          <w:rFonts w:ascii="Times New Roman" w:hAnsi="Times New Roman" w:cs="Times New Roman"/>
          <w:i/>
          <w:iCs/>
          <w:sz w:val="24"/>
          <w:szCs w:val="24"/>
        </w:rPr>
        <w:t xml:space="preserve"> cls_level</w:t>
      </w:r>
      <w:r w:rsidR="009E4D16">
        <w:rPr>
          <w:rFonts w:ascii="Times New Roman" w:hAnsi="Times New Roman" w:cs="Times New Roman"/>
          <w:sz w:val="24"/>
          <w:szCs w:val="24"/>
        </w:rPr>
        <w:t xml:space="preserve"> </w:t>
      </w:r>
      <w:r w:rsidR="00FF1FB6">
        <w:rPr>
          <w:rFonts w:ascii="Times New Roman" w:hAnsi="Times New Roman" w:cs="Times New Roman"/>
          <w:sz w:val="24"/>
          <w:szCs w:val="24"/>
        </w:rPr>
        <w:t>is</w:t>
      </w:r>
      <w:r w:rsidR="009E4D16">
        <w:rPr>
          <w:rFonts w:ascii="Times New Roman" w:hAnsi="Times New Roman" w:cs="Times New Roman"/>
          <w:sz w:val="24"/>
          <w:szCs w:val="24"/>
        </w:rPr>
        <w:t xml:space="preserve"> the level of the class (</w:t>
      </w:r>
      <w:r w:rsidR="009E4D16" w:rsidRPr="009E4D16">
        <w:rPr>
          <w:rFonts w:ascii="Times New Roman" w:hAnsi="Times New Roman" w:cs="Times New Roman"/>
          <w:sz w:val="24"/>
          <w:szCs w:val="24"/>
        </w:rPr>
        <w:t>lower</w:t>
      </w:r>
      <w:r w:rsidR="009E4D16">
        <w:rPr>
          <w:rFonts w:ascii="Times New Roman" w:hAnsi="Times New Roman" w:cs="Times New Roman"/>
          <w:sz w:val="24"/>
          <w:szCs w:val="24"/>
        </w:rPr>
        <w:t xml:space="preserve"> or </w:t>
      </w:r>
      <w:r w:rsidR="009E4D16" w:rsidRPr="009E4D16">
        <w:rPr>
          <w:rFonts w:ascii="Times New Roman" w:hAnsi="Times New Roman" w:cs="Times New Roman"/>
          <w:sz w:val="24"/>
          <w:szCs w:val="24"/>
        </w:rPr>
        <w:t>upper</w:t>
      </w:r>
      <w:r w:rsidR="009E4D16">
        <w:rPr>
          <w:rFonts w:ascii="Times New Roman" w:hAnsi="Times New Roman" w:cs="Times New Roman"/>
          <w:sz w:val="24"/>
          <w:szCs w:val="24"/>
        </w:rPr>
        <w:t>).</w:t>
      </w:r>
      <w:r w:rsidR="00681984">
        <w:rPr>
          <w:rFonts w:ascii="Times New Roman" w:hAnsi="Times New Roman" w:cs="Times New Roman"/>
          <w:sz w:val="24"/>
          <w:szCs w:val="24"/>
        </w:rPr>
        <w:t xml:space="preserve"> </w:t>
      </w:r>
      <w:r w:rsidR="00681984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 had a minimum value of </w:t>
      </w:r>
      <w:r w:rsidR="00681984">
        <w:rPr>
          <w:rFonts w:ascii="Times New Roman" w:hAnsi="Times New Roman" w:cs="Times New Roman"/>
          <w:sz w:val="24"/>
          <w:szCs w:val="24"/>
        </w:rPr>
        <w:t>5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first quartile of </w:t>
      </w:r>
      <w:r w:rsidR="00681984">
        <w:rPr>
          <w:rFonts w:ascii="Times New Roman" w:hAnsi="Times New Roman" w:cs="Times New Roman"/>
          <w:sz w:val="24"/>
          <w:szCs w:val="24"/>
        </w:rPr>
        <w:t>15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median of </w:t>
      </w:r>
      <w:r w:rsidR="00681984">
        <w:rPr>
          <w:rFonts w:ascii="Times New Roman" w:hAnsi="Times New Roman" w:cs="Times New Roman"/>
          <w:sz w:val="24"/>
          <w:szCs w:val="24"/>
        </w:rPr>
        <w:t>23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mean of </w:t>
      </w:r>
      <w:r w:rsidR="00681984">
        <w:rPr>
          <w:rFonts w:ascii="Times New Roman" w:hAnsi="Times New Roman" w:cs="Times New Roman"/>
          <w:sz w:val="24"/>
          <w:szCs w:val="24"/>
        </w:rPr>
        <w:t>36.62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third quartile of </w:t>
      </w:r>
      <w:r w:rsidR="00681984">
        <w:rPr>
          <w:rFonts w:ascii="Times New Roman" w:hAnsi="Times New Roman" w:cs="Times New Roman"/>
          <w:sz w:val="24"/>
          <w:szCs w:val="24"/>
        </w:rPr>
        <w:t>40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and a maximum of </w:t>
      </w:r>
      <w:r w:rsidR="00681984">
        <w:rPr>
          <w:rFonts w:ascii="Times New Roman" w:hAnsi="Times New Roman" w:cs="Times New Roman"/>
          <w:sz w:val="24"/>
          <w:szCs w:val="24"/>
        </w:rPr>
        <w:t>380</w:t>
      </w:r>
      <w:r w:rsidR="00681984" w:rsidRPr="00BE5D5C">
        <w:rPr>
          <w:rFonts w:ascii="Times New Roman" w:hAnsi="Times New Roman" w:cs="Times New Roman"/>
          <w:sz w:val="24"/>
          <w:szCs w:val="24"/>
        </w:rPr>
        <w:t>.</w:t>
      </w:r>
      <w:r w:rsidR="00681984">
        <w:rPr>
          <w:rFonts w:ascii="Times New Roman" w:hAnsi="Times New Roman" w:cs="Times New Roman"/>
          <w:sz w:val="24"/>
          <w:szCs w:val="24"/>
        </w:rPr>
        <w:t xml:space="preserve"> </w:t>
      </w:r>
      <w:r w:rsidR="00681984" w:rsidRPr="00681984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 had a minimum value of </w:t>
      </w:r>
      <w:r w:rsidR="00681984">
        <w:rPr>
          <w:rFonts w:ascii="Times New Roman" w:hAnsi="Times New Roman" w:cs="Times New Roman"/>
          <w:sz w:val="24"/>
          <w:szCs w:val="24"/>
        </w:rPr>
        <w:t>29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first quartile of </w:t>
      </w:r>
      <w:r w:rsidR="00681984">
        <w:rPr>
          <w:rFonts w:ascii="Times New Roman" w:hAnsi="Times New Roman" w:cs="Times New Roman"/>
          <w:sz w:val="24"/>
          <w:szCs w:val="24"/>
        </w:rPr>
        <w:t>42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median of </w:t>
      </w:r>
      <w:r w:rsidR="00681984">
        <w:rPr>
          <w:rFonts w:ascii="Times New Roman" w:hAnsi="Times New Roman" w:cs="Times New Roman"/>
          <w:sz w:val="24"/>
          <w:szCs w:val="24"/>
        </w:rPr>
        <w:t>48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mean of </w:t>
      </w:r>
      <w:r w:rsidR="00681984">
        <w:rPr>
          <w:rFonts w:ascii="Times New Roman" w:hAnsi="Times New Roman" w:cs="Times New Roman"/>
          <w:sz w:val="24"/>
          <w:szCs w:val="24"/>
        </w:rPr>
        <w:t>48.37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 third quartile of </w:t>
      </w:r>
      <w:r w:rsidR="00681984">
        <w:rPr>
          <w:rFonts w:ascii="Times New Roman" w:hAnsi="Times New Roman" w:cs="Times New Roman"/>
          <w:sz w:val="24"/>
          <w:szCs w:val="24"/>
        </w:rPr>
        <w:t>57</w:t>
      </w:r>
      <w:r w:rsidR="00681984" w:rsidRPr="00BE5D5C">
        <w:rPr>
          <w:rFonts w:ascii="Times New Roman" w:hAnsi="Times New Roman" w:cs="Times New Roman"/>
          <w:sz w:val="24"/>
          <w:szCs w:val="24"/>
        </w:rPr>
        <w:t xml:space="preserve">, and a maximum of </w:t>
      </w:r>
      <w:r w:rsidR="00681984">
        <w:rPr>
          <w:rFonts w:ascii="Times New Roman" w:hAnsi="Times New Roman" w:cs="Times New Roman"/>
          <w:sz w:val="24"/>
          <w:szCs w:val="24"/>
        </w:rPr>
        <w:t>73</w:t>
      </w:r>
      <w:r w:rsidR="00681984" w:rsidRPr="00BE5D5C">
        <w:rPr>
          <w:rFonts w:ascii="Times New Roman" w:hAnsi="Times New Roman" w:cs="Times New Roman"/>
          <w:sz w:val="24"/>
          <w:szCs w:val="24"/>
        </w:rPr>
        <w:t>.</w:t>
      </w:r>
      <w:r w:rsidR="00B05DA0">
        <w:rPr>
          <w:rFonts w:ascii="Times New Roman" w:hAnsi="Times New Roman" w:cs="Times New Roman"/>
          <w:sz w:val="24"/>
          <w:szCs w:val="24"/>
        </w:rPr>
        <w:t xml:space="preserve"> </w:t>
      </w:r>
      <w:r w:rsidR="00D02FC4">
        <w:rPr>
          <w:rFonts w:ascii="Times New Roman" w:hAnsi="Times New Roman" w:cs="Times New Roman"/>
          <w:sz w:val="24"/>
          <w:szCs w:val="24"/>
        </w:rPr>
        <w:t xml:space="preserve">For visuals of these summary statistics, please refer to the boxplots in Figure 9. </w:t>
      </w:r>
      <w:r w:rsidR="00B05DA0">
        <w:rPr>
          <w:rFonts w:ascii="Times New Roman" w:hAnsi="Times New Roman" w:cs="Times New Roman"/>
          <w:sz w:val="24"/>
          <w:szCs w:val="24"/>
        </w:rPr>
        <w:t xml:space="preserve">For </w:t>
      </w:r>
      <w:r w:rsidR="00B05DA0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 w:rsidR="00B05DA0">
        <w:rPr>
          <w:rFonts w:ascii="Times New Roman" w:hAnsi="Times New Roman" w:cs="Times New Roman"/>
          <w:sz w:val="24"/>
          <w:szCs w:val="24"/>
        </w:rPr>
        <w:t>, there were 64 minority and 399 non-minority, or 13.82% and 86.18% respectively.</w:t>
      </w:r>
      <w:r w:rsidR="00963A82">
        <w:rPr>
          <w:rFonts w:ascii="Times New Roman" w:hAnsi="Times New Roman" w:cs="Times New Roman"/>
          <w:sz w:val="24"/>
          <w:szCs w:val="24"/>
        </w:rPr>
        <w:t xml:space="preserve"> For </w:t>
      </w:r>
      <w:r w:rsidR="00963A82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963A82">
        <w:rPr>
          <w:rFonts w:ascii="Times New Roman" w:hAnsi="Times New Roman" w:cs="Times New Roman"/>
          <w:sz w:val="24"/>
          <w:szCs w:val="24"/>
        </w:rPr>
        <w:t>, there were 157 lower and 306 upper, or 33.91% and 66.09% respectively.</w:t>
      </w:r>
      <w:r w:rsidR="009B4682">
        <w:rPr>
          <w:rFonts w:ascii="Times New Roman" w:hAnsi="Times New Roman" w:cs="Times New Roman"/>
          <w:sz w:val="24"/>
          <w:szCs w:val="24"/>
        </w:rPr>
        <w:t xml:space="preserve"> </w:t>
      </w:r>
      <w:r w:rsidR="00DF3E86" w:rsidRPr="007479A6">
        <w:rPr>
          <w:rFonts w:ascii="Times New Roman" w:hAnsi="Times New Roman" w:cs="Times New Roman"/>
          <w:sz w:val="24"/>
          <w:szCs w:val="24"/>
        </w:rPr>
        <w:t>The scatterplot</w:t>
      </w:r>
      <w:r w:rsidR="00DF3E86">
        <w:rPr>
          <w:rFonts w:ascii="Times New Roman" w:hAnsi="Times New Roman" w:cs="Times New Roman"/>
          <w:sz w:val="24"/>
          <w:szCs w:val="24"/>
        </w:rPr>
        <w:t>s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 in Figure</w:t>
      </w:r>
      <w:r w:rsidR="005954F9">
        <w:rPr>
          <w:rFonts w:ascii="Times New Roman" w:hAnsi="Times New Roman" w:cs="Times New Roman"/>
          <w:sz w:val="24"/>
          <w:szCs w:val="24"/>
        </w:rPr>
        <w:t xml:space="preserve">s </w:t>
      </w:r>
      <w:r w:rsidR="00272C2E">
        <w:rPr>
          <w:rFonts w:ascii="Times New Roman" w:hAnsi="Times New Roman" w:cs="Times New Roman"/>
          <w:sz w:val="24"/>
          <w:szCs w:val="24"/>
        </w:rPr>
        <w:t>10</w:t>
      </w:r>
      <w:r w:rsidR="005954F9">
        <w:rPr>
          <w:rFonts w:ascii="Times New Roman" w:hAnsi="Times New Roman" w:cs="Times New Roman"/>
          <w:sz w:val="24"/>
          <w:szCs w:val="24"/>
        </w:rPr>
        <w:t xml:space="preserve"> and </w:t>
      </w:r>
      <w:r w:rsidR="00272C2E">
        <w:rPr>
          <w:rFonts w:ascii="Times New Roman" w:hAnsi="Times New Roman" w:cs="Times New Roman"/>
          <w:sz w:val="24"/>
          <w:szCs w:val="24"/>
        </w:rPr>
        <w:t>11</w:t>
      </w:r>
      <w:r w:rsidR="005954F9">
        <w:rPr>
          <w:rFonts w:ascii="Times New Roman" w:hAnsi="Times New Roman" w:cs="Times New Roman"/>
          <w:sz w:val="24"/>
          <w:szCs w:val="24"/>
        </w:rPr>
        <w:t xml:space="preserve"> 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show </w:t>
      </w:r>
      <w:r w:rsidR="00DF3E86">
        <w:rPr>
          <w:rFonts w:ascii="Times New Roman" w:hAnsi="Times New Roman" w:cs="Times New Roman"/>
          <w:sz w:val="24"/>
          <w:szCs w:val="24"/>
        </w:rPr>
        <w:t xml:space="preserve">the </w:t>
      </w:r>
      <w:r w:rsidR="00DF3E86" w:rsidRPr="00DF3E86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DF3E86">
        <w:rPr>
          <w:rFonts w:ascii="Times New Roman" w:hAnsi="Times New Roman" w:cs="Times New Roman"/>
          <w:sz w:val="24"/>
          <w:szCs w:val="24"/>
        </w:rPr>
        <w:t xml:space="preserve"> </w:t>
      </w:r>
      <w:r w:rsidR="008D0EA3">
        <w:rPr>
          <w:rFonts w:ascii="Times New Roman" w:hAnsi="Times New Roman" w:cs="Times New Roman"/>
          <w:sz w:val="24"/>
          <w:szCs w:val="24"/>
        </w:rPr>
        <w:t xml:space="preserve">variable </w:t>
      </w:r>
      <w:r w:rsidR="00DF3E86">
        <w:rPr>
          <w:rFonts w:ascii="Times New Roman" w:hAnsi="Times New Roman" w:cs="Times New Roman"/>
          <w:sz w:val="24"/>
          <w:szCs w:val="24"/>
        </w:rPr>
        <w:t>compare</w:t>
      </w:r>
      <w:r w:rsidR="008D0EA3">
        <w:rPr>
          <w:rFonts w:ascii="Times New Roman" w:hAnsi="Times New Roman" w:cs="Times New Roman"/>
          <w:sz w:val="24"/>
          <w:szCs w:val="24"/>
        </w:rPr>
        <w:t>d</w:t>
      </w:r>
      <w:r w:rsidR="00DF3E86">
        <w:rPr>
          <w:rFonts w:ascii="Times New Roman" w:hAnsi="Times New Roman" w:cs="Times New Roman"/>
          <w:sz w:val="24"/>
          <w:szCs w:val="24"/>
        </w:rPr>
        <w:t xml:space="preserve"> </w:t>
      </w:r>
      <w:r w:rsidR="00DF3E86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DF3E86">
        <w:rPr>
          <w:rFonts w:ascii="Times New Roman" w:hAnsi="Times New Roman" w:cs="Times New Roman"/>
          <w:sz w:val="24"/>
          <w:szCs w:val="24"/>
        </w:rPr>
        <w:t xml:space="preserve"> and </w:t>
      </w:r>
      <w:r w:rsidR="00DF3E86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DF3E86">
        <w:rPr>
          <w:rFonts w:ascii="Times New Roman" w:hAnsi="Times New Roman" w:cs="Times New Roman"/>
          <w:sz w:val="24"/>
          <w:szCs w:val="24"/>
        </w:rPr>
        <w:t xml:space="preserve"> </w:t>
      </w:r>
      <w:r w:rsidR="008D0EA3">
        <w:rPr>
          <w:rFonts w:ascii="Times New Roman" w:hAnsi="Times New Roman" w:cs="Times New Roman"/>
          <w:sz w:val="24"/>
          <w:szCs w:val="24"/>
        </w:rPr>
        <w:t>and</w:t>
      </w:r>
      <w:r w:rsidR="00DF3E86">
        <w:rPr>
          <w:rFonts w:ascii="Times New Roman" w:hAnsi="Times New Roman" w:cs="Times New Roman"/>
          <w:sz w:val="24"/>
          <w:szCs w:val="24"/>
        </w:rPr>
        <w:t xml:space="preserve"> </w:t>
      </w:r>
      <w:r w:rsidR="00DF3E86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. </w:t>
      </w:r>
      <w:r w:rsidR="00DF3E86">
        <w:rPr>
          <w:rFonts w:ascii="Times New Roman" w:hAnsi="Times New Roman" w:cs="Times New Roman"/>
          <w:sz w:val="24"/>
          <w:szCs w:val="24"/>
        </w:rPr>
        <w:t xml:space="preserve">For </w:t>
      </w:r>
      <w:r w:rsidR="008D0EA3">
        <w:rPr>
          <w:rFonts w:ascii="Times New Roman" w:hAnsi="Times New Roman" w:cs="Times New Roman"/>
          <w:i/>
          <w:iCs/>
          <w:sz w:val="24"/>
          <w:szCs w:val="24"/>
        </w:rPr>
        <w:t xml:space="preserve">score </w:t>
      </w:r>
      <w:r w:rsidR="008D0EA3">
        <w:rPr>
          <w:rFonts w:ascii="Times New Roman" w:hAnsi="Times New Roman" w:cs="Times New Roman"/>
          <w:sz w:val="24"/>
          <w:szCs w:val="24"/>
        </w:rPr>
        <w:t xml:space="preserve">vs. </w:t>
      </w:r>
      <w:r w:rsidR="008D0EA3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DF3E86">
        <w:rPr>
          <w:rFonts w:ascii="Times New Roman" w:hAnsi="Times New Roman" w:cs="Times New Roman"/>
          <w:sz w:val="24"/>
          <w:szCs w:val="24"/>
        </w:rPr>
        <w:t xml:space="preserve">, there is a weak, positive association, </w:t>
      </w:r>
      <w:r w:rsidR="007A0EF5">
        <w:rPr>
          <w:rFonts w:ascii="Times New Roman" w:hAnsi="Times New Roman" w:cs="Times New Roman"/>
          <w:sz w:val="24"/>
          <w:szCs w:val="24"/>
        </w:rPr>
        <w:t xml:space="preserve">with the two variables having 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a Pearson correlation of </w:t>
      </w:r>
      <w:r w:rsidR="00DF3E86">
        <w:rPr>
          <w:rFonts w:ascii="Times New Roman" w:hAnsi="Times New Roman" w:cs="Times New Roman"/>
          <w:sz w:val="24"/>
          <w:szCs w:val="24"/>
        </w:rPr>
        <w:t>0.0628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. </w:t>
      </w:r>
      <w:r w:rsidR="00DF3E86">
        <w:rPr>
          <w:rFonts w:ascii="Times New Roman" w:hAnsi="Times New Roman" w:cs="Times New Roman"/>
          <w:sz w:val="24"/>
          <w:szCs w:val="24"/>
        </w:rPr>
        <w:t xml:space="preserve">For </w:t>
      </w:r>
      <w:r w:rsidR="008D0EA3">
        <w:rPr>
          <w:rFonts w:ascii="Times New Roman" w:hAnsi="Times New Roman" w:cs="Times New Roman"/>
          <w:i/>
          <w:iCs/>
          <w:sz w:val="24"/>
          <w:szCs w:val="24"/>
        </w:rPr>
        <w:t xml:space="preserve">score </w:t>
      </w:r>
      <w:r w:rsidR="008D0EA3">
        <w:rPr>
          <w:rFonts w:ascii="Times New Roman" w:hAnsi="Times New Roman" w:cs="Times New Roman"/>
          <w:sz w:val="24"/>
          <w:szCs w:val="24"/>
        </w:rPr>
        <w:t xml:space="preserve">vs. </w:t>
      </w:r>
      <w:r w:rsidR="008D0EA3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DF3E86">
        <w:rPr>
          <w:rFonts w:ascii="Times New Roman" w:hAnsi="Times New Roman" w:cs="Times New Roman"/>
          <w:sz w:val="24"/>
          <w:szCs w:val="24"/>
        </w:rPr>
        <w:t>, there is a weak, negative association,</w:t>
      </w:r>
      <w:r w:rsidR="00624C0C">
        <w:rPr>
          <w:rFonts w:ascii="Times New Roman" w:hAnsi="Times New Roman" w:cs="Times New Roman"/>
          <w:sz w:val="24"/>
          <w:szCs w:val="24"/>
        </w:rPr>
        <w:t xml:space="preserve"> </w:t>
      </w:r>
      <w:r w:rsidR="00A24633">
        <w:rPr>
          <w:rFonts w:ascii="Times New Roman" w:hAnsi="Times New Roman" w:cs="Times New Roman"/>
          <w:sz w:val="24"/>
          <w:szCs w:val="24"/>
        </w:rPr>
        <w:t xml:space="preserve">with the two variables having </w:t>
      </w:r>
      <w:r w:rsidR="00DF3E86" w:rsidRPr="007479A6">
        <w:rPr>
          <w:rFonts w:ascii="Times New Roman" w:hAnsi="Times New Roman" w:cs="Times New Roman"/>
          <w:sz w:val="24"/>
          <w:szCs w:val="24"/>
        </w:rPr>
        <w:t xml:space="preserve">a Pearson correlation of </w:t>
      </w:r>
      <w:r w:rsidR="00DF3E86">
        <w:rPr>
          <w:rFonts w:ascii="Times New Roman" w:hAnsi="Times New Roman" w:cs="Times New Roman"/>
          <w:sz w:val="24"/>
          <w:szCs w:val="24"/>
        </w:rPr>
        <w:t>-0.1070</w:t>
      </w:r>
      <w:r w:rsidR="00DF3E86" w:rsidRPr="007479A6">
        <w:rPr>
          <w:rFonts w:ascii="Times New Roman" w:hAnsi="Times New Roman" w:cs="Times New Roman"/>
          <w:sz w:val="24"/>
          <w:szCs w:val="24"/>
        </w:rPr>
        <w:t>.</w:t>
      </w:r>
    </w:p>
    <w:p w14:paraId="4225A87C" w14:textId="209FE2DA" w:rsidR="001F1C30" w:rsidRPr="000453C0" w:rsidRDefault="00A13559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7F53948" wp14:editId="7D767EF4">
                <wp:simplePos x="0" y="0"/>
                <wp:positionH relativeFrom="column">
                  <wp:posOffset>-527050</wp:posOffset>
                </wp:positionH>
                <wp:positionV relativeFrom="paragraph">
                  <wp:posOffset>2908935</wp:posOffset>
                </wp:positionV>
                <wp:extent cx="2965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3BEBD" w14:textId="75D53F72" w:rsidR="00A13559" w:rsidRPr="0030449A" w:rsidRDefault="00A13559" w:rsidP="00D84D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Distribution of Minority to Not Minority 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3948" id="Text Box 19" o:spid="_x0000_s1032" type="#_x0000_t202" style="position:absolute;margin-left:-41.5pt;margin-top:229.05pt;width:233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" stroked="f">
                <v:textbox style="mso-fit-shape-to-text:t" inset="0,0,0,0">
                  <w:txbxContent>
                    <w:p w14:paraId="5D53BEBD" w14:textId="75D53F72" w:rsidR="00A13559" w:rsidRPr="0030449A" w:rsidRDefault="00A13559" w:rsidP="00D84D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Distribution of Minority to Not Minority Instructors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0759F">
        <w:rPr>
          <w:noProof/>
        </w:rPr>
        <w:drawing>
          <wp:anchor distT="0" distB="0" distL="114300" distR="114300" simplePos="0" relativeHeight="251681792" behindDoc="1" locked="0" layoutInCell="1" allowOverlap="1" wp14:anchorId="3421616D" wp14:editId="0151DF88">
            <wp:simplePos x="0" y="0"/>
            <wp:positionH relativeFrom="page">
              <wp:posOffset>387350</wp:posOffset>
            </wp:positionH>
            <wp:positionV relativeFrom="paragraph">
              <wp:posOffset>318770</wp:posOffset>
            </wp:positionV>
            <wp:extent cx="2965450" cy="2533015"/>
            <wp:effectExtent l="0" t="0" r="6350" b="635"/>
            <wp:wrapTight wrapText="bothSides">
              <wp:wrapPolygon edited="0">
                <wp:start x="0" y="0"/>
                <wp:lineTo x="0" y="21443"/>
                <wp:lineTo x="21507" y="21443"/>
                <wp:lineTo x="21507" y="0"/>
                <wp:lineTo x="0" y="0"/>
              </wp:wrapPolygon>
            </wp:wrapTight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C30" w:rsidRPr="001F1C30">
        <w:rPr>
          <w:noProof/>
        </w:rPr>
        <w:t xml:space="preserve"> </w:t>
      </w:r>
    </w:p>
    <w:p w14:paraId="3823526B" w14:textId="7ADF40C4" w:rsidR="00B81440" w:rsidRDefault="00A13559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1C4A745" wp14:editId="26F5A06D">
                <wp:simplePos x="0" y="0"/>
                <wp:positionH relativeFrom="column">
                  <wp:posOffset>2940050</wp:posOffset>
                </wp:positionH>
                <wp:positionV relativeFrom="paragraph">
                  <wp:posOffset>2587625</wp:posOffset>
                </wp:positionV>
                <wp:extent cx="2832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2D07E" w14:textId="7962D1CA" w:rsidR="00A13559" w:rsidRPr="0030449A" w:rsidRDefault="00A13559" w:rsidP="00D84DC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D3FB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0449A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Distribution of Lower to Upper Class 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4A745" id="Text Box 22" o:spid="_x0000_s1033" type="#_x0000_t202" style="position:absolute;margin-left:231.5pt;margin-top:203.75pt;width:223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pRGQIAAD8EAAAOAAAAZHJzL2Uyb0RvYy54bWysU8Fu2zAMvQ/YPwi6L05SrCu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" stroked="f">
                <v:textbox style="mso-fit-shape-to-text:t" inset="0,0,0,0">
                  <w:txbxContent>
                    <w:p w14:paraId="6932D07E" w14:textId="7962D1CA" w:rsidR="00A13559" w:rsidRPr="0030449A" w:rsidRDefault="00A13559" w:rsidP="00D84DC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2D3FBB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0449A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Distribution of Lower to Upper Class Evaluations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0759F">
        <w:rPr>
          <w:noProof/>
        </w:rPr>
        <w:drawing>
          <wp:anchor distT="0" distB="0" distL="114300" distR="114300" simplePos="0" relativeHeight="251682816" behindDoc="1" locked="0" layoutInCell="1" allowOverlap="1" wp14:anchorId="7577DA55" wp14:editId="093587C2">
            <wp:simplePos x="0" y="0"/>
            <wp:positionH relativeFrom="margin">
              <wp:posOffset>2940050</wp:posOffset>
            </wp:positionH>
            <wp:positionV relativeFrom="paragraph">
              <wp:posOffset>111760</wp:posOffset>
            </wp:positionV>
            <wp:extent cx="2832100" cy="2418715"/>
            <wp:effectExtent l="0" t="0" r="6350" b="635"/>
            <wp:wrapTight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ight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C90B0" w14:textId="29400068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95005" w14:textId="4B733DF8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4C754" w14:textId="1D441EB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A2262" w14:textId="4D1A9C5D" w:rsidR="00B81440" w:rsidRDefault="00CC6119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0ED80DE" wp14:editId="62C2FEC0">
                <wp:simplePos x="0" y="0"/>
                <wp:positionH relativeFrom="column">
                  <wp:posOffset>2298700</wp:posOffset>
                </wp:positionH>
                <wp:positionV relativeFrom="paragraph">
                  <wp:posOffset>2625090</wp:posOffset>
                </wp:positionV>
                <wp:extent cx="448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F7329" w14:textId="7520E83C" w:rsidR="00CC6119" w:rsidRPr="004B3F77" w:rsidRDefault="00CC6119" w:rsidP="00CC61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5954F9"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Scatterplot of scores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80DE" id="Text Box 31" o:spid="_x0000_s1034" type="#_x0000_t202" style="position:absolute;margin-left:181pt;margin-top:206.7pt;width:353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" stroked="f">
                <v:textbox style="mso-fit-shape-to-text:t" inset="0,0,0,0">
                  <w:txbxContent>
                    <w:p w14:paraId="034F7329" w14:textId="7520E83C" w:rsidR="00CC6119" w:rsidRPr="004B3F77" w:rsidRDefault="00CC6119" w:rsidP="00CC61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5954F9"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Scatterplot of scores and 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F1C30">
        <w:rPr>
          <w:noProof/>
        </w:rPr>
        <w:drawing>
          <wp:anchor distT="0" distB="0" distL="114300" distR="114300" simplePos="0" relativeHeight="251659264" behindDoc="1" locked="0" layoutInCell="1" allowOverlap="1" wp14:anchorId="3D643952" wp14:editId="030B404D">
            <wp:simplePos x="0" y="0"/>
            <wp:positionH relativeFrom="page">
              <wp:posOffset>3213100</wp:posOffset>
            </wp:positionH>
            <wp:positionV relativeFrom="paragraph">
              <wp:posOffset>202565</wp:posOffset>
            </wp:positionV>
            <wp:extent cx="4489450" cy="2365375"/>
            <wp:effectExtent l="0" t="0" r="6350" b="0"/>
            <wp:wrapTight wrapText="bothSides">
              <wp:wrapPolygon edited="0">
                <wp:start x="0" y="0"/>
                <wp:lineTo x="0" y="21397"/>
                <wp:lineTo x="21539" y="21397"/>
                <wp:lineTo x="21539" y="0"/>
                <wp:lineTo x="0" y="0"/>
              </wp:wrapPolygon>
            </wp:wrapTight>
            <wp:docPr id="24" name="Picture 24" descr="Calendar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9AAF5CA" wp14:editId="07478265">
                <wp:simplePos x="0" y="0"/>
                <wp:positionH relativeFrom="column">
                  <wp:posOffset>-793750</wp:posOffset>
                </wp:positionH>
                <wp:positionV relativeFrom="paragraph">
                  <wp:posOffset>2889250</wp:posOffset>
                </wp:positionV>
                <wp:extent cx="2933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4D2A9" w14:textId="47EA8C5E" w:rsidR="00CC6119" w:rsidRPr="004B3F77" w:rsidRDefault="00CC6119" w:rsidP="00CC61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Figure</w:t>
                            </w:r>
                            <w:r w:rsidR="005954F9"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9</w:t>
                            </w: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Boxplots of cls_did_eval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F5CA" id="Text Box 30" o:spid="_x0000_s1035" type="#_x0000_t202" style="position:absolute;margin-left:-62.5pt;margin-top:227.5pt;width:231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" stroked="f">
                <v:textbox style="mso-fit-shape-to-text:t" inset="0,0,0,0">
                  <w:txbxContent>
                    <w:p w14:paraId="6914D2A9" w14:textId="47EA8C5E" w:rsidR="00CC6119" w:rsidRPr="004B3F77" w:rsidRDefault="00CC6119" w:rsidP="00CC61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Figure</w:t>
                      </w:r>
                      <w:r w:rsidR="005954F9"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9</w:t>
                      </w: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Boxplots of cls_did_eval and 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E6389">
        <w:rPr>
          <w:noProof/>
        </w:rPr>
        <w:drawing>
          <wp:anchor distT="0" distB="0" distL="114300" distR="114300" simplePos="0" relativeHeight="251683840" behindDoc="1" locked="0" layoutInCell="1" allowOverlap="1" wp14:anchorId="49879EFF" wp14:editId="4D548619">
            <wp:simplePos x="0" y="0"/>
            <wp:positionH relativeFrom="column">
              <wp:posOffset>-793750</wp:posOffset>
            </wp:positionH>
            <wp:positionV relativeFrom="paragraph">
              <wp:posOffset>0</wp:posOffset>
            </wp:positionV>
            <wp:extent cx="2933700" cy="2832100"/>
            <wp:effectExtent l="0" t="0" r="0" b="6350"/>
            <wp:wrapTight wrapText="bothSides">
              <wp:wrapPolygon edited="0">
                <wp:start x="0" y="0"/>
                <wp:lineTo x="0" y="21503"/>
                <wp:lineTo x="21460" y="21503"/>
                <wp:lineTo x="21460" y="0"/>
                <wp:lineTo x="0" y="0"/>
              </wp:wrapPolygon>
            </wp:wrapTight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1" b="9570"/>
                    <a:stretch/>
                  </pic:blipFill>
                  <pic:spPr bwMode="auto">
                    <a:xfrm>
                      <a:off x="0" y="0"/>
                      <a:ext cx="29337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5BC51" w14:textId="75376D4A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14B94" w14:textId="1238C0B6" w:rsidR="00B81440" w:rsidRDefault="00CC6119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1C30">
        <w:rPr>
          <w:noProof/>
        </w:rPr>
        <w:drawing>
          <wp:anchor distT="0" distB="0" distL="114300" distR="114300" simplePos="0" relativeHeight="251658240" behindDoc="1" locked="0" layoutInCell="1" allowOverlap="1" wp14:anchorId="242F5D42" wp14:editId="2645B1B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131945" cy="2178050"/>
            <wp:effectExtent l="0" t="0" r="1905" b="0"/>
            <wp:wrapTight wrapText="bothSides">
              <wp:wrapPolygon edited="0">
                <wp:start x="0" y="0"/>
                <wp:lineTo x="0" y="21348"/>
                <wp:lineTo x="21510" y="21348"/>
                <wp:lineTo x="21510" y="0"/>
                <wp:lineTo x="0" y="0"/>
              </wp:wrapPolygon>
            </wp:wrapTight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55DE0" w14:textId="54F3E12E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793A2E" w14:textId="50D5F87C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5D07E" w14:textId="21460F72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09564" w14:textId="6F521AF8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CC85" w14:textId="593D52F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D3122" w14:textId="25E06D5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65BD8" w14:textId="2B1273C2" w:rsidR="00B81440" w:rsidRDefault="00CC6119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3E5CF37" wp14:editId="1281F2FB">
                <wp:simplePos x="0" y="0"/>
                <wp:positionH relativeFrom="margin">
                  <wp:posOffset>904875</wp:posOffset>
                </wp:positionH>
                <wp:positionV relativeFrom="paragraph">
                  <wp:posOffset>109220</wp:posOffset>
                </wp:positionV>
                <wp:extent cx="4131945" cy="635"/>
                <wp:effectExtent l="0" t="0" r="1905" b="2540"/>
                <wp:wrapTight wrapText="bothSides">
                  <wp:wrapPolygon edited="0">
                    <wp:start x="0" y="0"/>
                    <wp:lineTo x="0" y="20420"/>
                    <wp:lineTo x="21510" y="20420"/>
                    <wp:lineTo x="21510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EBA39B" w14:textId="398C664F" w:rsidR="00CC6119" w:rsidRPr="004B3F77" w:rsidRDefault="00CC6119" w:rsidP="00CC611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Figure</w:t>
                            </w:r>
                            <w:r w:rsidR="00AD13D6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11</w:t>
                            </w:r>
                            <w:r w:rsidRPr="004B3F77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: Scatterplot of score and cls_did_eval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CF37" id="Text Box 32" o:spid="_x0000_s1036" type="#_x0000_t202" style="position:absolute;margin-left:71.25pt;margin-top:8.6pt;width:325.35pt;height:.05pt;z-index:-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" stroked="f">
                <v:textbox style="mso-fit-shape-to-text:t" inset="0,0,0,0">
                  <w:txbxContent>
                    <w:p w14:paraId="12EBA39B" w14:textId="398C664F" w:rsidR="00CC6119" w:rsidRPr="004B3F77" w:rsidRDefault="00CC6119" w:rsidP="00CC611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Figure</w:t>
                      </w:r>
                      <w:r w:rsidR="00AD13D6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11</w:t>
                      </w:r>
                      <w:r w:rsidRPr="004B3F77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: Scatterplot of score and cls_did_eval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DD20BDE" w14:textId="4D8A5E90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5A014" w14:textId="3DA0972E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3ADD5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4747A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DD382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D4910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F8BBD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1287B" w14:textId="77777777" w:rsidR="00B81440" w:rsidRDefault="00B8144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B75DC" w14:textId="77777777" w:rsidR="00D11857" w:rsidRDefault="00D11857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368434" w14:textId="42F172D9" w:rsidR="004E7B76" w:rsidRPr="00A020EE" w:rsidRDefault="009B54F1" w:rsidP="00B22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DC62EA" w:rsidRPr="00DC62EA">
        <w:rPr>
          <w:rFonts w:ascii="Times New Roman" w:hAnsi="Times New Roman" w:cs="Times New Roman"/>
          <w:b/>
          <w:bCs/>
          <w:sz w:val="24"/>
          <w:szCs w:val="24"/>
        </w:rPr>
        <w:t>Inferential Analysis</w:t>
      </w:r>
    </w:p>
    <w:p w14:paraId="3D4467CA" w14:textId="24E04FE0" w:rsidR="00716FA3" w:rsidRDefault="00E77B7B" w:rsidP="00716F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conduct a two sample t-test</w:t>
      </w:r>
      <w:r w:rsidR="00146A45">
        <w:rPr>
          <w:rFonts w:ascii="Times New Roman" w:hAnsi="Times New Roman" w:cs="Times New Roman"/>
          <w:sz w:val="24"/>
          <w:szCs w:val="24"/>
        </w:rPr>
        <w:t xml:space="preserve"> with the </w:t>
      </w:r>
      <w:r w:rsidR="00146A45">
        <w:rPr>
          <w:rFonts w:ascii="Times New Roman" w:hAnsi="Times New Roman" w:cs="Times New Roman"/>
          <w:i/>
          <w:iCs/>
          <w:sz w:val="24"/>
          <w:szCs w:val="24"/>
        </w:rPr>
        <w:t xml:space="preserve">ethnicity </w:t>
      </w:r>
      <w:r w:rsidR="00146A45">
        <w:rPr>
          <w:rFonts w:ascii="Times New Roman" w:hAnsi="Times New Roman" w:cs="Times New Roman"/>
          <w:sz w:val="24"/>
          <w:szCs w:val="24"/>
        </w:rPr>
        <w:t xml:space="preserve">and </w:t>
      </w:r>
      <w:r w:rsidR="00146A45">
        <w:rPr>
          <w:rFonts w:ascii="Times New Roman" w:hAnsi="Times New Roman" w:cs="Times New Roman"/>
          <w:i/>
          <w:iCs/>
          <w:sz w:val="24"/>
          <w:szCs w:val="24"/>
        </w:rPr>
        <w:t>cls_</w:t>
      </w:r>
      <w:r w:rsidR="00146A45" w:rsidRPr="00E77B7B">
        <w:rPr>
          <w:rFonts w:ascii="Times New Roman" w:hAnsi="Times New Roman" w:cs="Times New Roman"/>
          <w:sz w:val="24"/>
          <w:szCs w:val="24"/>
        </w:rPr>
        <w:t>level</w:t>
      </w:r>
      <w:r w:rsidR="00146A45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 xml:space="preserve">. For </w:t>
      </w:r>
      <w:r w:rsidR="00043A0E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>
        <w:rPr>
          <w:rFonts w:ascii="Times New Roman" w:hAnsi="Times New Roman" w:cs="Times New Roman"/>
          <w:sz w:val="24"/>
          <w:szCs w:val="24"/>
        </w:rPr>
        <w:t xml:space="preserve">, I divided the </w:t>
      </w:r>
      <w:r w:rsidR="00961DA2">
        <w:rPr>
          <w:rFonts w:ascii="Times New Roman" w:hAnsi="Times New Roman" w:cs="Times New Roman"/>
          <w:sz w:val="24"/>
          <w:szCs w:val="24"/>
        </w:rPr>
        <w:t xml:space="preserve">data into two separate samples: one for minority and one for not minority. </w:t>
      </w:r>
      <w:r w:rsidR="0058128D">
        <w:rPr>
          <w:rFonts w:ascii="Times New Roman" w:hAnsi="Times New Roman" w:cs="Times New Roman"/>
          <w:sz w:val="24"/>
          <w:szCs w:val="24"/>
        </w:rPr>
        <w:t>Similarly, f</w:t>
      </w:r>
      <w:r w:rsidR="00EA27D6">
        <w:rPr>
          <w:rFonts w:ascii="Times New Roman" w:hAnsi="Times New Roman" w:cs="Times New Roman"/>
          <w:sz w:val="24"/>
          <w:szCs w:val="24"/>
        </w:rPr>
        <w:t xml:space="preserve">or </w:t>
      </w:r>
      <w:r w:rsidR="00EA27D6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EA27D6">
        <w:rPr>
          <w:rFonts w:ascii="Times New Roman" w:hAnsi="Times New Roman" w:cs="Times New Roman"/>
          <w:sz w:val="24"/>
          <w:szCs w:val="24"/>
        </w:rPr>
        <w:t xml:space="preserve">, I </w:t>
      </w:r>
      <w:r w:rsidR="008E65FC">
        <w:rPr>
          <w:rFonts w:ascii="Times New Roman" w:hAnsi="Times New Roman" w:cs="Times New Roman"/>
          <w:sz w:val="24"/>
          <w:szCs w:val="24"/>
        </w:rPr>
        <w:t xml:space="preserve">also </w:t>
      </w:r>
      <w:r w:rsidR="00EA27D6">
        <w:rPr>
          <w:rFonts w:ascii="Times New Roman" w:hAnsi="Times New Roman" w:cs="Times New Roman"/>
          <w:sz w:val="24"/>
          <w:szCs w:val="24"/>
        </w:rPr>
        <w:t>divided the data into two separate samples</w:t>
      </w:r>
      <w:r w:rsidR="00C07AFE">
        <w:rPr>
          <w:rFonts w:ascii="Times New Roman" w:hAnsi="Times New Roman" w:cs="Times New Roman"/>
          <w:sz w:val="24"/>
          <w:szCs w:val="24"/>
        </w:rPr>
        <w:t>, this time</w:t>
      </w:r>
      <w:r w:rsidR="00EA27D6">
        <w:rPr>
          <w:rFonts w:ascii="Times New Roman" w:hAnsi="Times New Roman" w:cs="Times New Roman"/>
          <w:sz w:val="24"/>
          <w:szCs w:val="24"/>
        </w:rPr>
        <w:t xml:space="preserve"> for lower and upper.</w:t>
      </w:r>
      <w:r w:rsidR="00EA27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1DA2">
        <w:rPr>
          <w:rFonts w:ascii="Times New Roman" w:hAnsi="Times New Roman" w:cs="Times New Roman"/>
          <w:sz w:val="24"/>
          <w:szCs w:val="24"/>
        </w:rPr>
        <w:t xml:space="preserve">From there, I calculated the </w:t>
      </w:r>
      <w:r w:rsidR="008F63EA">
        <w:rPr>
          <w:rFonts w:ascii="Times New Roman" w:hAnsi="Times New Roman" w:cs="Times New Roman"/>
          <w:sz w:val="24"/>
          <w:szCs w:val="24"/>
        </w:rPr>
        <w:t>summary</w:t>
      </w:r>
      <w:r w:rsidR="00961DA2">
        <w:rPr>
          <w:rFonts w:ascii="Times New Roman" w:hAnsi="Times New Roman" w:cs="Times New Roman"/>
          <w:sz w:val="24"/>
          <w:szCs w:val="24"/>
        </w:rPr>
        <w:t xml:space="preserve"> statistics seen in Figure</w:t>
      </w:r>
      <w:r w:rsidR="003D783B">
        <w:rPr>
          <w:rFonts w:ascii="Times New Roman" w:hAnsi="Times New Roman" w:cs="Times New Roman"/>
          <w:sz w:val="24"/>
          <w:szCs w:val="24"/>
        </w:rPr>
        <w:t>s</w:t>
      </w:r>
      <w:r w:rsidR="00961DA2">
        <w:rPr>
          <w:rFonts w:ascii="Times New Roman" w:hAnsi="Times New Roman" w:cs="Times New Roman"/>
          <w:sz w:val="24"/>
          <w:szCs w:val="24"/>
        </w:rPr>
        <w:t xml:space="preserve"> </w:t>
      </w:r>
      <w:r w:rsidR="00EA27D6">
        <w:rPr>
          <w:rFonts w:ascii="Times New Roman" w:hAnsi="Times New Roman" w:cs="Times New Roman"/>
          <w:sz w:val="24"/>
          <w:szCs w:val="24"/>
        </w:rPr>
        <w:t>12</w:t>
      </w:r>
      <w:r w:rsidR="003D783B">
        <w:rPr>
          <w:rFonts w:ascii="Times New Roman" w:hAnsi="Times New Roman" w:cs="Times New Roman"/>
          <w:sz w:val="24"/>
          <w:szCs w:val="24"/>
        </w:rPr>
        <w:t xml:space="preserve"> and 13</w:t>
      </w:r>
      <w:r w:rsidR="00EA27D6">
        <w:rPr>
          <w:rFonts w:ascii="Times New Roman" w:hAnsi="Times New Roman" w:cs="Times New Roman"/>
          <w:sz w:val="24"/>
          <w:szCs w:val="24"/>
        </w:rPr>
        <w:t xml:space="preserve">. </w:t>
      </w:r>
      <w:r w:rsidR="003F5D78" w:rsidRPr="00E77B7B">
        <w:rPr>
          <w:rFonts w:ascii="Times New Roman" w:hAnsi="Times New Roman" w:cs="Times New Roman"/>
          <w:sz w:val="24"/>
          <w:szCs w:val="24"/>
        </w:rPr>
        <w:t>When</w:t>
      </w:r>
      <w:r w:rsidR="003F5D78" w:rsidRPr="00A020EE">
        <w:rPr>
          <w:rFonts w:ascii="Times New Roman" w:hAnsi="Times New Roman" w:cs="Times New Roman"/>
          <w:sz w:val="24"/>
          <w:szCs w:val="24"/>
        </w:rPr>
        <w:t xml:space="preserve"> conducting the hypothesis test</w:t>
      </w:r>
      <w:r w:rsidR="00B22206">
        <w:rPr>
          <w:rFonts w:ascii="Times New Roman" w:hAnsi="Times New Roman" w:cs="Times New Roman"/>
          <w:sz w:val="24"/>
          <w:szCs w:val="24"/>
        </w:rPr>
        <w:t xml:space="preserve"> for </w:t>
      </w:r>
      <w:r w:rsidR="00B22206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 w:rsidR="003F5D78" w:rsidRPr="00A020EE">
        <w:rPr>
          <w:rFonts w:ascii="Times New Roman" w:hAnsi="Times New Roman" w:cs="Times New Roman"/>
          <w:sz w:val="24"/>
          <w:szCs w:val="24"/>
        </w:rPr>
        <w:t>, I decided to use a confidence level of 9</w:t>
      </w:r>
      <w:r w:rsidR="003F5D78">
        <w:rPr>
          <w:rFonts w:ascii="Times New Roman" w:hAnsi="Times New Roman" w:cs="Times New Roman"/>
          <w:sz w:val="24"/>
          <w:szCs w:val="24"/>
        </w:rPr>
        <w:t>5</w:t>
      </w:r>
      <w:r w:rsidR="003F5D78" w:rsidRPr="00A020EE">
        <w:rPr>
          <w:rFonts w:ascii="Times New Roman" w:hAnsi="Times New Roman" w:cs="Times New Roman"/>
          <w:sz w:val="24"/>
          <w:szCs w:val="24"/>
        </w:rPr>
        <w:t xml:space="preserve">%. 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F5D78" w:rsidRPr="00A020EE">
        <w:rPr>
          <w:rFonts w:ascii="Times New Roman" w:hAnsi="Times New Roman" w:cs="Times New Roman"/>
          <w:sz w:val="24"/>
          <w:szCs w:val="24"/>
        </w:rPr>
        <w:t xml:space="preserve"> : µ1 − µ2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F5D78" w:rsidRPr="00A020EE">
        <w:rPr>
          <w:rFonts w:ascii="Times New Roman" w:hAnsi="Times New Roman" w:cs="Times New Roman"/>
          <w:sz w:val="24"/>
          <w:szCs w:val="24"/>
        </w:rPr>
        <w:t xml:space="preserve">,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D78" w:rsidRPr="00A020EE">
        <w:rPr>
          <w:rFonts w:ascii="Times New Roman" w:hAnsi="Times New Roman" w:cs="Times New Roman"/>
          <w:sz w:val="24"/>
          <w:szCs w:val="24"/>
        </w:rPr>
        <w:t xml:space="preserve"> : µ1 − µ2</w:t>
      </w:r>
      <w:r w:rsidR="003F5D78">
        <w:rPr>
          <w:rFonts w:ascii="Times New Roman" w:hAnsi="Times New Roman" w:cs="Times New Roman"/>
          <w:sz w:val="24"/>
          <w:szCs w:val="24"/>
        </w:rPr>
        <w:t xml:space="preserve"> ≠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F5D78" w:rsidRPr="00A020EE">
        <w:rPr>
          <w:rFonts w:ascii="Times New Roman" w:hAnsi="Times New Roman" w:cs="Times New Roman"/>
          <w:sz w:val="24"/>
          <w:szCs w:val="24"/>
        </w:rPr>
        <w:t>, the test statistic was -</w:t>
      </w:r>
      <w:r w:rsidR="003F5D78">
        <w:rPr>
          <w:rFonts w:ascii="Times New Roman" w:hAnsi="Times New Roman" w:cs="Times New Roman"/>
          <w:sz w:val="24"/>
          <w:szCs w:val="24"/>
        </w:rPr>
        <w:t>1.54</w:t>
      </w:r>
      <w:r w:rsidR="00DB52DA">
        <w:rPr>
          <w:rFonts w:ascii="Times New Roman" w:hAnsi="Times New Roman" w:cs="Times New Roman"/>
          <w:sz w:val="24"/>
          <w:szCs w:val="24"/>
        </w:rPr>
        <w:t xml:space="preserve"> (for unequal variances)</w:t>
      </w:r>
      <w:r w:rsidR="003F5D78">
        <w:rPr>
          <w:rFonts w:ascii="Times New Roman" w:hAnsi="Times New Roman" w:cs="Times New Roman"/>
          <w:sz w:val="24"/>
          <w:szCs w:val="24"/>
        </w:rPr>
        <w:t>, and the p-value was 0.</w:t>
      </w:r>
      <w:r w:rsidR="00DB52DA">
        <w:rPr>
          <w:rFonts w:ascii="Times New Roman" w:hAnsi="Times New Roman" w:cs="Times New Roman"/>
          <w:sz w:val="24"/>
          <w:szCs w:val="24"/>
        </w:rPr>
        <w:t>0637</w:t>
      </w:r>
      <w:r w:rsidR="003F5D78">
        <w:rPr>
          <w:rFonts w:ascii="Times New Roman" w:hAnsi="Times New Roman" w:cs="Times New Roman"/>
          <w:sz w:val="24"/>
          <w:szCs w:val="24"/>
        </w:rPr>
        <w:t xml:space="preserve">. Based on the results of the </w:t>
      </w:r>
      <w:r w:rsidR="002C6250">
        <w:rPr>
          <w:rFonts w:ascii="Times New Roman" w:hAnsi="Times New Roman" w:cs="Times New Roman"/>
          <w:sz w:val="24"/>
          <w:szCs w:val="24"/>
        </w:rPr>
        <w:t>t-</w:t>
      </w:r>
      <w:r w:rsidR="003F5D78">
        <w:rPr>
          <w:rFonts w:ascii="Times New Roman" w:hAnsi="Times New Roman" w:cs="Times New Roman"/>
          <w:sz w:val="24"/>
          <w:szCs w:val="24"/>
        </w:rPr>
        <w:t xml:space="preserve">test, we </w:t>
      </w:r>
      <w:r w:rsidR="002C6250">
        <w:rPr>
          <w:rFonts w:ascii="Times New Roman" w:hAnsi="Times New Roman" w:cs="Times New Roman"/>
          <w:sz w:val="24"/>
          <w:szCs w:val="24"/>
        </w:rPr>
        <w:t xml:space="preserve">fail to </w:t>
      </w:r>
      <w:r w:rsidR="003F5D78">
        <w:rPr>
          <w:rFonts w:ascii="Times New Roman" w:hAnsi="Times New Roman" w:cs="Times New Roman"/>
          <w:sz w:val="24"/>
          <w:szCs w:val="24"/>
        </w:rPr>
        <w:t xml:space="preserve">reject the null hypothesis because the p-value of </w:t>
      </w:r>
      <w:r w:rsidR="002C6250">
        <w:rPr>
          <w:rFonts w:ascii="Times New Roman" w:hAnsi="Times New Roman" w:cs="Times New Roman"/>
          <w:sz w:val="24"/>
          <w:szCs w:val="24"/>
        </w:rPr>
        <w:t>0.0637</w:t>
      </w:r>
      <w:r w:rsidR="003F5D78">
        <w:rPr>
          <w:rFonts w:ascii="Times New Roman" w:hAnsi="Times New Roman" w:cs="Times New Roman"/>
          <w:sz w:val="24"/>
          <w:szCs w:val="24"/>
        </w:rPr>
        <w:t xml:space="preserve"> is </w:t>
      </w:r>
      <w:r w:rsidR="006648A2">
        <w:rPr>
          <w:rFonts w:ascii="Times New Roman" w:hAnsi="Times New Roman" w:cs="Times New Roman"/>
          <w:sz w:val="24"/>
          <w:szCs w:val="24"/>
        </w:rPr>
        <w:t>greater</w:t>
      </w:r>
      <w:r w:rsidR="003F5D78">
        <w:rPr>
          <w:rFonts w:ascii="Times New Roman" w:hAnsi="Times New Roman" w:cs="Times New Roman"/>
          <w:sz w:val="24"/>
          <w:szCs w:val="24"/>
        </w:rPr>
        <w:t xml:space="preserve"> than the alpha of 0.05. There</w:t>
      </w:r>
      <w:r w:rsidR="003F5D78" w:rsidRPr="005E2B0C">
        <w:rPr>
          <w:rFonts w:ascii="Times New Roman" w:hAnsi="Times New Roman" w:cs="Times New Roman"/>
          <w:sz w:val="24"/>
          <w:szCs w:val="24"/>
        </w:rPr>
        <w:t xml:space="preserve"> is </w:t>
      </w:r>
      <w:r w:rsidR="002C6250">
        <w:rPr>
          <w:rFonts w:ascii="Times New Roman" w:hAnsi="Times New Roman" w:cs="Times New Roman"/>
          <w:sz w:val="24"/>
          <w:szCs w:val="24"/>
        </w:rPr>
        <w:t xml:space="preserve">not </w:t>
      </w:r>
      <w:r w:rsidR="003F5D78" w:rsidRPr="005E2B0C">
        <w:rPr>
          <w:rFonts w:ascii="Times New Roman" w:hAnsi="Times New Roman" w:cs="Times New Roman"/>
          <w:sz w:val="24"/>
          <w:szCs w:val="24"/>
        </w:rPr>
        <w:t xml:space="preserve">sufficient evidence </w:t>
      </w:r>
      <w:r w:rsidR="003F5D78">
        <w:rPr>
          <w:rFonts w:ascii="Times New Roman" w:hAnsi="Times New Roman" w:cs="Times New Roman"/>
          <w:sz w:val="24"/>
          <w:szCs w:val="24"/>
        </w:rPr>
        <w:t>to</w:t>
      </w:r>
      <w:r w:rsidR="003F5D78" w:rsidRPr="005E2B0C">
        <w:rPr>
          <w:rFonts w:ascii="Times New Roman" w:hAnsi="Times New Roman" w:cs="Times New Roman"/>
          <w:sz w:val="24"/>
          <w:szCs w:val="24"/>
        </w:rPr>
        <w:t xml:space="preserve"> suggest that the </w:t>
      </w:r>
      <w:r w:rsidR="003F5D78">
        <w:rPr>
          <w:rFonts w:ascii="Times New Roman" w:hAnsi="Times New Roman" w:cs="Times New Roman"/>
          <w:sz w:val="24"/>
          <w:szCs w:val="24"/>
        </w:rPr>
        <w:t>mean</w:t>
      </w:r>
      <w:r w:rsidR="008C4ABD">
        <w:rPr>
          <w:rFonts w:ascii="Times New Roman" w:hAnsi="Times New Roman" w:cs="Times New Roman"/>
          <w:sz w:val="24"/>
          <w:szCs w:val="24"/>
        </w:rPr>
        <w:t xml:space="preserve"> scores</w:t>
      </w:r>
      <w:r w:rsidR="003F5D78" w:rsidRPr="005E2B0C">
        <w:rPr>
          <w:rFonts w:ascii="Times New Roman" w:hAnsi="Times New Roman" w:cs="Times New Roman"/>
          <w:sz w:val="24"/>
          <w:szCs w:val="24"/>
        </w:rPr>
        <w:t xml:space="preserve"> </w:t>
      </w:r>
      <w:r w:rsidR="003F5D78">
        <w:rPr>
          <w:rFonts w:ascii="Times New Roman" w:hAnsi="Times New Roman" w:cs="Times New Roman"/>
          <w:sz w:val="24"/>
          <w:szCs w:val="24"/>
        </w:rPr>
        <w:t xml:space="preserve">between </w:t>
      </w:r>
      <w:r w:rsidR="00120C48">
        <w:rPr>
          <w:rFonts w:ascii="Times New Roman" w:hAnsi="Times New Roman" w:cs="Times New Roman"/>
          <w:sz w:val="24"/>
          <w:szCs w:val="24"/>
        </w:rPr>
        <w:t>minority scores and non-minority scores differ</w:t>
      </w:r>
      <w:r w:rsidR="003F5D78">
        <w:rPr>
          <w:rFonts w:ascii="Times New Roman" w:hAnsi="Times New Roman" w:cs="Times New Roman"/>
          <w:sz w:val="24"/>
          <w:szCs w:val="24"/>
        </w:rPr>
        <w:t>.</w:t>
      </w:r>
      <w:r w:rsidR="00716F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8B6A6" w14:textId="08E0EEBC" w:rsidR="00716FA3" w:rsidRPr="00A020EE" w:rsidRDefault="00996DD4" w:rsidP="00716F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5BA1FC4" wp14:editId="385ACCB5">
            <wp:simplePos x="0" y="0"/>
            <wp:positionH relativeFrom="column">
              <wp:posOffset>-495300</wp:posOffset>
            </wp:positionH>
            <wp:positionV relativeFrom="paragraph">
              <wp:posOffset>1212850</wp:posOffset>
            </wp:positionV>
            <wp:extent cx="2882900" cy="561340"/>
            <wp:effectExtent l="0" t="0" r="0" b="0"/>
            <wp:wrapTight wrapText="bothSides">
              <wp:wrapPolygon edited="0">
                <wp:start x="0" y="0"/>
                <wp:lineTo x="0" y="20525"/>
                <wp:lineTo x="21410" y="20525"/>
                <wp:lineTo x="21410" y="0"/>
                <wp:lineTo x="0" y="0"/>
              </wp:wrapPolygon>
            </wp:wrapTight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53">
        <w:rPr>
          <w:noProof/>
        </w:rPr>
        <w:drawing>
          <wp:anchor distT="0" distB="0" distL="114300" distR="114300" simplePos="0" relativeHeight="251695104" behindDoc="1" locked="0" layoutInCell="1" allowOverlap="1" wp14:anchorId="42711748" wp14:editId="0DF68B6D">
            <wp:simplePos x="0" y="0"/>
            <wp:positionH relativeFrom="margin">
              <wp:posOffset>3187700</wp:posOffset>
            </wp:positionH>
            <wp:positionV relativeFrom="paragraph">
              <wp:posOffset>1136650</wp:posOffset>
            </wp:positionV>
            <wp:extent cx="2825750" cy="657860"/>
            <wp:effectExtent l="0" t="0" r="0" b="8890"/>
            <wp:wrapTight wrapText="bothSides">
              <wp:wrapPolygon edited="0">
                <wp:start x="0" y="0"/>
                <wp:lineTo x="0" y="21266"/>
                <wp:lineTo x="21406" y="21266"/>
                <wp:lineTo x="21406" y="0"/>
                <wp:lineTo x="0" y="0"/>
              </wp:wrapPolygon>
            </wp:wrapTight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FA3" w:rsidRPr="00E77B7B">
        <w:rPr>
          <w:rFonts w:ascii="Times New Roman" w:hAnsi="Times New Roman" w:cs="Times New Roman"/>
          <w:sz w:val="24"/>
          <w:szCs w:val="24"/>
        </w:rPr>
        <w:t>When</w:t>
      </w:r>
      <w:r w:rsidR="00716FA3" w:rsidRPr="00A020EE">
        <w:rPr>
          <w:rFonts w:ascii="Times New Roman" w:hAnsi="Times New Roman" w:cs="Times New Roman"/>
          <w:sz w:val="24"/>
          <w:szCs w:val="24"/>
        </w:rPr>
        <w:t xml:space="preserve"> conducting the hypothesis test</w:t>
      </w:r>
      <w:r w:rsidR="00716FA3">
        <w:rPr>
          <w:rFonts w:ascii="Times New Roman" w:hAnsi="Times New Roman" w:cs="Times New Roman"/>
          <w:sz w:val="24"/>
          <w:szCs w:val="24"/>
        </w:rPr>
        <w:t xml:space="preserve"> for </w:t>
      </w:r>
      <w:r w:rsidR="00716FA3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716FA3" w:rsidRPr="00A020EE">
        <w:rPr>
          <w:rFonts w:ascii="Times New Roman" w:hAnsi="Times New Roman" w:cs="Times New Roman"/>
          <w:sz w:val="24"/>
          <w:szCs w:val="24"/>
        </w:rPr>
        <w:t>, I decided to use a confidence level of 9</w:t>
      </w:r>
      <w:r w:rsidR="00716FA3">
        <w:rPr>
          <w:rFonts w:ascii="Times New Roman" w:hAnsi="Times New Roman" w:cs="Times New Roman"/>
          <w:sz w:val="24"/>
          <w:szCs w:val="24"/>
        </w:rPr>
        <w:t>5</w:t>
      </w:r>
      <w:r w:rsidR="00716FA3" w:rsidRPr="00A020EE">
        <w:rPr>
          <w:rFonts w:ascii="Times New Roman" w:hAnsi="Times New Roman" w:cs="Times New Roman"/>
          <w:sz w:val="24"/>
          <w:szCs w:val="24"/>
        </w:rPr>
        <w:t xml:space="preserve">%. The null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16FA3" w:rsidRPr="00A020EE">
        <w:rPr>
          <w:rFonts w:ascii="Times New Roman" w:hAnsi="Times New Roman" w:cs="Times New Roman"/>
          <w:sz w:val="24"/>
          <w:szCs w:val="24"/>
        </w:rPr>
        <w:t xml:space="preserve"> : µ1 − µ2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16FA3" w:rsidRPr="00A020EE">
        <w:rPr>
          <w:rFonts w:ascii="Times New Roman" w:hAnsi="Times New Roman" w:cs="Times New Roman"/>
          <w:sz w:val="24"/>
          <w:szCs w:val="24"/>
        </w:rPr>
        <w:t xml:space="preserve">,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716FA3" w:rsidRPr="00A020EE">
        <w:rPr>
          <w:rFonts w:ascii="Times New Roman" w:hAnsi="Times New Roman" w:cs="Times New Roman"/>
          <w:sz w:val="24"/>
          <w:szCs w:val="24"/>
        </w:rPr>
        <w:t xml:space="preserve"> : µ1 − µ2</w:t>
      </w:r>
      <w:r w:rsidR="00716FA3">
        <w:rPr>
          <w:rFonts w:ascii="Times New Roman" w:hAnsi="Times New Roman" w:cs="Times New Roman"/>
          <w:sz w:val="24"/>
          <w:szCs w:val="24"/>
        </w:rPr>
        <w:t xml:space="preserve"> ≠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716FA3" w:rsidRPr="00A020EE">
        <w:rPr>
          <w:rFonts w:ascii="Times New Roman" w:hAnsi="Times New Roman" w:cs="Times New Roman"/>
          <w:sz w:val="24"/>
          <w:szCs w:val="24"/>
        </w:rPr>
        <w:t xml:space="preserve">, the test statistic was </w:t>
      </w:r>
      <w:r w:rsidR="00805295">
        <w:rPr>
          <w:rFonts w:ascii="Times New Roman" w:hAnsi="Times New Roman" w:cs="Times New Roman"/>
          <w:sz w:val="24"/>
          <w:szCs w:val="24"/>
        </w:rPr>
        <w:t>1.7243</w:t>
      </w:r>
      <w:r w:rsidR="00716FA3">
        <w:rPr>
          <w:rFonts w:ascii="Times New Roman" w:hAnsi="Times New Roman" w:cs="Times New Roman"/>
          <w:sz w:val="24"/>
          <w:szCs w:val="24"/>
        </w:rPr>
        <w:t xml:space="preserve"> (for unequal variances), and the p-value was </w:t>
      </w:r>
      <w:r w:rsidR="006648A2">
        <w:rPr>
          <w:rFonts w:ascii="Times New Roman" w:hAnsi="Times New Roman" w:cs="Times New Roman"/>
          <w:sz w:val="24"/>
          <w:szCs w:val="24"/>
        </w:rPr>
        <w:t>apparently 0.9571</w:t>
      </w:r>
      <w:r w:rsidR="00716FA3">
        <w:rPr>
          <w:rFonts w:ascii="Times New Roman" w:hAnsi="Times New Roman" w:cs="Times New Roman"/>
          <w:sz w:val="24"/>
          <w:szCs w:val="24"/>
        </w:rPr>
        <w:t xml:space="preserve">. Based on the results of the t-test, we fail to reject the null hypothesis because the p-value of </w:t>
      </w:r>
      <w:r w:rsidR="006648A2">
        <w:rPr>
          <w:rFonts w:ascii="Times New Roman" w:hAnsi="Times New Roman" w:cs="Times New Roman"/>
          <w:sz w:val="24"/>
          <w:szCs w:val="24"/>
        </w:rPr>
        <w:t>0.9571</w:t>
      </w:r>
      <w:r w:rsidR="00716FA3">
        <w:rPr>
          <w:rFonts w:ascii="Times New Roman" w:hAnsi="Times New Roman" w:cs="Times New Roman"/>
          <w:sz w:val="24"/>
          <w:szCs w:val="24"/>
        </w:rPr>
        <w:t xml:space="preserve"> is </w:t>
      </w:r>
      <w:r w:rsidR="006648A2">
        <w:rPr>
          <w:rFonts w:ascii="Times New Roman" w:hAnsi="Times New Roman" w:cs="Times New Roman"/>
          <w:sz w:val="24"/>
          <w:szCs w:val="24"/>
        </w:rPr>
        <w:t>greater</w:t>
      </w:r>
      <w:r w:rsidR="00716FA3">
        <w:rPr>
          <w:rFonts w:ascii="Times New Roman" w:hAnsi="Times New Roman" w:cs="Times New Roman"/>
          <w:sz w:val="24"/>
          <w:szCs w:val="24"/>
        </w:rPr>
        <w:t xml:space="preserve"> than the alpha of 0.05. There</w:t>
      </w:r>
      <w:r w:rsidR="00716FA3" w:rsidRPr="005E2B0C">
        <w:rPr>
          <w:rFonts w:ascii="Times New Roman" w:hAnsi="Times New Roman" w:cs="Times New Roman"/>
          <w:sz w:val="24"/>
          <w:szCs w:val="24"/>
        </w:rPr>
        <w:t xml:space="preserve"> is </w:t>
      </w:r>
      <w:r w:rsidR="00716FA3">
        <w:rPr>
          <w:rFonts w:ascii="Times New Roman" w:hAnsi="Times New Roman" w:cs="Times New Roman"/>
          <w:sz w:val="24"/>
          <w:szCs w:val="24"/>
        </w:rPr>
        <w:t xml:space="preserve">not </w:t>
      </w:r>
      <w:r w:rsidR="00716FA3" w:rsidRPr="005E2B0C">
        <w:rPr>
          <w:rFonts w:ascii="Times New Roman" w:hAnsi="Times New Roman" w:cs="Times New Roman"/>
          <w:sz w:val="24"/>
          <w:szCs w:val="24"/>
        </w:rPr>
        <w:t xml:space="preserve">sufficient evidence </w:t>
      </w:r>
      <w:r w:rsidR="00716FA3">
        <w:rPr>
          <w:rFonts w:ascii="Times New Roman" w:hAnsi="Times New Roman" w:cs="Times New Roman"/>
          <w:sz w:val="24"/>
          <w:szCs w:val="24"/>
        </w:rPr>
        <w:t>to</w:t>
      </w:r>
      <w:r w:rsidR="00716FA3" w:rsidRPr="005E2B0C">
        <w:rPr>
          <w:rFonts w:ascii="Times New Roman" w:hAnsi="Times New Roman" w:cs="Times New Roman"/>
          <w:sz w:val="24"/>
          <w:szCs w:val="24"/>
        </w:rPr>
        <w:t xml:space="preserve"> suggest that the </w:t>
      </w:r>
      <w:r w:rsidR="00716FA3">
        <w:rPr>
          <w:rFonts w:ascii="Times New Roman" w:hAnsi="Times New Roman" w:cs="Times New Roman"/>
          <w:sz w:val="24"/>
          <w:szCs w:val="24"/>
        </w:rPr>
        <w:t>mean</w:t>
      </w:r>
      <w:r w:rsidR="00716FA3" w:rsidRPr="005E2B0C">
        <w:rPr>
          <w:rFonts w:ascii="Times New Roman" w:hAnsi="Times New Roman" w:cs="Times New Roman"/>
          <w:sz w:val="24"/>
          <w:szCs w:val="24"/>
        </w:rPr>
        <w:t xml:space="preserve"> </w:t>
      </w:r>
      <w:r w:rsidR="00450F6B">
        <w:rPr>
          <w:rFonts w:ascii="Times New Roman" w:hAnsi="Times New Roman" w:cs="Times New Roman"/>
          <w:sz w:val="24"/>
          <w:szCs w:val="24"/>
        </w:rPr>
        <w:t>scores</w:t>
      </w:r>
      <w:r w:rsidR="00C55974">
        <w:rPr>
          <w:rFonts w:ascii="Times New Roman" w:hAnsi="Times New Roman" w:cs="Times New Roman"/>
          <w:sz w:val="24"/>
          <w:szCs w:val="24"/>
        </w:rPr>
        <w:t xml:space="preserve"> </w:t>
      </w:r>
      <w:r w:rsidR="00716FA3">
        <w:rPr>
          <w:rFonts w:ascii="Times New Roman" w:hAnsi="Times New Roman" w:cs="Times New Roman"/>
          <w:sz w:val="24"/>
          <w:szCs w:val="24"/>
        </w:rPr>
        <w:t xml:space="preserve">between </w:t>
      </w:r>
      <w:r w:rsidR="00831EF9">
        <w:rPr>
          <w:rFonts w:ascii="Times New Roman" w:hAnsi="Times New Roman" w:cs="Times New Roman"/>
          <w:sz w:val="24"/>
          <w:szCs w:val="24"/>
        </w:rPr>
        <w:t>lower and upper level classes differ</w:t>
      </w:r>
      <w:r w:rsidR="00716FA3">
        <w:rPr>
          <w:rFonts w:ascii="Times New Roman" w:hAnsi="Times New Roman" w:cs="Times New Roman"/>
          <w:sz w:val="24"/>
          <w:szCs w:val="24"/>
        </w:rPr>
        <w:t>.</w:t>
      </w:r>
    </w:p>
    <w:p w14:paraId="2C2D0698" w14:textId="0F5D49B2" w:rsidR="00F73710" w:rsidRPr="00FA6F3F" w:rsidRDefault="00F73710" w:rsidP="00DC62EA">
      <w:pPr>
        <w:rPr>
          <w:rFonts w:ascii="Times New Roman" w:hAnsi="Times New Roman" w:cs="Times New Roman"/>
          <w:sz w:val="24"/>
          <w:szCs w:val="24"/>
        </w:rPr>
      </w:pPr>
    </w:p>
    <w:p w14:paraId="76C43D6C" w14:textId="470EE272" w:rsidR="00003353" w:rsidRPr="00996DD4" w:rsidRDefault="00996DD4" w:rsidP="00996DD4">
      <w:pPr>
        <w:keepNext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80EBC31" wp14:editId="4C6CE2A1">
                <wp:simplePos x="0" y="0"/>
                <wp:positionH relativeFrom="column">
                  <wp:posOffset>2965450</wp:posOffset>
                </wp:positionH>
                <wp:positionV relativeFrom="paragraph">
                  <wp:posOffset>266065</wp:posOffset>
                </wp:positionV>
                <wp:extent cx="314325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9" y="20057"/>
                    <wp:lineTo x="21469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5E259" w14:textId="5314EC53" w:rsidR="00961DA2" w:rsidRPr="00003353" w:rsidRDefault="00961DA2" w:rsidP="00961DA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003353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13: Summary Statistics of cls_level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BC31" id="Text Box 34" o:spid="_x0000_s1037" type="#_x0000_t202" style="position:absolute;margin-left:233.5pt;margin-top:20.95pt;width:247.5pt;height:21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" stroked="f">
                <v:textbox inset="0,0,0,0">
                  <w:txbxContent>
                    <w:p w14:paraId="1DD5E259" w14:textId="5314EC53" w:rsidR="00961DA2" w:rsidRPr="00003353" w:rsidRDefault="00961DA2" w:rsidP="00961DA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3"/>
                          <w:szCs w:val="23"/>
                        </w:rPr>
                      </w:pPr>
                      <w:r w:rsidRPr="00003353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13: Summary Statistics of cls_level Samples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335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055E050" wp14:editId="38939417">
                <wp:simplePos x="0" y="0"/>
                <wp:positionH relativeFrom="column">
                  <wp:posOffset>-609600</wp:posOffset>
                </wp:positionH>
                <wp:positionV relativeFrom="paragraph">
                  <wp:posOffset>212090</wp:posOffset>
                </wp:positionV>
                <wp:extent cx="31603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884D3E" w14:textId="672A7C8A" w:rsidR="00961DA2" w:rsidRPr="00003353" w:rsidRDefault="00961DA2" w:rsidP="00961DA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003353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12: Summary Statistics of ethnicity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E050" id="Text Box 33" o:spid="_x0000_s1038" type="#_x0000_t202" style="position:absolute;margin-left:-48pt;margin-top:16.7pt;width:248.8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" stroked="f">
                <v:textbox style="mso-fit-shape-to-text:t" inset="0,0,0,0">
                  <w:txbxContent>
                    <w:p w14:paraId="72884D3E" w14:textId="672A7C8A" w:rsidR="00961DA2" w:rsidRPr="00003353" w:rsidRDefault="00961DA2" w:rsidP="00961DA2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3"/>
                          <w:szCs w:val="23"/>
                        </w:rPr>
                      </w:pPr>
                      <w:r w:rsidRPr="00003353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12: Summary Statistics of ethnicity Samples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975AFD" w14:textId="441F22BA" w:rsidR="002959B3" w:rsidRDefault="004A4DA2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A2D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decided to create two simple linear regressions (SLRs)</w:t>
      </w:r>
      <w:r w:rsidR="00575C23">
        <w:rPr>
          <w:rFonts w:ascii="Times New Roman" w:hAnsi="Times New Roman" w:cs="Times New Roman"/>
          <w:sz w:val="24"/>
          <w:szCs w:val="24"/>
        </w:rPr>
        <w:t xml:space="preserve"> with the final two variables (</w:t>
      </w:r>
      <w:r w:rsidR="00575C23">
        <w:rPr>
          <w:rFonts w:ascii="Times New Roman" w:hAnsi="Times New Roman" w:cs="Times New Roman"/>
          <w:i/>
          <w:iCs/>
          <w:sz w:val="24"/>
          <w:szCs w:val="24"/>
        </w:rPr>
        <w:t xml:space="preserve">cls_did_eval </w:t>
      </w:r>
      <w:r w:rsidR="00575C23">
        <w:rPr>
          <w:rFonts w:ascii="Times New Roman" w:hAnsi="Times New Roman" w:cs="Times New Roman"/>
          <w:sz w:val="24"/>
          <w:szCs w:val="24"/>
        </w:rPr>
        <w:t xml:space="preserve">and </w:t>
      </w:r>
      <w:r w:rsidR="00575C23">
        <w:rPr>
          <w:rFonts w:ascii="Times New Roman" w:hAnsi="Times New Roman" w:cs="Times New Roman"/>
          <w:i/>
          <w:iCs/>
          <w:sz w:val="24"/>
          <w:szCs w:val="24"/>
        </w:rPr>
        <w:t>age)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5825">
        <w:rPr>
          <w:rFonts w:ascii="Times New Roman" w:hAnsi="Times New Roman" w:cs="Times New Roman"/>
          <w:sz w:val="24"/>
          <w:szCs w:val="24"/>
        </w:rPr>
        <w:t xml:space="preserve"> </w:t>
      </w:r>
      <w:r w:rsidR="000F1152">
        <w:rPr>
          <w:rFonts w:ascii="Times New Roman" w:hAnsi="Times New Roman" w:cs="Times New Roman"/>
          <w:sz w:val="24"/>
          <w:szCs w:val="24"/>
        </w:rPr>
        <w:t xml:space="preserve">For </w:t>
      </w:r>
      <w:r w:rsidR="000F1152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F85825">
        <w:rPr>
          <w:rFonts w:ascii="Times New Roman" w:hAnsi="Times New Roman" w:cs="Times New Roman"/>
          <w:sz w:val="24"/>
          <w:szCs w:val="24"/>
        </w:rPr>
        <w:t xml:space="preserve">, I got a regression of </w:t>
      </w:r>
      <w:r w:rsidR="00192D6E">
        <w:rPr>
          <w:rFonts w:ascii="Times New Roman" w:hAnsi="Times New Roman" w:cs="Times New Roman"/>
          <w:sz w:val="24"/>
          <w:szCs w:val="24"/>
        </w:rPr>
        <w:t>SCORE = 0.0007589 x CLS_DID_EVAL + 4.1469347</w:t>
      </w:r>
      <w:r w:rsidR="005F46CF">
        <w:rPr>
          <w:rFonts w:ascii="Times New Roman" w:hAnsi="Times New Roman" w:cs="Times New Roman"/>
          <w:sz w:val="24"/>
          <w:szCs w:val="24"/>
        </w:rPr>
        <w:t xml:space="preserve"> (Figure </w:t>
      </w:r>
      <w:r w:rsidR="00F449EA">
        <w:rPr>
          <w:rFonts w:ascii="Times New Roman" w:hAnsi="Times New Roman" w:cs="Times New Roman"/>
          <w:sz w:val="24"/>
          <w:szCs w:val="24"/>
        </w:rPr>
        <w:t>14</w:t>
      </w:r>
      <w:r w:rsidR="005F46CF">
        <w:rPr>
          <w:rFonts w:ascii="Times New Roman" w:hAnsi="Times New Roman" w:cs="Times New Roman"/>
          <w:sz w:val="24"/>
          <w:szCs w:val="24"/>
        </w:rPr>
        <w:t>)</w:t>
      </w:r>
      <w:r w:rsidR="00192D6E">
        <w:rPr>
          <w:rFonts w:ascii="Times New Roman" w:hAnsi="Times New Roman" w:cs="Times New Roman"/>
          <w:sz w:val="24"/>
          <w:szCs w:val="24"/>
        </w:rPr>
        <w:t>.</w:t>
      </w:r>
      <w:r w:rsidR="005A2A3F">
        <w:rPr>
          <w:rFonts w:ascii="Times New Roman" w:hAnsi="Times New Roman" w:cs="Times New Roman"/>
          <w:sz w:val="24"/>
          <w:szCs w:val="24"/>
        </w:rPr>
        <w:t xml:space="preserve"> </w:t>
      </w:r>
      <w:r w:rsidR="003628E3">
        <w:rPr>
          <w:rFonts w:ascii="Times New Roman" w:hAnsi="Times New Roman" w:cs="Times New Roman"/>
          <w:sz w:val="24"/>
          <w:szCs w:val="24"/>
        </w:rPr>
        <w:t>The</w:t>
      </w:r>
      <w:r w:rsidR="00883535">
        <w:rPr>
          <w:rFonts w:ascii="Times New Roman" w:hAnsi="Times New Roman" w:cs="Times New Roman"/>
          <w:sz w:val="24"/>
          <w:szCs w:val="24"/>
        </w:rPr>
        <w:t xml:space="preserve"> null hypothesis for this SLR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83535" w:rsidRPr="00A020EE">
        <w:rPr>
          <w:rFonts w:ascii="Times New Roman" w:hAnsi="Times New Roman" w:cs="Times New Roman"/>
          <w:sz w:val="24"/>
          <w:szCs w:val="24"/>
        </w:rPr>
        <w:t xml:space="preserve"> : </w:t>
      </w:r>
      <w:r w:rsidR="00883535">
        <w:rPr>
          <w:rFonts w:ascii="Times New Roman" w:hAnsi="Times New Roman" w:cs="Times New Roman"/>
          <w:sz w:val="24"/>
          <w:szCs w:val="24"/>
        </w:rPr>
        <w:t>β</w:t>
      </w:r>
      <w:r w:rsidR="00883535" w:rsidRPr="00A020EE">
        <w:rPr>
          <w:rFonts w:ascii="Times New Roman" w:hAnsi="Times New Roman" w:cs="Times New Roman"/>
          <w:sz w:val="24"/>
          <w:szCs w:val="24"/>
        </w:rPr>
        <w:t xml:space="preserve">1 </w:t>
      </w:r>
      <w:r w:rsidR="00883535">
        <w:rPr>
          <w:rFonts w:ascii="Times New Roman" w:hAnsi="Times New Roman" w:cs="Times New Roman"/>
          <w:sz w:val="24"/>
          <w:szCs w:val="24"/>
        </w:rPr>
        <w:t xml:space="preserve">= 0, </w:t>
      </w:r>
      <w:r w:rsidR="003628E3">
        <w:rPr>
          <w:rFonts w:ascii="Times New Roman" w:hAnsi="Times New Roman" w:cs="Times New Roman"/>
          <w:sz w:val="24"/>
          <w:szCs w:val="24"/>
        </w:rPr>
        <w:t>the</w:t>
      </w:r>
      <w:r w:rsidR="00883535">
        <w:rPr>
          <w:rFonts w:ascii="Times New Roman" w:hAnsi="Times New Roman" w:cs="Times New Roman"/>
          <w:sz w:val="24"/>
          <w:szCs w:val="24"/>
        </w:rPr>
        <w:t xml:space="preserve">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83535" w:rsidRPr="00A020EE">
        <w:rPr>
          <w:rFonts w:ascii="Times New Roman" w:hAnsi="Times New Roman" w:cs="Times New Roman"/>
          <w:sz w:val="24"/>
          <w:szCs w:val="24"/>
        </w:rPr>
        <w:t xml:space="preserve"> : </w:t>
      </w:r>
      <w:r w:rsidR="00883535">
        <w:rPr>
          <w:rFonts w:ascii="Times New Roman" w:hAnsi="Times New Roman" w:cs="Times New Roman"/>
          <w:sz w:val="24"/>
          <w:szCs w:val="24"/>
        </w:rPr>
        <w:t>β</w:t>
      </w:r>
      <w:r w:rsidR="00883535" w:rsidRPr="00A020EE">
        <w:rPr>
          <w:rFonts w:ascii="Times New Roman" w:hAnsi="Times New Roman" w:cs="Times New Roman"/>
          <w:sz w:val="24"/>
          <w:szCs w:val="24"/>
        </w:rPr>
        <w:t xml:space="preserve">1 </w:t>
      </w:r>
      <w:r w:rsidR="003628E3">
        <w:rPr>
          <w:rFonts w:ascii="Times New Roman" w:hAnsi="Times New Roman" w:cs="Times New Roman"/>
          <w:sz w:val="24"/>
          <w:szCs w:val="24"/>
        </w:rPr>
        <w:t>&gt;</w:t>
      </w:r>
      <w:r w:rsidR="00883535">
        <w:rPr>
          <w:rFonts w:ascii="Times New Roman" w:hAnsi="Times New Roman" w:cs="Times New Roman"/>
          <w:sz w:val="24"/>
          <w:szCs w:val="24"/>
        </w:rPr>
        <w:t xml:space="preserve"> 0, the </w:t>
      </w:r>
      <w:r w:rsidR="00A36AAC">
        <w:rPr>
          <w:rFonts w:ascii="Times New Roman" w:hAnsi="Times New Roman" w:cs="Times New Roman"/>
          <w:sz w:val="24"/>
          <w:szCs w:val="24"/>
        </w:rPr>
        <w:t>alpha</w:t>
      </w:r>
      <w:r w:rsidR="00883535">
        <w:rPr>
          <w:rFonts w:ascii="Times New Roman" w:hAnsi="Times New Roman" w:cs="Times New Roman"/>
          <w:sz w:val="24"/>
          <w:szCs w:val="24"/>
        </w:rPr>
        <w:t xml:space="preserve"> was </w:t>
      </w:r>
      <w:r w:rsidR="003D393C">
        <w:rPr>
          <w:rFonts w:ascii="Times New Roman" w:hAnsi="Times New Roman" w:cs="Times New Roman"/>
          <w:sz w:val="24"/>
          <w:szCs w:val="24"/>
        </w:rPr>
        <w:t>0.01, the test statistic was 2.586536, and the p-value was 0.</w:t>
      </w:r>
      <w:r w:rsidR="00BF4835">
        <w:rPr>
          <w:rFonts w:ascii="Times New Roman" w:hAnsi="Times New Roman" w:cs="Times New Roman"/>
          <w:sz w:val="24"/>
          <w:szCs w:val="24"/>
        </w:rPr>
        <w:t>995</w:t>
      </w:r>
      <w:r w:rsidR="003D393C">
        <w:rPr>
          <w:rFonts w:ascii="Times New Roman" w:hAnsi="Times New Roman" w:cs="Times New Roman"/>
          <w:sz w:val="24"/>
          <w:szCs w:val="24"/>
        </w:rPr>
        <w:t xml:space="preserve">. Based on these results, we </w:t>
      </w:r>
      <w:r w:rsidR="00BF4835">
        <w:rPr>
          <w:rFonts w:ascii="Times New Roman" w:hAnsi="Times New Roman" w:cs="Times New Roman"/>
          <w:sz w:val="24"/>
          <w:szCs w:val="24"/>
        </w:rPr>
        <w:t xml:space="preserve">fail to reject the null hypothesis. Sufficient evidence does not exist to indicate </w:t>
      </w:r>
      <w:r w:rsidR="007E72DF">
        <w:rPr>
          <w:rFonts w:ascii="Times New Roman" w:hAnsi="Times New Roman" w:cs="Times New Roman"/>
          <w:sz w:val="24"/>
          <w:szCs w:val="24"/>
        </w:rPr>
        <w:t xml:space="preserve">that </w:t>
      </w:r>
      <w:r w:rsidR="00BF4835">
        <w:rPr>
          <w:rFonts w:ascii="Times New Roman" w:hAnsi="Times New Roman" w:cs="Times New Roman"/>
          <w:sz w:val="24"/>
          <w:szCs w:val="24"/>
        </w:rPr>
        <w:t xml:space="preserve">the slope </w:t>
      </w:r>
      <w:r w:rsidR="002959B3">
        <w:rPr>
          <w:rFonts w:ascii="Times New Roman" w:hAnsi="Times New Roman" w:cs="Times New Roman"/>
          <w:sz w:val="24"/>
          <w:szCs w:val="24"/>
        </w:rPr>
        <w:t xml:space="preserve">of the regression line </w:t>
      </w:r>
      <w:r w:rsidR="00BF4835">
        <w:rPr>
          <w:rFonts w:ascii="Times New Roman" w:hAnsi="Times New Roman" w:cs="Times New Roman"/>
          <w:sz w:val="24"/>
          <w:szCs w:val="24"/>
        </w:rPr>
        <w:t xml:space="preserve">is greater than 0. </w:t>
      </w:r>
    </w:p>
    <w:p w14:paraId="6FBBED89" w14:textId="0114760C" w:rsidR="00961DA2" w:rsidRDefault="00DA0DED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AB767A9" wp14:editId="3A796F09">
            <wp:simplePos x="0" y="0"/>
            <wp:positionH relativeFrom="margin">
              <wp:align>left</wp:align>
            </wp:positionH>
            <wp:positionV relativeFrom="paragraph">
              <wp:posOffset>950595</wp:posOffset>
            </wp:positionV>
            <wp:extent cx="2788920" cy="1435100"/>
            <wp:effectExtent l="0" t="0" r="0" b="0"/>
            <wp:wrapTight wrapText="bothSides">
              <wp:wrapPolygon edited="0">
                <wp:start x="0" y="0"/>
                <wp:lineTo x="0" y="21218"/>
                <wp:lineTo x="21393" y="21218"/>
                <wp:lineTo x="21393" y="0"/>
                <wp:lineTo x="0" y="0"/>
              </wp:wrapPolygon>
            </wp:wrapTight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DD4">
        <w:rPr>
          <w:noProof/>
        </w:rPr>
        <w:drawing>
          <wp:anchor distT="0" distB="0" distL="114300" distR="114300" simplePos="0" relativeHeight="251702272" behindDoc="1" locked="0" layoutInCell="1" allowOverlap="1" wp14:anchorId="2B99F8A2" wp14:editId="687EAB35">
            <wp:simplePos x="0" y="0"/>
            <wp:positionH relativeFrom="margin">
              <wp:posOffset>3467100</wp:posOffset>
            </wp:positionH>
            <wp:positionV relativeFrom="paragraph">
              <wp:posOffset>772160</wp:posOffset>
            </wp:positionV>
            <wp:extent cx="2940050" cy="1515110"/>
            <wp:effectExtent l="0" t="0" r="0" b="8890"/>
            <wp:wrapTight wrapText="bothSides">
              <wp:wrapPolygon edited="0">
                <wp:start x="0" y="0"/>
                <wp:lineTo x="0" y="21455"/>
                <wp:lineTo x="21413" y="21455"/>
                <wp:lineTo x="21413" y="0"/>
                <wp:lineTo x="0" y="0"/>
              </wp:wrapPolygon>
            </wp:wrapTight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59">
        <w:rPr>
          <w:rFonts w:ascii="Times New Roman" w:hAnsi="Times New Roman" w:cs="Times New Roman"/>
          <w:sz w:val="24"/>
          <w:szCs w:val="24"/>
        </w:rPr>
        <w:t xml:space="preserve">For </w:t>
      </w:r>
      <w:r w:rsidR="00080059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080059">
        <w:rPr>
          <w:rFonts w:ascii="Times New Roman" w:hAnsi="Times New Roman" w:cs="Times New Roman"/>
          <w:sz w:val="24"/>
          <w:szCs w:val="24"/>
        </w:rPr>
        <w:t>,</w:t>
      </w:r>
      <w:r w:rsidR="005A2A3F">
        <w:rPr>
          <w:rFonts w:ascii="Times New Roman" w:hAnsi="Times New Roman" w:cs="Times New Roman"/>
          <w:sz w:val="24"/>
          <w:szCs w:val="24"/>
        </w:rPr>
        <w:t xml:space="preserve"> I got a regression of SCORE = -0.005938 x AGE + 4.461932</w:t>
      </w:r>
      <w:r w:rsidR="006A603E">
        <w:rPr>
          <w:rFonts w:ascii="Times New Roman" w:hAnsi="Times New Roman" w:cs="Times New Roman"/>
          <w:sz w:val="24"/>
          <w:szCs w:val="24"/>
        </w:rPr>
        <w:t xml:space="preserve"> (Figure </w:t>
      </w:r>
      <w:r w:rsidR="00F449EA">
        <w:rPr>
          <w:rFonts w:ascii="Times New Roman" w:hAnsi="Times New Roman" w:cs="Times New Roman"/>
          <w:sz w:val="24"/>
          <w:szCs w:val="24"/>
        </w:rPr>
        <w:t>15</w:t>
      </w:r>
      <w:r w:rsidR="006A603E">
        <w:rPr>
          <w:rFonts w:ascii="Times New Roman" w:hAnsi="Times New Roman" w:cs="Times New Roman"/>
          <w:sz w:val="24"/>
          <w:szCs w:val="24"/>
        </w:rPr>
        <w:t>)</w:t>
      </w:r>
      <w:r w:rsidR="005A2A3F">
        <w:rPr>
          <w:rFonts w:ascii="Times New Roman" w:hAnsi="Times New Roman" w:cs="Times New Roman"/>
          <w:sz w:val="24"/>
          <w:szCs w:val="24"/>
        </w:rPr>
        <w:t>.</w:t>
      </w:r>
      <w:r w:rsidR="003628E3">
        <w:rPr>
          <w:rFonts w:ascii="Times New Roman" w:hAnsi="Times New Roman" w:cs="Times New Roman"/>
          <w:sz w:val="24"/>
          <w:szCs w:val="24"/>
        </w:rPr>
        <w:t xml:space="preserve"> The null hypothesis for this SLR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628E3" w:rsidRPr="00A020EE">
        <w:rPr>
          <w:rFonts w:ascii="Times New Roman" w:hAnsi="Times New Roman" w:cs="Times New Roman"/>
          <w:sz w:val="24"/>
          <w:szCs w:val="24"/>
        </w:rPr>
        <w:t xml:space="preserve"> : </w:t>
      </w:r>
      <w:r w:rsidR="003628E3">
        <w:rPr>
          <w:rFonts w:ascii="Times New Roman" w:hAnsi="Times New Roman" w:cs="Times New Roman"/>
          <w:sz w:val="24"/>
          <w:szCs w:val="24"/>
        </w:rPr>
        <w:t>β</w:t>
      </w:r>
      <w:r w:rsidR="003628E3" w:rsidRPr="00A020EE">
        <w:rPr>
          <w:rFonts w:ascii="Times New Roman" w:hAnsi="Times New Roman" w:cs="Times New Roman"/>
          <w:sz w:val="24"/>
          <w:szCs w:val="24"/>
        </w:rPr>
        <w:t xml:space="preserve">1 </w:t>
      </w:r>
      <w:r w:rsidR="003628E3">
        <w:rPr>
          <w:rFonts w:ascii="Times New Roman" w:hAnsi="Times New Roman" w:cs="Times New Roman"/>
          <w:sz w:val="24"/>
          <w:szCs w:val="24"/>
        </w:rPr>
        <w:t xml:space="preserve">= 0, the alternative hypothesis was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628E3" w:rsidRPr="00A020EE">
        <w:rPr>
          <w:rFonts w:ascii="Times New Roman" w:hAnsi="Times New Roman" w:cs="Times New Roman"/>
          <w:sz w:val="24"/>
          <w:szCs w:val="24"/>
        </w:rPr>
        <w:t xml:space="preserve"> : </w:t>
      </w:r>
      <w:r w:rsidR="003628E3">
        <w:rPr>
          <w:rFonts w:ascii="Times New Roman" w:hAnsi="Times New Roman" w:cs="Times New Roman"/>
          <w:sz w:val="24"/>
          <w:szCs w:val="24"/>
        </w:rPr>
        <w:t>β</w:t>
      </w:r>
      <w:r w:rsidR="003628E3" w:rsidRPr="00A020EE">
        <w:rPr>
          <w:rFonts w:ascii="Times New Roman" w:hAnsi="Times New Roman" w:cs="Times New Roman"/>
          <w:sz w:val="24"/>
          <w:szCs w:val="24"/>
        </w:rPr>
        <w:t xml:space="preserve">1 </w:t>
      </w:r>
      <w:r w:rsidR="003628E3">
        <w:rPr>
          <w:rFonts w:ascii="Times New Roman" w:hAnsi="Times New Roman" w:cs="Times New Roman"/>
          <w:sz w:val="24"/>
          <w:szCs w:val="24"/>
        </w:rPr>
        <w:t xml:space="preserve">&lt; 0, the </w:t>
      </w:r>
      <w:r w:rsidR="00A36AAC">
        <w:rPr>
          <w:rFonts w:ascii="Times New Roman" w:hAnsi="Times New Roman" w:cs="Times New Roman"/>
          <w:sz w:val="24"/>
          <w:szCs w:val="24"/>
        </w:rPr>
        <w:t>alpha</w:t>
      </w:r>
      <w:r w:rsidR="003628E3">
        <w:rPr>
          <w:rFonts w:ascii="Times New Roman" w:hAnsi="Times New Roman" w:cs="Times New Roman"/>
          <w:sz w:val="24"/>
          <w:szCs w:val="24"/>
        </w:rPr>
        <w:t xml:space="preserve"> was 0.01, the test statistic was 2.586536, and the p-value was 0.</w:t>
      </w:r>
      <w:r w:rsidR="006321FD">
        <w:rPr>
          <w:rFonts w:ascii="Times New Roman" w:hAnsi="Times New Roman" w:cs="Times New Roman"/>
          <w:sz w:val="24"/>
          <w:szCs w:val="24"/>
        </w:rPr>
        <w:t>005</w:t>
      </w:r>
      <w:r w:rsidR="003628E3">
        <w:rPr>
          <w:rFonts w:ascii="Times New Roman" w:hAnsi="Times New Roman" w:cs="Times New Roman"/>
          <w:sz w:val="24"/>
          <w:szCs w:val="24"/>
        </w:rPr>
        <w:t>. Based on these results, we reject the null hypothesis. Sufficient evidence exist</w:t>
      </w:r>
      <w:r w:rsidR="006321FD">
        <w:rPr>
          <w:rFonts w:ascii="Times New Roman" w:hAnsi="Times New Roman" w:cs="Times New Roman"/>
          <w:sz w:val="24"/>
          <w:szCs w:val="24"/>
        </w:rPr>
        <w:t>s</w:t>
      </w:r>
      <w:r w:rsidR="003628E3">
        <w:rPr>
          <w:rFonts w:ascii="Times New Roman" w:hAnsi="Times New Roman" w:cs="Times New Roman"/>
          <w:sz w:val="24"/>
          <w:szCs w:val="24"/>
        </w:rPr>
        <w:t xml:space="preserve"> to indicate that the slope of the regression line is </w:t>
      </w:r>
      <w:r w:rsidR="006321FD">
        <w:rPr>
          <w:rFonts w:ascii="Times New Roman" w:hAnsi="Times New Roman" w:cs="Times New Roman"/>
          <w:sz w:val="24"/>
          <w:szCs w:val="24"/>
        </w:rPr>
        <w:t>less</w:t>
      </w:r>
      <w:r w:rsidR="003628E3">
        <w:rPr>
          <w:rFonts w:ascii="Times New Roman" w:hAnsi="Times New Roman" w:cs="Times New Roman"/>
          <w:sz w:val="24"/>
          <w:szCs w:val="24"/>
        </w:rPr>
        <w:t xml:space="preserve"> than 0.</w:t>
      </w:r>
    </w:p>
    <w:p w14:paraId="3935C18E" w14:textId="7E4814D9" w:rsidR="00961DA2" w:rsidRDefault="00961DA2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1C731" w14:textId="0A82DAEE" w:rsidR="00961DA2" w:rsidRDefault="00961DA2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39210" w14:textId="4A68A4A6" w:rsidR="00E35B73" w:rsidRDefault="00E35B73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C35FE" w14:textId="38D6C0F2" w:rsidR="00FA08E0" w:rsidRDefault="00FA08E0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E0A5A" w14:textId="21B4D0A5" w:rsidR="00E35B73" w:rsidRDefault="001F04B5" w:rsidP="00DC62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6B4B2E4" wp14:editId="7EC84AA8">
                <wp:simplePos x="0" y="0"/>
                <wp:positionH relativeFrom="column">
                  <wp:posOffset>-285750</wp:posOffset>
                </wp:positionH>
                <wp:positionV relativeFrom="paragraph">
                  <wp:posOffset>189865</wp:posOffset>
                </wp:positionV>
                <wp:extent cx="3145790" cy="224790"/>
                <wp:effectExtent l="0" t="0" r="0" b="381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B8915" w14:textId="6526BBA9" w:rsidR="00D83470" w:rsidRPr="00DA0DED" w:rsidRDefault="00D83470" w:rsidP="000406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DA0DED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14: SLR Using cls_did_eval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B2E4" id="Text Box 39" o:spid="_x0000_s1039" type="#_x0000_t202" style="position:absolute;margin-left:-22.5pt;margin-top:14.95pt;width:247.7pt;height:17.7pt;z-index:-25161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" stroked="f">
                <v:textbox inset="0,0,0,0">
                  <w:txbxContent>
                    <w:p w14:paraId="2F9B8915" w14:textId="6526BBA9" w:rsidR="00D83470" w:rsidRPr="00DA0DED" w:rsidRDefault="00D83470" w:rsidP="000406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3"/>
                          <w:szCs w:val="23"/>
                        </w:rPr>
                      </w:pPr>
                      <w:r w:rsidRPr="00DA0DED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14: SLR Using cls_did_eval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6DD4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10F560" wp14:editId="0F37C09D">
                <wp:simplePos x="0" y="0"/>
                <wp:positionH relativeFrom="column">
                  <wp:posOffset>3327400</wp:posOffset>
                </wp:positionH>
                <wp:positionV relativeFrom="paragraph">
                  <wp:posOffset>121920</wp:posOffset>
                </wp:positionV>
                <wp:extent cx="3124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01B7B" w14:textId="456ABEBA" w:rsidR="00D83470" w:rsidRPr="00DA0DED" w:rsidRDefault="00D83470" w:rsidP="000406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DA0DED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15: SLR Using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0F560" id="Text Box 40" o:spid="_x0000_s1040" type="#_x0000_t202" style="position:absolute;margin-left:262pt;margin-top:9.6pt;width:246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" stroked="f">
                <v:textbox style="mso-fit-shape-to-text:t" inset="0,0,0,0">
                  <w:txbxContent>
                    <w:p w14:paraId="51801B7B" w14:textId="456ABEBA" w:rsidR="00D83470" w:rsidRPr="00DA0DED" w:rsidRDefault="00D83470" w:rsidP="000406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3"/>
                          <w:szCs w:val="23"/>
                        </w:rPr>
                      </w:pPr>
                      <w:r w:rsidRPr="00DA0DED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15: SLR Using 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FE4849" w14:textId="36EDAD11" w:rsidR="00DC62EA" w:rsidRDefault="009B54F1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DC62E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3F35A59" w14:textId="5991C569" w:rsidR="00AA48ED" w:rsidRDefault="00CE19C1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my analysis of </w:t>
      </w:r>
      <w:r w:rsidR="003C03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four non-appearance-related variables, </w:t>
      </w:r>
      <w:r w:rsidR="00945380">
        <w:rPr>
          <w:rFonts w:ascii="Times New Roman" w:hAnsi="Times New Roman" w:cs="Times New Roman"/>
          <w:sz w:val="24"/>
          <w:szCs w:val="24"/>
        </w:rPr>
        <w:t xml:space="preserve">there was evidence </w:t>
      </w:r>
      <w:r w:rsidR="00A0476C">
        <w:rPr>
          <w:rFonts w:ascii="Times New Roman" w:hAnsi="Times New Roman" w:cs="Times New Roman"/>
          <w:sz w:val="24"/>
          <w:szCs w:val="24"/>
        </w:rPr>
        <w:t xml:space="preserve">to conclude </w:t>
      </w:r>
      <w:r w:rsidR="00945380">
        <w:rPr>
          <w:rFonts w:ascii="Times New Roman" w:hAnsi="Times New Roman" w:cs="Times New Roman"/>
          <w:sz w:val="24"/>
          <w:szCs w:val="24"/>
        </w:rPr>
        <w:t xml:space="preserve">that </w:t>
      </w:r>
      <w:r w:rsidR="00AD235C">
        <w:rPr>
          <w:rFonts w:ascii="Times New Roman" w:hAnsi="Times New Roman" w:cs="Times New Roman"/>
          <w:sz w:val="24"/>
          <w:szCs w:val="24"/>
        </w:rPr>
        <w:t>only</w:t>
      </w:r>
      <w:r w:rsidR="00945380">
        <w:rPr>
          <w:rFonts w:ascii="Times New Roman" w:hAnsi="Times New Roman" w:cs="Times New Roman"/>
          <w:sz w:val="24"/>
          <w:szCs w:val="24"/>
        </w:rPr>
        <w:t xml:space="preserve"> </w:t>
      </w:r>
      <w:r w:rsidR="00945380">
        <w:rPr>
          <w:rFonts w:ascii="Times New Roman" w:hAnsi="Times New Roman" w:cs="Times New Roman"/>
          <w:i/>
          <w:iCs/>
          <w:sz w:val="24"/>
          <w:szCs w:val="24"/>
        </w:rPr>
        <w:t xml:space="preserve">age </w:t>
      </w:r>
      <w:r w:rsidR="00AD235C">
        <w:rPr>
          <w:rFonts w:ascii="Times New Roman" w:hAnsi="Times New Roman" w:cs="Times New Roman"/>
          <w:sz w:val="24"/>
          <w:szCs w:val="24"/>
        </w:rPr>
        <w:t xml:space="preserve">was </w:t>
      </w:r>
      <w:r w:rsidR="00945380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945380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945380">
        <w:rPr>
          <w:rFonts w:ascii="Times New Roman" w:hAnsi="Times New Roman" w:cs="Times New Roman"/>
          <w:sz w:val="24"/>
          <w:szCs w:val="24"/>
        </w:rPr>
        <w:t>.</w:t>
      </w:r>
      <w:r w:rsidR="00710647">
        <w:rPr>
          <w:rFonts w:ascii="Times New Roman" w:hAnsi="Times New Roman" w:cs="Times New Roman"/>
          <w:sz w:val="24"/>
          <w:szCs w:val="24"/>
        </w:rPr>
        <w:t xml:space="preserve"> </w:t>
      </w:r>
      <w:r w:rsidR="000526E8">
        <w:rPr>
          <w:rFonts w:ascii="Times New Roman" w:hAnsi="Times New Roman" w:cs="Times New Roman"/>
          <w:sz w:val="24"/>
          <w:szCs w:val="24"/>
        </w:rPr>
        <w:t>The</w:t>
      </w:r>
      <w:r w:rsidR="00AF2D0A">
        <w:rPr>
          <w:rFonts w:ascii="Times New Roman" w:hAnsi="Times New Roman" w:cs="Times New Roman"/>
          <w:sz w:val="24"/>
          <w:szCs w:val="24"/>
        </w:rPr>
        <w:t xml:space="preserve"> </w:t>
      </w:r>
      <w:r w:rsidR="00710647">
        <w:rPr>
          <w:rFonts w:ascii="Times New Roman" w:hAnsi="Times New Roman" w:cs="Times New Roman"/>
          <w:sz w:val="24"/>
          <w:szCs w:val="24"/>
        </w:rPr>
        <w:t xml:space="preserve">scatterplot in Figure 10, </w:t>
      </w:r>
      <w:r w:rsidR="00D07BD1">
        <w:rPr>
          <w:rFonts w:ascii="Times New Roman" w:hAnsi="Times New Roman" w:cs="Times New Roman"/>
          <w:sz w:val="24"/>
          <w:szCs w:val="24"/>
        </w:rPr>
        <w:t xml:space="preserve">gives an initial assessment of a </w:t>
      </w:r>
      <w:r w:rsidR="00710647">
        <w:rPr>
          <w:rFonts w:ascii="Times New Roman" w:hAnsi="Times New Roman" w:cs="Times New Roman"/>
          <w:sz w:val="24"/>
          <w:szCs w:val="24"/>
        </w:rPr>
        <w:t>weak, negative association</w:t>
      </w:r>
      <w:r w:rsidR="004839EE">
        <w:rPr>
          <w:rFonts w:ascii="Times New Roman" w:hAnsi="Times New Roman" w:cs="Times New Roman"/>
          <w:sz w:val="24"/>
          <w:szCs w:val="24"/>
        </w:rPr>
        <w:t xml:space="preserve"> between </w:t>
      </w:r>
      <w:r w:rsidR="004839EE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4839EE">
        <w:rPr>
          <w:rFonts w:ascii="Times New Roman" w:hAnsi="Times New Roman" w:cs="Times New Roman"/>
          <w:sz w:val="24"/>
          <w:szCs w:val="24"/>
        </w:rPr>
        <w:t xml:space="preserve"> and </w:t>
      </w:r>
      <w:r w:rsidR="004839EE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4839EE">
        <w:rPr>
          <w:rFonts w:ascii="Times New Roman" w:hAnsi="Times New Roman" w:cs="Times New Roman"/>
          <w:sz w:val="24"/>
          <w:szCs w:val="24"/>
        </w:rPr>
        <w:t xml:space="preserve">, </w:t>
      </w:r>
      <w:r w:rsidR="00710647">
        <w:rPr>
          <w:rFonts w:ascii="Times New Roman" w:hAnsi="Times New Roman" w:cs="Times New Roman"/>
          <w:sz w:val="24"/>
          <w:szCs w:val="24"/>
        </w:rPr>
        <w:t xml:space="preserve">having </w:t>
      </w:r>
      <w:r w:rsidR="00710647" w:rsidRPr="007479A6">
        <w:rPr>
          <w:rFonts w:ascii="Times New Roman" w:hAnsi="Times New Roman" w:cs="Times New Roman"/>
          <w:sz w:val="24"/>
          <w:szCs w:val="24"/>
        </w:rPr>
        <w:t xml:space="preserve">a Pearson correlation of </w:t>
      </w:r>
      <w:r w:rsidR="00710647">
        <w:rPr>
          <w:rFonts w:ascii="Times New Roman" w:hAnsi="Times New Roman" w:cs="Times New Roman"/>
          <w:sz w:val="24"/>
          <w:szCs w:val="24"/>
        </w:rPr>
        <w:t>-0.1070</w:t>
      </w:r>
      <w:r w:rsidR="00403D20">
        <w:rPr>
          <w:rFonts w:ascii="Times New Roman" w:hAnsi="Times New Roman" w:cs="Times New Roman"/>
          <w:sz w:val="24"/>
          <w:szCs w:val="24"/>
        </w:rPr>
        <w:t xml:space="preserve">. </w:t>
      </w:r>
      <w:r w:rsidR="00F514B7">
        <w:rPr>
          <w:rFonts w:ascii="Times New Roman" w:hAnsi="Times New Roman" w:cs="Times New Roman"/>
          <w:sz w:val="24"/>
          <w:szCs w:val="24"/>
        </w:rPr>
        <w:t>While this was true</w:t>
      </w:r>
      <w:r w:rsidR="00403D20">
        <w:rPr>
          <w:rFonts w:ascii="Times New Roman" w:hAnsi="Times New Roman" w:cs="Times New Roman"/>
          <w:sz w:val="24"/>
          <w:szCs w:val="24"/>
        </w:rPr>
        <w:t xml:space="preserve">, </w:t>
      </w:r>
      <w:r w:rsidR="007A56B8">
        <w:rPr>
          <w:rFonts w:ascii="Times New Roman" w:hAnsi="Times New Roman" w:cs="Times New Roman"/>
          <w:sz w:val="24"/>
          <w:szCs w:val="24"/>
        </w:rPr>
        <w:t xml:space="preserve">it was </w:t>
      </w:r>
      <w:r w:rsidR="00F514B7">
        <w:rPr>
          <w:rFonts w:ascii="Times New Roman" w:hAnsi="Times New Roman" w:cs="Times New Roman"/>
          <w:sz w:val="24"/>
          <w:szCs w:val="24"/>
        </w:rPr>
        <w:t xml:space="preserve">really </w:t>
      </w:r>
      <w:r w:rsidR="007A56B8">
        <w:rPr>
          <w:rFonts w:ascii="Times New Roman" w:hAnsi="Times New Roman" w:cs="Times New Roman"/>
          <w:sz w:val="24"/>
          <w:szCs w:val="24"/>
        </w:rPr>
        <w:t xml:space="preserve">the SLR which provided the strongest evidence </w:t>
      </w:r>
      <w:r w:rsidR="006019B5">
        <w:rPr>
          <w:rFonts w:ascii="Times New Roman" w:hAnsi="Times New Roman" w:cs="Times New Roman"/>
          <w:sz w:val="24"/>
          <w:szCs w:val="24"/>
        </w:rPr>
        <w:t>for</w:t>
      </w:r>
      <w:r w:rsidR="007A56B8">
        <w:rPr>
          <w:rFonts w:ascii="Times New Roman" w:hAnsi="Times New Roman" w:cs="Times New Roman"/>
          <w:sz w:val="24"/>
          <w:szCs w:val="24"/>
        </w:rPr>
        <w:t xml:space="preserve"> this association. </w:t>
      </w:r>
      <w:r w:rsidR="00862D37">
        <w:rPr>
          <w:rFonts w:ascii="Times New Roman" w:hAnsi="Times New Roman" w:cs="Times New Roman"/>
          <w:sz w:val="24"/>
          <w:szCs w:val="24"/>
        </w:rPr>
        <w:t xml:space="preserve">The decision to reject the null hypothesis </w:t>
      </w:r>
      <w:r w:rsidR="00E32713">
        <w:rPr>
          <w:rFonts w:ascii="Times New Roman" w:hAnsi="Times New Roman" w:cs="Times New Roman"/>
          <w:sz w:val="24"/>
          <w:szCs w:val="24"/>
        </w:rPr>
        <w:t>was a result of</w:t>
      </w:r>
      <w:r w:rsidR="004B6CF3">
        <w:rPr>
          <w:rFonts w:ascii="Times New Roman" w:hAnsi="Times New Roman" w:cs="Times New Roman"/>
          <w:sz w:val="24"/>
          <w:szCs w:val="24"/>
        </w:rPr>
        <w:t xml:space="preserve"> statistical significance in the </w:t>
      </w:r>
      <w:r w:rsidR="00862D37">
        <w:rPr>
          <w:rFonts w:ascii="Times New Roman" w:hAnsi="Times New Roman" w:cs="Times New Roman"/>
          <w:sz w:val="24"/>
          <w:szCs w:val="24"/>
        </w:rPr>
        <w:t xml:space="preserve">slope of the regression </w:t>
      </w:r>
      <w:r w:rsidR="00B75646">
        <w:rPr>
          <w:rFonts w:ascii="Times New Roman" w:hAnsi="Times New Roman" w:cs="Times New Roman"/>
          <w:sz w:val="24"/>
          <w:szCs w:val="24"/>
        </w:rPr>
        <w:t xml:space="preserve">line </w:t>
      </w:r>
      <w:r w:rsidR="00862D37">
        <w:rPr>
          <w:rFonts w:ascii="Times New Roman" w:hAnsi="Times New Roman" w:cs="Times New Roman"/>
          <w:sz w:val="24"/>
          <w:szCs w:val="24"/>
        </w:rPr>
        <w:t>being negative</w:t>
      </w:r>
      <w:r w:rsidR="003B1411">
        <w:rPr>
          <w:rFonts w:ascii="Times New Roman" w:hAnsi="Times New Roman" w:cs="Times New Roman"/>
          <w:sz w:val="24"/>
          <w:szCs w:val="24"/>
        </w:rPr>
        <w:t>.</w:t>
      </w:r>
      <w:r w:rsidR="00566B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92F2A" w14:textId="5ABA9F6C" w:rsidR="008D22DB" w:rsidRDefault="00566B98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other three variables, there was </w:t>
      </w:r>
      <w:r w:rsidR="00790FB8">
        <w:rPr>
          <w:rFonts w:ascii="Times New Roman" w:hAnsi="Times New Roman" w:cs="Times New Roman"/>
          <w:sz w:val="24"/>
          <w:szCs w:val="24"/>
        </w:rPr>
        <w:t xml:space="preserve">no evidence of association with </w:t>
      </w:r>
      <w:r w:rsidR="00790FB8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790FB8">
        <w:rPr>
          <w:rFonts w:ascii="Times New Roman" w:hAnsi="Times New Roman" w:cs="Times New Roman"/>
          <w:sz w:val="24"/>
          <w:szCs w:val="24"/>
        </w:rPr>
        <w:t>.</w:t>
      </w:r>
      <w:r w:rsidR="00833A4B">
        <w:rPr>
          <w:rFonts w:ascii="Times New Roman" w:hAnsi="Times New Roman" w:cs="Times New Roman"/>
          <w:sz w:val="24"/>
          <w:szCs w:val="24"/>
        </w:rPr>
        <w:t xml:space="preserve"> </w:t>
      </w:r>
      <w:r w:rsidR="006A7725">
        <w:rPr>
          <w:rFonts w:ascii="Times New Roman" w:hAnsi="Times New Roman" w:cs="Times New Roman"/>
          <w:sz w:val="24"/>
          <w:szCs w:val="24"/>
        </w:rPr>
        <w:t xml:space="preserve">According to the scatterplot </w:t>
      </w:r>
      <w:r w:rsidR="00D3180B">
        <w:rPr>
          <w:rFonts w:ascii="Times New Roman" w:hAnsi="Times New Roman" w:cs="Times New Roman"/>
          <w:sz w:val="24"/>
          <w:szCs w:val="24"/>
        </w:rPr>
        <w:t xml:space="preserve">for </w:t>
      </w:r>
      <w:r w:rsidR="00833A4B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300325">
        <w:rPr>
          <w:rFonts w:ascii="Times New Roman" w:hAnsi="Times New Roman" w:cs="Times New Roman"/>
          <w:sz w:val="24"/>
          <w:szCs w:val="24"/>
        </w:rPr>
        <w:t xml:space="preserve">, </w:t>
      </w:r>
      <w:r w:rsidR="004C2597">
        <w:rPr>
          <w:rFonts w:ascii="Times New Roman" w:hAnsi="Times New Roman" w:cs="Times New Roman"/>
          <w:sz w:val="24"/>
          <w:szCs w:val="24"/>
        </w:rPr>
        <w:t>the variable</w:t>
      </w:r>
      <w:r w:rsidR="006A7725">
        <w:rPr>
          <w:rFonts w:ascii="Times New Roman" w:hAnsi="Times New Roman" w:cs="Times New Roman"/>
          <w:sz w:val="24"/>
          <w:szCs w:val="24"/>
        </w:rPr>
        <w:t xml:space="preserve"> had a weak, positive association with </w:t>
      </w:r>
      <w:r w:rsidR="006A7725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6A7725">
        <w:rPr>
          <w:rFonts w:ascii="Times New Roman" w:hAnsi="Times New Roman" w:cs="Times New Roman"/>
          <w:sz w:val="24"/>
          <w:szCs w:val="24"/>
        </w:rPr>
        <w:t xml:space="preserve"> and </w:t>
      </w:r>
      <w:r w:rsidR="009046FF">
        <w:rPr>
          <w:rFonts w:ascii="Times New Roman" w:hAnsi="Times New Roman" w:cs="Times New Roman"/>
          <w:sz w:val="24"/>
          <w:szCs w:val="24"/>
        </w:rPr>
        <w:t>a Pearson correlation of 0.0628</w:t>
      </w:r>
      <w:r w:rsidR="003664A8">
        <w:rPr>
          <w:rFonts w:ascii="Times New Roman" w:hAnsi="Times New Roman" w:cs="Times New Roman"/>
          <w:sz w:val="24"/>
          <w:szCs w:val="24"/>
        </w:rPr>
        <w:t xml:space="preserve">. </w:t>
      </w:r>
      <w:r w:rsidR="00586B48">
        <w:rPr>
          <w:rFonts w:ascii="Times New Roman" w:hAnsi="Times New Roman" w:cs="Times New Roman"/>
          <w:sz w:val="24"/>
          <w:szCs w:val="24"/>
        </w:rPr>
        <w:t>The</w:t>
      </w:r>
      <w:r w:rsidR="009046FF">
        <w:rPr>
          <w:rFonts w:ascii="Times New Roman" w:hAnsi="Times New Roman" w:cs="Times New Roman"/>
          <w:sz w:val="24"/>
          <w:szCs w:val="24"/>
        </w:rPr>
        <w:t xml:space="preserve"> hypothesis test </w:t>
      </w:r>
      <w:r w:rsidR="007A7A94">
        <w:rPr>
          <w:rFonts w:ascii="Times New Roman" w:hAnsi="Times New Roman" w:cs="Times New Roman"/>
          <w:sz w:val="24"/>
          <w:szCs w:val="24"/>
        </w:rPr>
        <w:t xml:space="preserve">of the </w:t>
      </w:r>
      <w:r w:rsidR="009046FF">
        <w:rPr>
          <w:rFonts w:ascii="Times New Roman" w:hAnsi="Times New Roman" w:cs="Times New Roman"/>
          <w:sz w:val="24"/>
          <w:szCs w:val="24"/>
        </w:rPr>
        <w:t xml:space="preserve">SLR </w:t>
      </w:r>
      <w:r w:rsidR="007A7A94">
        <w:rPr>
          <w:rFonts w:ascii="Times New Roman" w:hAnsi="Times New Roman" w:cs="Times New Roman"/>
          <w:sz w:val="24"/>
          <w:szCs w:val="24"/>
        </w:rPr>
        <w:t xml:space="preserve">using </w:t>
      </w:r>
      <w:r w:rsidR="007A7A94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87489C">
        <w:rPr>
          <w:rFonts w:ascii="Times New Roman" w:hAnsi="Times New Roman" w:cs="Times New Roman"/>
          <w:sz w:val="24"/>
          <w:szCs w:val="24"/>
        </w:rPr>
        <w:t xml:space="preserve"> </w:t>
      </w:r>
      <w:r w:rsidR="009046FF">
        <w:rPr>
          <w:rFonts w:ascii="Times New Roman" w:hAnsi="Times New Roman" w:cs="Times New Roman"/>
          <w:sz w:val="24"/>
          <w:szCs w:val="24"/>
        </w:rPr>
        <w:t>did not</w:t>
      </w:r>
      <w:r w:rsidR="002B243B">
        <w:rPr>
          <w:rFonts w:ascii="Times New Roman" w:hAnsi="Times New Roman" w:cs="Times New Roman"/>
          <w:sz w:val="24"/>
          <w:szCs w:val="24"/>
        </w:rPr>
        <w:t xml:space="preserve"> support</w:t>
      </w:r>
      <w:r w:rsidR="001A5EA1">
        <w:rPr>
          <w:rFonts w:ascii="Times New Roman" w:hAnsi="Times New Roman" w:cs="Times New Roman"/>
          <w:sz w:val="24"/>
          <w:szCs w:val="24"/>
        </w:rPr>
        <w:t xml:space="preserve"> th</w:t>
      </w:r>
      <w:r w:rsidR="00631A1A">
        <w:rPr>
          <w:rFonts w:ascii="Times New Roman" w:hAnsi="Times New Roman" w:cs="Times New Roman"/>
          <w:sz w:val="24"/>
          <w:szCs w:val="24"/>
        </w:rPr>
        <w:t xml:space="preserve">is </w:t>
      </w:r>
      <w:r w:rsidR="00AA54FF">
        <w:rPr>
          <w:rFonts w:ascii="Times New Roman" w:hAnsi="Times New Roman" w:cs="Times New Roman"/>
          <w:sz w:val="24"/>
          <w:szCs w:val="24"/>
        </w:rPr>
        <w:t xml:space="preserve">idea of a </w:t>
      </w:r>
      <w:r w:rsidR="001A5EA1">
        <w:rPr>
          <w:rFonts w:ascii="Times New Roman" w:hAnsi="Times New Roman" w:cs="Times New Roman"/>
          <w:sz w:val="24"/>
          <w:szCs w:val="24"/>
        </w:rPr>
        <w:t>mild association</w:t>
      </w:r>
      <w:r w:rsidR="00BC74F3">
        <w:rPr>
          <w:rFonts w:ascii="Times New Roman" w:hAnsi="Times New Roman" w:cs="Times New Roman"/>
          <w:sz w:val="24"/>
          <w:szCs w:val="24"/>
        </w:rPr>
        <w:t xml:space="preserve"> between the two variables</w:t>
      </w:r>
      <w:r w:rsidR="003D1A0F">
        <w:rPr>
          <w:rFonts w:ascii="Times New Roman" w:hAnsi="Times New Roman" w:cs="Times New Roman"/>
          <w:sz w:val="24"/>
          <w:szCs w:val="24"/>
        </w:rPr>
        <w:t>, as the</w:t>
      </w:r>
      <w:r w:rsidR="004566B9">
        <w:rPr>
          <w:rFonts w:ascii="Times New Roman" w:hAnsi="Times New Roman" w:cs="Times New Roman"/>
          <w:sz w:val="24"/>
          <w:szCs w:val="24"/>
        </w:rPr>
        <w:t xml:space="preserve">re </w:t>
      </w:r>
      <w:r w:rsidR="00E722E8">
        <w:rPr>
          <w:rFonts w:ascii="Times New Roman" w:hAnsi="Times New Roman" w:cs="Times New Roman"/>
          <w:sz w:val="24"/>
          <w:szCs w:val="24"/>
        </w:rPr>
        <w:t xml:space="preserve">was no </w:t>
      </w:r>
      <w:r w:rsidR="004566B9">
        <w:rPr>
          <w:rFonts w:ascii="Times New Roman" w:hAnsi="Times New Roman" w:cs="Times New Roman"/>
          <w:sz w:val="24"/>
          <w:szCs w:val="24"/>
        </w:rPr>
        <w:t>statistically signific</w:t>
      </w:r>
      <w:r w:rsidR="00E722E8">
        <w:rPr>
          <w:rFonts w:ascii="Times New Roman" w:hAnsi="Times New Roman" w:cs="Times New Roman"/>
          <w:sz w:val="24"/>
          <w:szCs w:val="24"/>
        </w:rPr>
        <w:t>ant</w:t>
      </w:r>
      <w:r w:rsidR="00F102C1">
        <w:rPr>
          <w:rFonts w:ascii="Times New Roman" w:hAnsi="Times New Roman" w:cs="Times New Roman"/>
          <w:sz w:val="24"/>
          <w:szCs w:val="24"/>
        </w:rPr>
        <w:t xml:space="preserve"> </w:t>
      </w:r>
      <w:r w:rsidR="004566B9">
        <w:rPr>
          <w:rFonts w:ascii="Times New Roman" w:hAnsi="Times New Roman" w:cs="Times New Roman"/>
          <w:sz w:val="24"/>
          <w:szCs w:val="24"/>
        </w:rPr>
        <w:t xml:space="preserve">evidence that the </w:t>
      </w:r>
      <w:r w:rsidR="00F102C1">
        <w:rPr>
          <w:rFonts w:ascii="Times New Roman" w:hAnsi="Times New Roman" w:cs="Times New Roman"/>
          <w:sz w:val="24"/>
          <w:szCs w:val="24"/>
        </w:rPr>
        <w:t>slope of the regression line was greater than zero.</w:t>
      </w:r>
      <w:r w:rsidR="00D15655">
        <w:rPr>
          <w:rFonts w:ascii="Times New Roman" w:hAnsi="Times New Roman" w:cs="Times New Roman"/>
          <w:sz w:val="24"/>
          <w:szCs w:val="24"/>
        </w:rPr>
        <w:t xml:space="preserve"> The two sample t-test for </w:t>
      </w:r>
      <w:r w:rsidR="00D15655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7F0937">
        <w:rPr>
          <w:rFonts w:ascii="Times New Roman" w:hAnsi="Times New Roman" w:cs="Times New Roman"/>
          <w:sz w:val="24"/>
          <w:szCs w:val="24"/>
        </w:rPr>
        <w:t xml:space="preserve"> did not have any evidence to</w:t>
      </w:r>
      <w:r w:rsidR="007F0937" w:rsidRPr="005E2B0C">
        <w:rPr>
          <w:rFonts w:ascii="Times New Roman" w:hAnsi="Times New Roman" w:cs="Times New Roman"/>
          <w:sz w:val="24"/>
          <w:szCs w:val="24"/>
        </w:rPr>
        <w:t xml:space="preserve"> suggest that the </w:t>
      </w:r>
      <w:r w:rsidR="007F0937">
        <w:rPr>
          <w:rFonts w:ascii="Times New Roman" w:hAnsi="Times New Roman" w:cs="Times New Roman"/>
          <w:sz w:val="24"/>
          <w:szCs w:val="24"/>
        </w:rPr>
        <w:t>mean</w:t>
      </w:r>
      <w:r w:rsidR="007F0937" w:rsidRPr="005E2B0C">
        <w:rPr>
          <w:rFonts w:ascii="Times New Roman" w:hAnsi="Times New Roman" w:cs="Times New Roman"/>
          <w:sz w:val="24"/>
          <w:szCs w:val="24"/>
        </w:rPr>
        <w:t xml:space="preserve"> </w:t>
      </w:r>
      <w:r w:rsidR="007F0937">
        <w:rPr>
          <w:rFonts w:ascii="Times New Roman" w:hAnsi="Times New Roman" w:cs="Times New Roman"/>
          <w:sz w:val="24"/>
          <w:szCs w:val="24"/>
        </w:rPr>
        <w:t>scores differed between lower and upper level classes.</w:t>
      </w:r>
      <w:r w:rsidR="00907516">
        <w:rPr>
          <w:rFonts w:ascii="Times New Roman" w:hAnsi="Times New Roman" w:cs="Times New Roman"/>
          <w:sz w:val="24"/>
          <w:szCs w:val="24"/>
        </w:rPr>
        <w:t xml:space="preserve"> </w:t>
      </w:r>
      <w:r w:rsidR="00C81A10">
        <w:rPr>
          <w:rFonts w:ascii="Times New Roman" w:hAnsi="Times New Roman" w:cs="Times New Roman"/>
          <w:sz w:val="24"/>
          <w:szCs w:val="24"/>
        </w:rPr>
        <w:t>The decision to fail to reject the null hypothesis</w:t>
      </w:r>
      <w:r w:rsidR="007B2445">
        <w:rPr>
          <w:rFonts w:ascii="Times New Roman" w:hAnsi="Times New Roman" w:cs="Times New Roman"/>
          <w:sz w:val="24"/>
          <w:szCs w:val="24"/>
        </w:rPr>
        <w:t xml:space="preserve"> mean</w:t>
      </w:r>
      <w:r w:rsidR="00C81A10">
        <w:rPr>
          <w:rFonts w:ascii="Times New Roman" w:hAnsi="Times New Roman" w:cs="Times New Roman"/>
          <w:sz w:val="24"/>
          <w:szCs w:val="24"/>
        </w:rPr>
        <w:t>t</w:t>
      </w:r>
      <w:r w:rsidR="007B2445">
        <w:rPr>
          <w:rFonts w:ascii="Times New Roman" w:hAnsi="Times New Roman" w:cs="Times New Roman"/>
          <w:sz w:val="24"/>
          <w:szCs w:val="24"/>
        </w:rPr>
        <w:t xml:space="preserve"> that the level of the class did not have a material impact on the </w:t>
      </w:r>
      <w:r w:rsidR="00DC2863">
        <w:rPr>
          <w:rFonts w:ascii="Times New Roman" w:hAnsi="Times New Roman" w:cs="Times New Roman"/>
          <w:sz w:val="24"/>
          <w:szCs w:val="24"/>
        </w:rPr>
        <w:t xml:space="preserve">score that the instructor received. </w:t>
      </w:r>
      <w:r w:rsidR="00C00256">
        <w:rPr>
          <w:rFonts w:ascii="Times New Roman" w:hAnsi="Times New Roman" w:cs="Times New Roman"/>
          <w:sz w:val="24"/>
          <w:szCs w:val="24"/>
        </w:rPr>
        <w:t>The</w:t>
      </w:r>
      <w:r w:rsidR="001156EF">
        <w:rPr>
          <w:rFonts w:ascii="Times New Roman" w:hAnsi="Times New Roman" w:cs="Times New Roman"/>
          <w:sz w:val="24"/>
          <w:szCs w:val="24"/>
        </w:rPr>
        <w:t xml:space="preserve"> two sample t-test for </w:t>
      </w:r>
      <w:r w:rsidR="001156EF">
        <w:rPr>
          <w:rFonts w:ascii="Times New Roman" w:hAnsi="Times New Roman" w:cs="Times New Roman"/>
          <w:i/>
          <w:iCs/>
          <w:sz w:val="24"/>
          <w:szCs w:val="24"/>
        </w:rPr>
        <w:t>ethnicity</w:t>
      </w:r>
      <w:r w:rsidR="001156EF">
        <w:rPr>
          <w:rFonts w:ascii="Times New Roman" w:hAnsi="Times New Roman" w:cs="Times New Roman"/>
          <w:sz w:val="24"/>
          <w:szCs w:val="24"/>
        </w:rPr>
        <w:t xml:space="preserve"> </w:t>
      </w:r>
      <w:r w:rsidR="00C00256">
        <w:rPr>
          <w:rFonts w:ascii="Times New Roman" w:hAnsi="Times New Roman" w:cs="Times New Roman"/>
          <w:sz w:val="24"/>
          <w:szCs w:val="24"/>
        </w:rPr>
        <w:t xml:space="preserve">also </w:t>
      </w:r>
      <w:r w:rsidR="001156EF">
        <w:rPr>
          <w:rFonts w:ascii="Times New Roman" w:hAnsi="Times New Roman" w:cs="Times New Roman"/>
          <w:sz w:val="24"/>
          <w:szCs w:val="24"/>
        </w:rPr>
        <w:t xml:space="preserve">did not provide any evidence </w:t>
      </w:r>
      <w:r w:rsidR="006A0FEC">
        <w:rPr>
          <w:rFonts w:ascii="Times New Roman" w:hAnsi="Times New Roman" w:cs="Times New Roman"/>
          <w:sz w:val="24"/>
          <w:szCs w:val="24"/>
        </w:rPr>
        <w:t xml:space="preserve">that </w:t>
      </w:r>
      <w:r w:rsidR="001156EF">
        <w:rPr>
          <w:rFonts w:ascii="Times New Roman" w:hAnsi="Times New Roman" w:cs="Times New Roman"/>
          <w:sz w:val="24"/>
          <w:szCs w:val="24"/>
        </w:rPr>
        <w:t xml:space="preserve">the mean scores </w:t>
      </w:r>
      <w:r w:rsidR="00412485">
        <w:rPr>
          <w:rFonts w:ascii="Times New Roman" w:hAnsi="Times New Roman" w:cs="Times New Roman"/>
          <w:sz w:val="24"/>
          <w:szCs w:val="24"/>
        </w:rPr>
        <w:t xml:space="preserve">differed between instructors of minority and non-minority. </w:t>
      </w:r>
      <w:r w:rsidR="00910730">
        <w:rPr>
          <w:rFonts w:ascii="Times New Roman" w:hAnsi="Times New Roman" w:cs="Times New Roman"/>
          <w:sz w:val="24"/>
          <w:szCs w:val="24"/>
        </w:rPr>
        <w:t xml:space="preserve">Similar to </w:t>
      </w:r>
      <w:r w:rsidR="00910730">
        <w:rPr>
          <w:rFonts w:ascii="Times New Roman" w:hAnsi="Times New Roman" w:cs="Times New Roman"/>
          <w:i/>
          <w:iCs/>
          <w:sz w:val="24"/>
          <w:szCs w:val="24"/>
        </w:rPr>
        <w:t>cls_level</w:t>
      </w:r>
      <w:r w:rsidR="00910730">
        <w:rPr>
          <w:rFonts w:ascii="Times New Roman" w:hAnsi="Times New Roman" w:cs="Times New Roman"/>
          <w:sz w:val="24"/>
          <w:szCs w:val="24"/>
        </w:rPr>
        <w:t>, the decision to fail to reject the null hypothesis meant that the ethnicity of the instructor did not have a material impact on the score they received.</w:t>
      </w:r>
    </w:p>
    <w:p w14:paraId="10C5E87E" w14:textId="4680D5CC" w:rsidR="0045185E" w:rsidRPr="00A86E24" w:rsidRDefault="002D3FBB" w:rsidP="0045185E">
      <w:pPr>
        <w:rPr>
          <w:rFonts w:ascii="Times New Roman" w:hAnsi="Times New Roman" w:cs="Times New Roman"/>
          <w:sz w:val="24"/>
          <w:szCs w:val="24"/>
        </w:rPr>
      </w:pPr>
      <w:r w:rsidRPr="008D22DB">
        <w:rPr>
          <w:noProof/>
        </w:rPr>
        <w:drawing>
          <wp:anchor distT="0" distB="0" distL="114300" distR="114300" simplePos="0" relativeHeight="251708416" behindDoc="1" locked="0" layoutInCell="1" allowOverlap="1" wp14:anchorId="45E2EE83" wp14:editId="0103FF33">
            <wp:simplePos x="0" y="0"/>
            <wp:positionH relativeFrom="column">
              <wp:posOffset>-660400</wp:posOffset>
            </wp:positionH>
            <wp:positionV relativeFrom="paragraph">
              <wp:posOffset>959485</wp:posOffset>
            </wp:positionV>
            <wp:extent cx="322199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455" y="21258"/>
                <wp:lineTo x="21455" y="0"/>
                <wp:lineTo x="0" y="0"/>
              </wp:wrapPolygon>
            </wp:wrapTight>
            <wp:docPr id="44" name="Picture 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line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85E">
        <w:rPr>
          <w:rFonts w:ascii="Times New Roman" w:hAnsi="Times New Roman" w:cs="Times New Roman"/>
          <w:sz w:val="24"/>
          <w:szCs w:val="24"/>
        </w:rPr>
        <w:t>Looking at the normal quantile plot</w:t>
      </w:r>
      <w:r w:rsidR="00A50D00">
        <w:rPr>
          <w:rFonts w:ascii="Times New Roman" w:hAnsi="Times New Roman" w:cs="Times New Roman"/>
          <w:sz w:val="24"/>
          <w:szCs w:val="24"/>
        </w:rPr>
        <w:t>s</w:t>
      </w:r>
      <w:r w:rsidR="0045185E">
        <w:rPr>
          <w:rFonts w:ascii="Times New Roman" w:hAnsi="Times New Roman" w:cs="Times New Roman"/>
          <w:sz w:val="24"/>
          <w:szCs w:val="24"/>
        </w:rPr>
        <w:t xml:space="preserve"> in Figure</w:t>
      </w:r>
      <w:r w:rsidR="00A50D00">
        <w:rPr>
          <w:rFonts w:ascii="Times New Roman" w:hAnsi="Times New Roman" w:cs="Times New Roman"/>
          <w:sz w:val="24"/>
          <w:szCs w:val="24"/>
        </w:rPr>
        <w:t>s</w:t>
      </w:r>
      <w:r w:rsidR="0045185E">
        <w:rPr>
          <w:rFonts w:ascii="Times New Roman" w:hAnsi="Times New Roman" w:cs="Times New Roman"/>
          <w:sz w:val="24"/>
          <w:szCs w:val="24"/>
        </w:rPr>
        <w:t xml:space="preserve"> </w:t>
      </w:r>
      <w:r w:rsidR="00A50D00">
        <w:rPr>
          <w:rFonts w:ascii="Times New Roman" w:hAnsi="Times New Roman" w:cs="Times New Roman"/>
          <w:sz w:val="24"/>
          <w:szCs w:val="24"/>
        </w:rPr>
        <w:t>16 and 17</w:t>
      </w:r>
      <w:r w:rsidR="0045185E">
        <w:rPr>
          <w:rFonts w:ascii="Times New Roman" w:hAnsi="Times New Roman" w:cs="Times New Roman"/>
          <w:sz w:val="24"/>
          <w:szCs w:val="24"/>
        </w:rPr>
        <w:t>, the pattern</w:t>
      </w:r>
      <w:r w:rsidR="00480B08">
        <w:rPr>
          <w:rFonts w:ascii="Times New Roman" w:hAnsi="Times New Roman" w:cs="Times New Roman"/>
          <w:sz w:val="24"/>
          <w:szCs w:val="24"/>
        </w:rPr>
        <w:t>s</w:t>
      </w:r>
      <w:r w:rsidR="0045185E">
        <w:rPr>
          <w:rFonts w:ascii="Times New Roman" w:hAnsi="Times New Roman" w:cs="Times New Roman"/>
          <w:sz w:val="24"/>
          <w:szCs w:val="24"/>
        </w:rPr>
        <w:t xml:space="preserve"> of the plot</w:t>
      </w:r>
      <w:r w:rsidR="00480B08">
        <w:rPr>
          <w:rFonts w:ascii="Times New Roman" w:hAnsi="Times New Roman" w:cs="Times New Roman"/>
          <w:sz w:val="24"/>
          <w:szCs w:val="24"/>
        </w:rPr>
        <w:t>s</w:t>
      </w:r>
      <w:r w:rsidR="0045185E">
        <w:rPr>
          <w:rFonts w:ascii="Times New Roman" w:hAnsi="Times New Roman" w:cs="Times New Roman"/>
          <w:sz w:val="24"/>
          <w:szCs w:val="24"/>
        </w:rPr>
        <w:t xml:space="preserve"> </w:t>
      </w:r>
      <w:r w:rsidR="00480B08">
        <w:rPr>
          <w:rFonts w:ascii="Times New Roman" w:hAnsi="Times New Roman" w:cs="Times New Roman"/>
          <w:sz w:val="24"/>
          <w:szCs w:val="24"/>
        </w:rPr>
        <w:t>run</w:t>
      </w:r>
      <w:r w:rsidR="0045185E">
        <w:rPr>
          <w:rFonts w:ascii="Times New Roman" w:hAnsi="Times New Roman" w:cs="Times New Roman"/>
          <w:sz w:val="24"/>
          <w:szCs w:val="24"/>
        </w:rPr>
        <w:t xml:space="preserve"> very close to the line</w:t>
      </w:r>
      <w:r w:rsidR="008A39EE">
        <w:rPr>
          <w:rFonts w:ascii="Times New Roman" w:hAnsi="Times New Roman" w:cs="Times New Roman"/>
          <w:sz w:val="24"/>
          <w:szCs w:val="24"/>
        </w:rPr>
        <w:t>s</w:t>
      </w:r>
      <w:r w:rsidR="0045185E">
        <w:rPr>
          <w:rFonts w:ascii="Times New Roman" w:hAnsi="Times New Roman" w:cs="Times New Roman"/>
          <w:sz w:val="24"/>
          <w:szCs w:val="24"/>
        </w:rPr>
        <w:t xml:space="preserve">, so it is reasonable to assume normality in the data for </w:t>
      </w:r>
      <w:r w:rsidR="0045185E">
        <w:rPr>
          <w:rFonts w:ascii="Times New Roman" w:hAnsi="Times New Roman" w:cs="Times New Roman"/>
          <w:i/>
          <w:iCs/>
          <w:sz w:val="24"/>
          <w:szCs w:val="24"/>
        </w:rPr>
        <w:t>cls_did_eval</w:t>
      </w:r>
      <w:r w:rsidR="004735ED">
        <w:rPr>
          <w:rFonts w:ascii="Times New Roman" w:hAnsi="Times New Roman" w:cs="Times New Roman"/>
          <w:sz w:val="24"/>
          <w:szCs w:val="24"/>
        </w:rPr>
        <w:t xml:space="preserve"> and </w:t>
      </w:r>
      <w:r w:rsidR="004735ED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="0045185E">
        <w:rPr>
          <w:rFonts w:ascii="Times New Roman" w:hAnsi="Times New Roman" w:cs="Times New Roman"/>
          <w:sz w:val="24"/>
          <w:szCs w:val="24"/>
        </w:rPr>
        <w:t>.</w:t>
      </w:r>
      <w:r w:rsidR="00480B08">
        <w:rPr>
          <w:rFonts w:ascii="Times New Roman" w:hAnsi="Times New Roman" w:cs="Times New Roman"/>
          <w:sz w:val="24"/>
          <w:szCs w:val="24"/>
        </w:rPr>
        <w:t xml:space="preserve"> </w:t>
      </w:r>
      <w:r w:rsidR="00D83615">
        <w:rPr>
          <w:rFonts w:ascii="Times New Roman" w:hAnsi="Times New Roman" w:cs="Times New Roman"/>
          <w:sz w:val="24"/>
          <w:szCs w:val="24"/>
        </w:rPr>
        <w:t xml:space="preserve">However, </w:t>
      </w:r>
      <w:r w:rsidR="00B92F5D">
        <w:rPr>
          <w:rFonts w:ascii="Times New Roman" w:hAnsi="Times New Roman" w:cs="Times New Roman"/>
          <w:sz w:val="24"/>
          <w:szCs w:val="24"/>
        </w:rPr>
        <w:t xml:space="preserve">this </w:t>
      </w:r>
      <w:r w:rsidR="00D83615">
        <w:rPr>
          <w:rFonts w:ascii="Times New Roman" w:hAnsi="Times New Roman" w:cs="Times New Roman"/>
          <w:sz w:val="24"/>
          <w:szCs w:val="24"/>
        </w:rPr>
        <w:t xml:space="preserve">sentiment was not the same for the residual analysis. </w:t>
      </w:r>
      <w:r w:rsidR="00B6575F">
        <w:rPr>
          <w:rFonts w:ascii="Times New Roman" w:hAnsi="Times New Roman" w:cs="Times New Roman"/>
          <w:sz w:val="24"/>
          <w:szCs w:val="24"/>
        </w:rPr>
        <w:t>Looking at Figures</w:t>
      </w:r>
      <w:r w:rsidR="00A50D00">
        <w:rPr>
          <w:rFonts w:ascii="Times New Roman" w:hAnsi="Times New Roman" w:cs="Times New Roman"/>
          <w:sz w:val="24"/>
          <w:szCs w:val="24"/>
        </w:rPr>
        <w:t xml:space="preserve"> 18</w:t>
      </w:r>
      <w:r w:rsidR="00B6575F">
        <w:rPr>
          <w:rFonts w:ascii="Times New Roman" w:hAnsi="Times New Roman" w:cs="Times New Roman"/>
          <w:sz w:val="24"/>
          <w:szCs w:val="24"/>
        </w:rPr>
        <w:t xml:space="preserve"> and </w:t>
      </w:r>
      <w:r w:rsidR="00A50D00">
        <w:rPr>
          <w:rFonts w:ascii="Times New Roman" w:hAnsi="Times New Roman" w:cs="Times New Roman"/>
          <w:sz w:val="24"/>
          <w:szCs w:val="24"/>
        </w:rPr>
        <w:t>19</w:t>
      </w:r>
      <w:r w:rsidR="00B6575F">
        <w:rPr>
          <w:rFonts w:ascii="Times New Roman" w:hAnsi="Times New Roman" w:cs="Times New Roman"/>
          <w:sz w:val="24"/>
          <w:szCs w:val="24"/>
        </w:rPr>
        <w:t>, the distribution</w:t>
      </w:r>
      <w:r w:rsidR="00147A08">
        <w:rPr>
          <w:rFonts w:ascii="Times New Roman" w:hAnsi="Times New Roman" w:cs="Times New Roman"/>
          <w:sz w:val="24"/>
          <w:szCs w:val="24"/>
        </w:rPr>
        <w:t>s</w:t>
      </w:r>
      <w:r w:rsidR="00B6575F">
        <w:rPr>
          <w:rFonts w:ascii="Times New Roman" w:hAnsi="Times New Roman" w:cs="Times New Roman"/>
          <w:sz w:val="24"/>
          <w:szCs w:val="24"/>
        </w:rPr>
        <w:t xml:space="preserve"> of the residuals is not random, which leads us to reject the assumption of equal variances.</w:t>
      </w:r>
    </w:p>
    <w:p w14:paraId="3BFCBE8E" w14:textId="014F7F36" w:rsidR="0045185E" w:rsidRPr="00910730" w:rsidRDefault="002D3FBB" w:rsidP="00DC62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1CFFAAE" wp14:editId="74840E8E">
                <wp:simplePos x="0" y="0"/>
                <wp:positionH relativeFrom="column">
                  <wp:posOffset>3435350</wp:posOffset>
                </wp:positionH>
                <wp:positionV relativeFrom="paragraph">
                  <wp:posOffset>1706245</wp:posOffset>
                </wp:positionV>
                <wp:extent cx="3111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0625B" w14:textId="1018D7E0" w:rsidR="002D3FBB" w:rsidRPr="002D3FBB" w:rsidRDefault="002D3FBB" w:rsidP="002D3F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2D3FBB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18: Residual Analysis of cls_did_eval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FAAE" id="Text Box 54" o:spid="_x0000_s1041" type="#_x0000_t202" style="position:absolute;margin-left:270.5pt;margin-top:134.35pt;width:24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" stroked="f">
                <v:textbox style="mso-fit-shape-to-text:t" inset="0,0,0,0">
                  <w:txbxContent>
                    <w:p w14:paraId="59C0625B" w14:textId="1018D7E0" w:rsidR="002D3FBB" w:rsidRPr="002D3FBB" w:rsidRDefault="002D3FBB" w:rsidP="002D3F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</w:pPr>
                      <w:r w:rsidRPr="002D3FBB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18: Residual Analysis of cls_did_eval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802E0">
        <w:rPr>
          <w:noProof/>
        </w:rPr>
        <w:drawing>
          <wp:anchor distT="0" distB="0" distL="114300" distR="114300" simplePos="0" relativeHeight="251709440" behindDoc="1" locked="0" layoutInCell="1" allowOverlap="1" wp14:anchorId="178FC51E" wp14:editId="54DB6D7C">
            <wp:simplePos x="0" y="0"/>
            <wp:positionH relativeFrom="page">
              <wp:posOffset>4349750</wp:posOffset>
            </wp:positionH>
            <wp:positionV relativeFrom="paragraph">
              <wp:posOffset>6350</wp:posOffset>
            </wp:positionV>
            <wp:extent cx="3111500" cy="1642745"/>
            <wp:effectExtent l="0" t="0" r="0" b="0"/>
            <wp:wrapTight wrapText="bothSides">
              <wp:wrapPolygon edited="0">
                <wp:start x="0" y="0"/>
                <wp:lineTo x="0" y="21291"/>
                <wp:lineTo x="21424" y="21291"/>
                <wp:lineTo x="21424" y="0"/>
                <wp:lineTo x="0" y="0"/>
              </wp:wrapPolygon>
            </wp:wrapTight>
            <wp:docPr id="48" name="Picture 48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840EA" w14:textId="6C4CDB2F" w:rsidR="008D22DB" w:rsidRDefault="008D22DB" w:rsidP="00DC62EA">
      <w:pPr>
        <w:rPr>
          <w:rFonts w:ascii="Times New Roman" w:hAnsi="Times New Roman" w:cs="Times New Roman"/>
          <w:sz w:val="24"/>
          <w:szCs w:val="24"/>
        </w:rPr>
      </w:pPr>
    </w:p>
    <w:p w14:paraId="181FB38A" w14:textId="7087B3E9" w:rsidR="000802E0" w:rsidRDefault="000802E0" w:rsidP="00DC62EA">
      <w:pPr>
        <w:rPr>
          <w:rFonts w:ascii="Times New Roman" w:hAnsi="Times New Roman" w:cs="Times New Roman"/>
          <w:sz w:val="24"/>
          <w:szCs w:val="24"/>
        </w:rPr>
      </w:pPr>
    </w:p>
    <w:p w14:paraId="55D07C19" w14:textId="32966237" w:rsidR="000802E0" w:rsidRPr="00945380" w:rsidRDefault="002D3FBB" w:rsidP="00DC62EA">
      <w:pPr>
        <w:rPr>
          <w:rFonts w:ascii="Times New Roman" w:hAnsi="Times New Roman" w:cs="Times New Roman"/>
          <w:sz w:val="24"/>
          <w:szCs w:val="24"/>
        </w:rPr>
      </w:pPr>
      <w:r w:rsidRPr="000802E0">
        <w:rPr>
          <w:noProof/>
        </w:rPr>
        <w:drawing>
          <wp:anchor distT="0" distB="0" distL="114300" distR="114300" simplePos="0" relativeHeight="251710464" behindDoc="1" locked="0" layoutInCell="1" allowOverlap="1" wp14:anchorId="4A11FAB9" wp14:editId="7508275F">
            <wp:simplePos x="0" y="0"/>
            <wp:positionH relativeFrom="margin">
              <wp:posOffset>3594100</wp:posOffset>
            </wp:positionH>
            <wp:positionV relativeFrom="paragraph">
              <wp:posOffset>1038860</wp:posOffset>
            </wp:positionV>
            <wp:extent cx="3016250" cy="1548130"/>
            <wp:effectExtent l="0" t="0" r="0" b="0"/>
            <wp:wrapTight wrapText="bothSides">
              <wp:wrapPolygon edited="0">
                <wp:start x="0" y="0"/>
                <wp:lineTo x="0" y="21263"/>
                <wp:lineTo x="21418" y="21263"/>
                <wp:lineTo x="21418" y="0"/>
                <wp:lineTo x="0" y="0"/>
              </wp:wrapPolygon>
            </wp:wrapTight>
            <wp:docPr id="50" name="Picture 5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scatter char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2DB">
        <w:rPr>
          <w:noProof/>
        </w:rPr>
        <w:drawing>
          <wp:anchor distT="0" distB="0" distL="114300" distR="114300" simplePos="0" relativeHeight="251707392" behindDoc="1" locked="0" layoutInCell="1" allowOverlap="1" wp14:anchorId="0BFE0BF0" wp14:editId="2C5286BF">
            <wp:simplePos x="0" y="0"/>
            <wp:positionH relativeFrom="column">
              <wp:posOffset>-857250</wp:posOffset>
            </wp:positionH>
            <wp:positionV relativeFrom="paragraph">
              <wp:posOffset>921385</wp:posOffset>
            </wp:positionV>
            <wp:extent cx="3354705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65" y="21436"/>
                <wp:lineTo x="21465" y="0"/>
                <wp:lineTo x="0" y="0"/>
              </wp:wrapPolygon>
            </wp:wrapTight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FB05105" wp14:editId="72BB17C9">
                <wp:simplePos x="0" y="0"/>
                <wp:positionH relativeFrom="column">
                  <wp:posOffset>-857250</wp:posOffset>
                </wp:positionH>
                <wp:positionV relativeFrom="paragraph">
                  <wp:posOffset>2407285</wp:posOffset>
                </wp:positionV>
                <wp:extent cx="3354705" cy="190500"/>
                <wp:effectExtent l="0" t="0" r="0" b="0"/>
                <wp:wrapTight wrapText="bothSides">
                  <wp:wrapPolygon edited="0">
                    <wp:start x="0" y="0"/>
                    <wp:lineTo x="0" y="19440"/>
                    <wp:lineTo x="21465" y="19440"/>
                    <wp:lineTo x="21465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0520A" w14:textId="330C873C" w:rsidR="002D3FBB" w:rsidRPr="002D3FBB" w:rsidRDefault="002D3FBB" w:rsidP="002D3F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2D3FBB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17: Normal Q-Q Plot of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5105" id="Text Box 53" o:spid="_x0000_s1042" type="#_x0000_t202" style="position:absolute;margin-left:-67.5pt;margin-top:189.55pt;width:264.15pt;height:15pt;z-index:-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" stroked="f">
                <v:textbox inset="0,0,0,0">
                  <w:txbxContent>
                    <w:p w14:paraId="1400520A" w14:textId="330C873C" w:rsidR="002D3FBB" w:rsidRPr="002D3FBB" w:rsidRDefault="002D3FBB" w:rsidP="002D3F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</w:pPr>
                      <w:r w:rsidRPr="002D3FBB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17: Normal Q-Q Plot of 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14DA5D5" wp14:editId="4AE9A7BA">
                <wp:simplePos x="0" y="0"/>
                <wp:positionH relativeFrom="column">
                  <wp:posOffset>-762000</wp:posOffset>
                </wp:positionH>
                <wp:positionV relativeFrom="paragraph">
                  <wp:posOffset>718820</wp:posOffset>
                </wp:positionV>
                <wp:extent cx="3221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FDB2D" w14:textId="45876BF8" w:rsidR="002D3FBB" w:rsidRPr="002D3FBB" w:rsidRDefault="002D3FBB" w:rsidP="002D3F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2D3FBB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16: Normal Q-Q Plot of cls_did_eval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DA5D5" id="Text Box 52" o:spid="_x0000_s1043" type="#_x0000_t202" style="position:absolute;margin-left:-60pt;margin-top:56.6pt;width:253.7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" stroked="f">
                <v:textbox style="mso-fit-shape-to-text:t" inset="0,0,0,0">
                  <w:txbxContent>
                    <w:p w14:paraId="4DAFDB2D" w14:textId="45876BF8" w:rsidR="002D3FBB" w:rsidRPr="002D3FBB" w:rsidRDefault="002D3FBB" w:rsidP="002D3F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3"/>
                          <w:szCs w:val="23"/>
                        </w:rPr>
                      </w:pPr>
                      <w:r w:rsidRPr="002D3FBB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16: Normal Q-Q Plot of cls_did_eval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91AD28" wp14:editId="5D0230A9">
                <wp:simplePos x="0" y="0"/>
                <wp:positionH relativeFrom="column">
                  <wp:posOffset>3594100</wp:posOffset>
                </wp:positionH>
                <wp:positionV relativeFrom="paragraph">
                  <wp:posOffset>2331085</wp:posOffset>
                </wp:positionV>
                <wp:extent cx="3016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5031" w14:textId="3288B7DD" w:rsidR="002D3FBB" w:rsidRPr="002D3FBB" w:rsidRDefault="002D3FBB" w:rsidP="002D3F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2D3FBB">
                              <w:rPr>
                                <w:rFonts w:ascii="Times New Roman" w:hAnsi="Times New Roman" w:cs="Times New Roman"/>
                                <w:color w:val="auto"/>
                                <w:sz w:val="23"/>
                                <w:szCs w:val="23"/>
                              </w:rPr>
                              <w:t>Figure 19: Residual Analysis of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AD28" id="Text Box 55" o:spid="_x0000_s1044" type="#_x0000_t202" style="position:absolute;margin-left:283pt;margin-top:183.55pt;width:237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" stroked="f">
                <v:textbox style="mso-fit-shape-to-text:t" inset="0,0,0,0">
                  <w:txbxContent>
                    <w:p w14:paraId="21845031" w14:textId="3288B7DD" w:rsidR="002D3FBB" w:rsidRPr="002D3FBB" w:rsidRDefault="002D3FBB" w:rsidP="002D3F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</w:pPr>
                      <w:r w:rsidRPr="002D3FBB">
                        <w:rPr>
                          <w:rFonts w:ascii="Times New Roman" w:hAnsi="Times New Roman" w:cs="Times New Roman"/>
                          <w:color w:val="auto"/>
                          <w:sz w:val="23"/>
                          <w:szCs w:val="23"/>
                        </w:rPr>
                        <w:t>Figure 19: Residual Analysis of 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0802E0" w:rsidRPr="0094538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6A8B" w14:textId="77777777" w:rsidR="00223248" w:rsidRDefault="00223248" w:rsidP="00563989">
      <w:pPr>
        <w:spacing w:after="0" w:line="240" w:lineRule="auto"/>
      </w:pPr>
      <w:r>
        <w:separator/>
      </w:r>
    </w:p>
  </w:endnote>
  <w:endnote w:type="continuationSeparator" w:id="0">
    <w:p w14:paraId="16EDA6A8" w14:textId="77777777" w:rsidR="00223248" w:rsidRDefault="00223248" w:rsidP="0056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7E9E" w14:textId="77777777" w:rsidR="00223248" w:rsidRDefault="00223248" w:rsidP="00563989">
      <w:pPr>
        <w:spacing w:after="0" w:line="240" w:lineRule="auto"/>
      </w:pPr>
      <w:r>
        <w:separator/>
      </w:r>
    </w:p>
  </w:footnote>
  <w:footnote w:type="continuationSeparator" w:id="0">
    <w:p w14:paraId="4FDF6907" w14:textId="77777777" w:rsidR="00223248" w:rsidRDefault="00223248" w:rsidP="0056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28F26" w14:textId="403E4882" w:rsidR="00563989" w:rsidRDefault="00563989" w:rsidP="0056398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10A2"/>
    <w:multiLevelType w:val="hybridMultilevel"/>
    <w:tmpl w:val="87AC4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BA7423"/>
    <w:multiLevelType w:val="hybridMultilevel"/>
    <w:tmpl w:val="7202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2135"/>
    <w:multiLevelType w:val="hybridMultilevel"/>
    <w:tmpl w:val="AFF0F900"/>
    <w:lvl w:ilvl="0" w:tplc="A5647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16D9"/>
    <w:multiLevelType w:val="hybridMultilevel"/>
    <w:tmpl w:val="6954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4CC5"/>
    <w:multiLevelType w:val="hybridMultilevel"/>
    <w:tmpl w:val="799E030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657040"/>
    <w:multiLevelType w:val="hybridMultilevel"/>
    <w:tmpl w:val="1366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3D3F"/>
    <w:multiLevelType w:val="hybridMultilevel"/>
    <w:tmpl w:val="07CC6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000E8D"/>
    <w:multiLevelType w:val="hybridMultilevel"/>
    <w:tmpl w:val="E93AF3A2"/>
    <w:lvl w:ilvl="0" w:tplc="B284E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90638">
    <w:abstractNumId w:val="3"/>
  </w:num>
  <w:num w:numId="2" w16cid:durableId="1658337672">
    <w:abstractNumId w:val="0"/>
  </w:num>
  <w:num w:numId="3" w16cid:durableId="821581641">
    <w:abstractNumId w:val="6"/>
  </w:num>
  <w:num w:numId="4" w16cid:durableId="765729066">
    <w:abstractNumId w:val="1"/>
  </w:num>
  <w:num w:numId="5" w16cid:durableId="1163206933">
    <w:abstractNumId w:val="4"/>
  </w:num>
  <w:num w:numId="6" w16cid:durableId="1409569681">
    <w:abstractNumId w:val="5"/>
  </w:num>
  <w:num w:numId="7" w16cid:durableId="210463816">
    <w:abstractNumId w:val="2"/>
  </w:num>
  <w:num w:numId="8" w16cid:durableId="208997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ED"/>
    <w:rsid w:val="000024AE"/>
    <w:rsid w:val="00003353"/>
    <w:rsid w:val="00013A15"/>
    <w:rsid w:val="00015427"/>
    <w:rsid w:val="000171B8"/>
    <w:rsid w:val="000206B2"/>
    <w:rsid w:val="00020C69"/>
    <w:rsid w:val="00024D58"/>
    <w:rsid w:val="00032315"/>
    <w:rsid w:val="0003383B"/>
    <w:rsid w:val="00037AAE"/>
    <w:rsid w:val="00040677"/>
    <w:rsid w:val="00043A0E"/>
    <w:rsid w:val="000453C0"/>
    <w:rsid w:val="0004617E"/>
    <w:rsid w:val="00047AE9"/>
    <w:rsid w:val="000526E8"/>
    <w:rsid w:val="0005282E"/>
    <w:rsid w:val="00061057"/>
    <w:rsid w:val="00067024"/>
    <w:rsid w:val="0007303B"/>
    <w:rsid w:val="00073B72"/>
    <w:rsid w:val="00074807"/>
    <w:rsid w:val="00080059"/>
    <w:rsid w:val="000802E0"/>
    <w:rsid w:val="000807B2"/>
    <w:rsid w:val="00082695"/>
    <w:rsid w:val="0008662C"/>
    <w:rsid w:val="000928DF"/>
    <w:rsid w:val="0009314A"/>
    <w:rsid w:val="00095A11"/>
    <w:rsid w:val="00095A69"/>
    <w:rsid w:val="000A74B5"/>
    <w:rsid w:val="000B0AAA"/>
    <w:rsid w:val="000C106B"/>
    <w:rsid w:val="000C3C1D"/>
    <w:rsid w:val="000C7063"/>
    <w:rsid w:val="000E5CE3"/>
    <w:rsid w:val="000E6D39"/>
    <w:rsid w:val="000F1152"/>
    <w:rsid w:val="000F2876"/>
    <w:rsid w:val="000F2D84"/>
    <w:rsid w:val="000F5213"/>
    <w:rsid w:val="00100BF4"/>
    <w:rsid w:val="00101ED0"/>
    <w:rsid w:val="00107EAA"/>
    <w:rsid w:val="001156EF"/>
    <w:rsid w:val="0011582E"/>
    <w:rsid w:val="00120C48"/>
    <w:rsid w:val="0012382C"/>
    <w:rsid w:val="00126544"/>
    <w:rsid w:val="00126C53"/>
    <w:rsid w:val="00127A22"/>
    <w:rsid w:val="0013131C"/>
    <w:rsid w:val="00132126"/>
    <w:rsid w:val="00132FEB"/>
    <w:rsid w:val="00146A45"/>
    <w:rsid w:val="00147312"/>
    <w:rsid w:val="00147A08"/>
    <w:rsid w:val="00152A1E"/>
    <w:rsid w:val="00153EBA"/>
    <w:rsid w:val="0016080F"/>
    <w:rsid w:val="0016115F"/>
    <w:rsid w:val="001613CD"/>
    <w:rsid w:val="001632F3"/>
    <w:rsid w:val="00163339"/>
    <w:rsid w:val="00166F1E"/>
    <w:rsid w:val="0017171A"/>
    <w:rsid w:val="00171CB2"/>
    <w:rsid w:val="00173EE9"/>
    <w:rsid w:val="00174C1D"/>
    <w:rsid w:val="00174EAE"/>
    <w:rsid w:val="00181408"/>
    <w:rsid w:val="001829C2"/>
    <w:rsid w:val="001838E9"/>
    <w:rsid w:val="00190D67"/>
    <w:rsid w:val="00192D6E"/>
    <w:rsid w:val="00196B0D"/>
    <w:rsid w:val="001A0322"/>
    <w:rsid w:val="001A0368"/>
    <w:rsid w:val="001A2236"/>
    <w:rsid w:val="001A4ED5"/>
    <w:rsid w:val="001A5EA1"/>
    <w:rsid w:val="001B71F4"/>
    <w:rsid w:val="001C080D"/>
    <w:rsid w:val="001C1B93"/>
    <w:rsid w:val="001C1DED"/>
    <w:rsid w:val="001C3211"/>
    <w:rsid w:val="001D0180"/>
    <w:rsid w:val="001D0A2A"/>
    <w:rsid w:val="001D10A9"/>
    <w:rsid w:val="001D14C3"/>
    <w:rsid w:val="001D5526"/>
    <w:rsid w:val="001E0448"/>
    <w:rsid w:val="001E3976"/>
    <w:rsid w:val="001F04B5"/>
    <w:rsid w:val="001F1C30"/>
    <w:rsid w:val="001F4517"/>
    <w:rsid w:val="001F4CE5"/>
    <w:rsid w:val="001F5E42"/>
    <w:rsid w:val="001F7441"/>
    <w:rsid w:val="001F7D70"/>
    <w:rsid w:val="00201138"/>
    <w:rsid w:val="00206D60"/>
    <w:rsid w:val="00216B27"/>
    <w:rsid w:val="00223248"/>
    <w:rsid w:val="00230AC1"/>
    <w:rsid w:val="00231EA5"/>
    <w:rsid w:val="00232BCF"/>
    <w:rsid w:val="00234ED7"/>
    <w:rsid w:val="00237909"/>
    <w:rsid w:val="00240666"/>
    <w:rsid w:val="0024419D"/>
    <w:rsid w:val="002445F4"/>
    <w:rsid w:val="00244767"/>
    <w:rsid w:val="00244CF4"/>
    <w:rsid w:val="00250E83"/>
    <w:rsid w:val="00252A06"/>
    <w:rsid w:val="002538A7"/>
    <w:rsid w:val="00253DE4"/>
    <w:rsid w:val="002551CD"/>
    <w:rsid w:val="002559F2"/>
    <w:rsid w:val="002664AB"/>
    <w:rsid w:val="002674D8"/>
    <w:rsid w:val="002713F5"/>
    <w:rsid w:val="00272C2E"/>
    <w:rsid w:val="002752FA"/>
    <w:rsid w:val="0028191F"/>
    <w:rsid w:val="00281F60"/>
    <w:rsid w:val="00282C0A"/>
    <w:rsid w:val="0028557F"/>
    <w:rsid w:val="002878A1"/>
    <w:rsid w:val="00290DB0"/>
    <w:rsid w:val="00295365"/>
    <w:rsid w:val="002959B3"/>
    <w:rsid w:val="00296995"/>
    <w:rsid w:val="002A2153"/>
    <w:rsid w:val="002A31D9"/>
    <w:rsid w:val="002A5740"/>
    <w:rsid w:val="002A603F"/>
    <w:rsid w:val="002A60BA"/>
    <w:rsid w:val="002A72C6"/>
    <w:rsid w:val="002A7854"/>
    <w:rsid w:val="002B1720"/>
    <w:rsid w:val="002B243B"/>
    <w:rsid w:val="002B725D"/>
    <w:rsid w:val="002B74C1"/>
    <w:rsid w:val="002C0F3E"/>
    <w:rsid w:val="002C4868"/>
    <w:rsid w:val="002C4B2A"/>
    <w:rsid w:val="002C6250"/>
    <w:rsid w:val="002C6C00"/>
    <w:rsid w:val="002C7868"/>
    <w:rsid w:val="002D2656"/>
    <w:rsid w:val="002D2E1B"/>
    <w:rsid w:val="002D3FBB"/>
    <w:rsid w:val="002D4AB7"/>
    <w:rsid w:val="002E1B44"/>
    <w:rsid w:val="002F5318"/>
    <w:rsid w:val="002F6274"/>
    <w:rsid w:val="00300325"/>
    <w:rsid w:val="0030449A"/>
    <w:rsid w:val="0030547A"/>
    <w:rsid w:val="0030634D"/>
    <w:rsid w:val="00311212"/>
    <w:rsid w:val="00311E66"/>
    <w:rsid w:val="00311F92"/>
    <w:rsid w:val="003151D3"/>
    <w:rsid w:val="00317EBF"/>
    <w:rsid w:val="00323E02"/>
    <w:rsid w:val="00330B5E"/>
    <w:rsid w:val="0033226C"/>
    <w:rsid w:val="00340239"/>
    <w:rsid w:val="003419A4"/>
    <w:rsid w:val="003439F6"/>
    <w:rsid w:val="00344999"/>
    <w:rsid w:val="003456B2"/>
    <w:rsid w:val="0034643E"/>
    <w:rsid w:val="003478FB"/>
    <w:rsid w:val="0035133E"/>
    <w:rsid w:val="003513E8"/>
    <w:rsid w:val="0035208F"/>
    <w:rsid w:val="0035329A"/>
    <w:rsid w:val="00353A34"/>
    <w:rsid w:val="00361140"/>
    <w:rsid w:val="00361BF6"/>
    <w:rsid w:val="003628E3"/>
    <w:rsid w:val="00364ACC"/>
    <w:rsid w:val="00365C68"/>
    <w:rsid w:val="003664A8"/>
    <w:rsid w:val="0037009E"/>
    <w:rsid w:val="003727CD"/>
    <w:rsid w:val="0037474E"/>
    <w:rsid w:val="00375820"/>
    <w:rsid w:val="00376900"/>
    <w:rsid w:val="00377BD0"/>
    <w:rsid w:val="00380701"/>
    <w:rsid w:val="003811CD"/>
    <w:rsid w:val="003831C0"/>
    <w:rsid w:val="003838F7"/>
    <w:rsid w:val="003850AB"/>
    <w:rsid w:val="0039150E"/>
    <w:rsid w:val="00393A55"/>
    <w:rsid w:val="00394287"/>
    <w:rsid w:val="0039651C"/>
    <w:rsid w:val="00396E96"/>
    <w:rsid w:val="003A2EB7"/>
    <w:rsid w:val="003A2FEF"/>
    <w:rsid w:val="003A5128"/>
    <w:rsid w:val="003A534E"/>
    <w:rsid w:val="003A62EB"/>
    <w:rsid w:val="003B12F3"/>
    <w:rsid w:val="003B1411"/>
    <w:rsid w:val="003B1659"/>
    <w:rsid w:val="003B70F3"/>
    <w:rsid w:val="003C03EF"/>
    <w:rsid w:val="003C20B4"/>
    <w:rsid w:val="003C4ACD"/>
    <w:rsid w:val="003C5AFC"/>
    <w:rsid w:val="003C6F32"/>
    <w:rsid w:val="003D1A0F"/>
    <w:rsid w:val="003D2A7C"/>
    <w:rsid w:val="003D393C"/>
    <w:rsid w:val="003D5849"/>
    <w:rsid w:val="003D783B"/>
    <w:rsid w:val="003E1A16"/>
    <w:rsid w:val="003E2A27"/>
    <w:rsid w:val="003E38F7"/>
    <w:rsid w:val="003E5A6C"/>
    <w:rsid w:val="003E7DAC"/>
    <w:rsid w:val="003F266A"/>
    <w:rsid w:val="003F4866"/>
    <w:rsid w:val="003F5400"/>
    <w:rsid w:val="003F55A9"/>
    <w:rsid w:val="003F5872"/>
    <w:rsid w:val="003F5D78"/>
    <w:rsid w:val="003F66EF"/>
    <w:rsid w:val="003F6869"/>
    <w:rsid w:val="003F757E"/>
    <w:rsid w:val="003F7891"/>
    <w:rsid w:val="0040255C"/>
    <w:rsid w:val="00403D20"/>
    <w:rsid w:val="0040478B"/>
    <w:rsid w:val="004115C6"/>
    <w:rsid w:val="00412485"/>
    <w:rsid w:val="00413F7D"/>
    <w:rsid w:val="00416656"/>
    <w:rsid w:val="00417055"/>
    <w:rsid w:val="00417798"/>
    <w:rsid w:val="00422BEF"/>
    <w:rsid w:val="00424F51"/>
    <w:rsid w:val="00442B7F"/>
    <w:rsid w:val="00446FC4"/>
    <w:rsid w:val="00447A58"/>
    <w:rsid w:val="00450992"/>
    <w:rsid w:val="00450F6B"/>
    <w:rsid w:val="00451742"/>
    <w:rsid w:val="0045185E"/>
    <w:rsid w:val="004566B9"/>
    <w:rsid w:val="004566EB"/>
    <w:rsid w:val="004577BF"/>
    <w:rsid w:val="0046273F"/>
    <w:rsid w:val="00462F69"/>
    <w:rsid w:val="00466819"/>
    <w:rsid w:val="00467B58"/>
    <w:rsid w:val="004701C8"/>
    <w:rsid w:val="00470870"/>
    <w:rsid w:val="004735ED"/>
    <w:rsid w:val="0047532B"/>
    <w:rsid w:val="0047594E"/>
    <w:rsid w:val="00480B08"/>
    <w:rsid w:val="00482F03"/>
    <w:rsid w:val="004832EB"/>
    <w:rsid w:val="004839EE"/>
    <w:rsid w:val="00491430"/>
    <w:rsid w:val="00493E5D"/>
    <w:rsid w:val="004941F3"/>
    <w:rsid w:val="004A4618"/>
    <w:rsid w:val="004A4DA2"/>
    <w:rsid w:val="004B025E"/>
    <w:rsid w:val="004B1A40"/>
    <w:rsid w:val="004B3F77"/>
    <w:rsid w:val="004B45B2"/>
    <w:rsid w:val="004B6CF3"/>
    <w:rsid w:val="004C1FA1"/>
    <w:rsid w:val="004C2597"/>
    <w:rsid w:val="004C78F5"/>
    <w:rsid w:val="004D0FDB"/>
    <w:rsid w:val="004D190B"/>
    <w:rsid w:val="004D37B6"/>
    <w:rsid w:val="004E0C9D"/>
    <w:rsid w:val="004E3BE8"/>
    <w:rsid w:val="004E6CC1"/>
    <w:rsid w:val="004E7B76"/>
    <w:rsid w:val="004F0DC7"/>
    <w:rsid w:val="004F6F8C"/>
    <w:rsid w:val="005018F9"/>
    <w:rsid w:val="005042CC"/>
    <w:rsid w:val="00506F5B"/>
    <w:rsid w:val="00506F95"/>
    <w:rsid w:val="005109F5"/>
    <w:rsid w:val="00512B95"/>
    <w:rsid w:val="00514C7C"/>
    <w:rsid w:val="00520DDF"/>
    <w:rsid w:val="00526702"/>
    <w:rsid w:val="00527E8A"/>
    <w:rsid w:val="0053533D"/>
    <w:rsid w:val="00542316"/>
    <w:rsid w:val="00543B7F"/>
    <w:rsid w:val="0054405A"/>
    <w:rsid w:val="00554F28"/>
    <w:rsid w:val="005553F3"/>
    <w:rsid w:val="00556F8E"/>
    <w:rsid w:val="00561BB4"/>
    <w:rsid w:val="0056328B"/>
    <w:rsid w:val="00563989"/>
    <w:rsid w:val="00566166"/>
    <w:rsid w:val="00566B98"/>
    <w:rsid w:val="005676D0"/>
    <w:rsid w:val="00570050"/>
    <w:rsid w:val="00571108"/>
    <w:rsid w:val="005730FA"/>
    <w:rsid w:val="00575C23"/>
    <w:rsid w:val="00576120"/>
    <w:rsid w:val="0058128D"/>
    <w:rsid w:val="00582486"/>
    <w:rsid w:val="00586B48"/>
    <w:rsid w:val="00593DD1"/>
    <w:rsid w:val="005954F9"/>
    <w:rsid w:val="00596585"/>
    <w:rsid w:val="005A24B8"/>
    <w:rsid w:val="005A2A3F"/>
    <w:rsid w:val="005C06A0"/>
    <w:rsid w:val="005D1871"/>
    <w:rsid w:val="005D44D0"/>
    <w:rsid w:val="005D4E21"/>
    <w:rsid w:val="005E2B0C"/>
    <w:rsid w:val="005E3401"/>
    <w:rsid w:val="005F211A"/>
    <w:rsid w:val="005F46CF"/>
    <w:rsid w:val="005F5DC4"/>
    <w:rsid w:val="005F6B83"/>
    <w:rsid w:val="006003F2"/>
    <w:rsid w:val="006019B5"/>
    <w:rsid w:val="006068CC"/>
    <w:rsid w:val="00606A50"/>
    <w:rsid w:val="00610559"/>
    <w:rsid w:val="0061060F"/>
    <w:rsid w:val="0061255D"/>
    <w:rsid w:val="006160D5"/>
    <w:rsid w:val="00617B0E"/>
    <w:rsid w:val="00620000"/>
    <w:rsid w:val="006202F7"/>
    <w:rsid w:val="00621ADC"/>
    <w:rsid w:val="00624C0C"/>
    <w:rsid w:val="00624FCA"/>
    <w:rsid w:val="006250B5"/>
    <w:rsid w:val="0062616F"/>
    <w:rsid w:val="00627382"/>
    <w:rsid w:val="006274AB"/>
    <w:rsid w:val="00630D4D"/>
    <w:rsid w:val="00630ED8"/>
    <w:rsid w:val="00631A1A"/>
    <w:rsid w:val="006321FD"/>
    <w:rsid w:val="00633008"/>
    <w:rsid w:val="006337F3"/>
    <w:rsid w:val="006342A8"/>
    <w:rsid w:val="00637709"/>
    <w:rsid w:val="006405E1"/>
    <w:rsid w:val="00640FD4"/>
    <w:rsid w:val="00644DC7"/>
    <w:rsid w:val="00645A41"/>
    <w:rsid w:val="006516BB"/>
    <w:rsid w:val="0065191B"/>
    <w:rsid w:val="006537A3"/>
    <w:rsid w:val="00655634"/>
    <w:rsid w:val="0066207F"/>
    <w:rsid w:val="006648A2"/>
    <w:rsid w:val="006728A7"/>
    <w:rsid w:val="00675FF6"/>
    <w:rsid w:val="006762A7"/>
    <w:rsid w:val="00676B2E"/>
    <w:rsid w:val="00680BCB"/>
    <w:rsid w:val="00681984"/>
    <w:rsid w:val="00686EB3"/>
    <w:rsid w:val="00687AB9"/>
    <w:rsid w:val="00690720"/>
    <w:rsid w:val="006922CE"/>
    <w:rsid w:val="00693BFD"/>
    <w:rsid w:val="00696AF8"/>
    <w:rsid w:val="006A0FEC"/>
    <w:rsid w:val="006A10DB"/>
    <w:rsid w:val="006A2D8C"/>
    <w:rsid w:val="006A603E"/>
    <w:rsid w:val="006A6770"/>
    <w:rsid w:val="006A67C7"/>
    <w:rsid w:val="006A7725"/>
    <w:rsid w:val="006B0D3B"/>
    <w:rsid w:val="006B1825"/>
    <w:rsid w:val="006B5615"/>
    <w:rsid w:val="006B5956"/>
    <w:rsid w:val="006B618A"/>
    <w:rsid w:val="006B6949"/>
    <w:rsid w:val="006B78E6"/>
    <w:rsid w:val="006C0767"/>
    <w:rsid w:val="006C0C26"/>
    <w:rsid w:val="006C19B6"/>
    <w:rsid w:val="006C1C55"/>
    <w:rsid w:val="006C3EF8"/>
    <w:rsid w:val="006C53AD"/>
    <w:rsid w:val="006C7A55"/>
    <w:rsid w:val="006D0542"/>
    <w:rsid w:val="006D096C"/>
    <w:rsid w:val="006D78EB"/>
    <w:rsid w:val="006D7BCD"/>
    <w:rsid w:val="006E4776"/>
    <w:rsid w:val="006E58C6"/>
    <w:rsid w:val="006E70A5"/>
    <w:rsid w:val="006F1A69"/>
    <w:rsid w:val="006F2C5B"/>
    <w:rsid w:val="006F3ECF"/>
    <w:rsid w:val="007075B8"/>
    <w:rsid w:val="00710647"/>
    <w:rsid w:val="00712CDE"/>
    <w:rsid w:val="007167B7"/>
    <w:rsid w:val="00716C3A"/>
    <w:rsid w:val="00716FA3"/>
    <w:rsid w:val="00720534"/>
    <w:rsid w:val="00720DA7"/>
    <w:rsid w:val="007220B5"/>
    <w:rsid w:val="007316C4"/>
    <w:rsid w:val="00734CA4"/>
    <w:rsid w:val="00741DA5"/>
    <w:rsid w:val="00745204"/>
    <w:rsid w:val="00746F32"/>
    <w:rsid w:val="007479A6"/>
    <w:rsid w:val="00753D86"/>
    <w:rsid w:val="007563D0"/>
    <w:rsid w:val="0075771A"/>
    <w:rsid w:val="007626F2"/>
    <w:rsid w:val="00762C56"/>
    <w:rsid w:val="00764DBD"/>
    <w:rsid w:val="007727E3"/>
    <w:rsid w:val="00776947"/>
    <w:rsid w:val="00777065"/>
    <w:rsid w:val="007835D4"/>
    <w:rsid w:val="0078416F"/>
    <w:rsid w:val="00787F39"/>
    <w:rsid w:val="00790FB8"/>
    <w:rsid w:val="007936E0"/>
    <w:rsid w:val="00794F59"/>
    <w:rsid w:val="007A0EF5"/>
    <w:rsid w:val="007A56B8"/>
    <w:rsid w:val="007A6293"/>
    <w:rsid w:val="007A7A94"/>
    <w:rsid w:val="007B1569"/>
    <w:rsid w:val="007B1F4D"/>
    <w:rsid w:val="007B2445"/>
    <w:rsid w:val="007B5251"/>
    <w:rsid w:val="007B7981"/>
    <w:rsid w:val="007B7B69"/>
    <w:rsid w:val="007C1639"/>
    <w:rsid w:val="007C4738"/>
    <w:rsid w:val="007C7820"/>
    <w:rsid w:val="007E2EBD"/>
    <w:rsid w:val="007E72DF"/>
    <w:rsid w:val="007E7AFC"/>
    <w:rsid w:val="007F0937"/>
    <w:rsid w:val="007F1945"/>
    <w:rsid w:val="007F1CC2"/>
    <w:rsid w:val="007F46EC"/>
    <w:rsid w:val="007F4E70"/>
    <w:rsid w:val="007F59AE"/>
    <w:rsid w:val="008009F3"/>
    <w:rsid w:val="00803DD4"/>
    <w:rsid w:val="008049D5"/>
    <w:rsid w:val="00805235"/>
    <w:rsid w:val="00805295"/>
    <w:rsid w:val="008103D3"/>
    <w:rsid w:val="00810575"/>
    <w:rsid w:val="00813FEB"/>
    <w:rsid w:val="00817A8D"/>
    <w:rsid w:val="00817B50"/>
    <w:rsid w:val="00821B10"/>
    <w:rsid w:val="008222A4"/>
    <w:rsid w:val="0082268C"/>
    <w:rsid w:val="0082297C"/>
    <w:rsid w:val="00827474"/>
    <w:rsid w:val="00830348"/>
    <w:rsid w:val="00831EF9"/>
    <w:rsid w:val="00833A4B"/>
    <w:rsid w:val="008341CA"/>
    <w:rsid w:val="00836F2A"/>
    <w:rsid w:val="00843C72"/>
    <w:rsid w:val="00845B69"/>
    <w:rsid w:val="008504C3"/>
    <w:rsid w:val="00851457"/>
    <w:rsid w:val="008536BE"/>
    <w:rsid w:val="00853C69"/>
    <w:rsid w:val="0085550E"/>
    <w:rsid w:val="00861468"/>
    <w:rsid w:val="008619B5"/>
    <w:rsid w:val="00862797"/>
    <w:rsid w:val="00862D37"/>
    <w:rsid w:val="008714A3"/>
    <w:rsid w:val="0087363C"/>
    <w:rsid w:val="0087489C"/>
    <w:rsid w:val="00883535"/>
    <w:rsid w:val="0088402D"/>
    <w:rsid w:val="00890C76"/>
    <w:rsid w:val="00895185"/>
    <w:rsid w:val="008973B4"/>
    <w:rsid w:val="008A2F31"/>
    <w:rsid w:val="008A39EE"/>
    <w:rsid w:val="008A3AF2"/>
    <w:rsid w:val="008A4167"/>
    <w:rsid w:val="008A43F6"/>
    <w:rsid w:val="008A51CD"/>
    <w:rsid w:val="008A6C04"/>
    <w:rsid w:val="008B1526"/>
    <w:rsid w:val="008B3FC9"/>
    <w:rsid w:val="008B731F"/>
    <w:rsid w:val="008C10BE"/>
    <w:rsid w:val="008C2B68"/>
    <w:rsid w:val="008C4ABD"/>
    <w:rsid w:val="008C7B50"/>
    <w:rsid w:val="008D0EA3"/>
    <w:rsid w:val="008D22DB"/>
    <w:rsid w:val="008D4FA2"/>
    <w:rsid w:val="008D6F42"/>
    <w:rsid w:val="008D7140"/>
    <w:rsid w:val="008E0006"/>
    <w:rsid w:val="008E0681"/>
    <w:rsid w:val="008E06DC"/>
    <w:rsid w:val="008E3FBE"/>
    <w:rsid w:val="008E65FC"/>
    <w:rsid w:val="008F1B04"/>
    <w:rsid w:val="008F5BF6"/>
    <w:rsid w:val="008F63EA"/>
    <w:rsid w:val="008F7C60"/>
    <w:rsid w:val="009015A1"/>
    <w:rsid w:val="009023FB"/>
    <w:rsid w:val="00902EA1"/>
    <w:rsid w:val="009046FF"/>
    <w:rsid w:val="0090544A"/>
    <w:rsid w:val="00906EE1"/>
    <w:rsid w:val="00907516"/>
    <w:rsid w:val="0090759F"/>
    <w:rsid w:val="00910730"/>
    <w:rsid w:val="00912189"/>
    <w:rsid w:val="00913227"/>
    <w:rsid w:val="00917CC4"/>
    <w:rsid w:val="00921D6C"/>
    <w:rsid w:val="009225F2"/>
    <w:rsid w:val="009271B2"/>
    <w:rsid w:val="00940174"/>
    <w:rsid w:val="00942E90"/>
    <w:rsid w:val="00944A0C"/>
    <w:rsid w:val="00944C88"/>
    <w:rsid w:val="00944D38"/>
    <w:rsid w:val="00945380"/>
    <w:rsid w:val="00951C56"/>
    <w:rsid w:val="00953DA1"/>
    <w:rsid w:val="00956818"/>
    <w:rsid w:val="00957A96"/>
    <w:rsid w:val="00961DA2"/>
    <w:rsid w:val="00961EC0"/>
    <w:rsid w:val="00963A82"/>
    <w:rsid w:val="0096483E"/>
    <w:rsid w:val="00964CD5"/>
    <w:rsid w:val="009661BB"/>
    <w:rsid w:val="00966642"/>
    <w:rsid w:val="00971824"/>
    <w:rsid w:val="00972835"/>
    <w:rsid w:val="00972FE2"/>
    <w:rsid w:val="009738A2"/>
    <w:rsid w:val="00980994"/>
    <w:rsid w:val="00983CD1"/>
    <w:rsid w:val="00984BAD"/>
    <w:rsid w:val="00985FB5"/>
    <w:rsid w:val="00986BCD"/>
    <w:rsid w:val="00991F23"/>
    <w:rsid w:val="009923DB"/>
    <w:rsid w:val="00992A16"/>
    <w:rsid w:val="00994A52"/>
    <w:rsid w:val="00994D71"/>
    <w:rsid w:val="00996DD4"/>
    <w:rsid w:val="009A718A"/>
    <w:rsid w:val="009A7377"/>
    <w:rsid w:val="009B1249"/>
    <w:rsid w:val="009B3615"/>
    <w:rsid w:val="009B4682"/>
    <w:rsid w:val="009B54F1"/>
    <w:rsid w:val="009B6140"/>
    <w:rsid w:val="009C4079"/>
    <w:rsid w:val="009D0639"/>
    <w:rsid w:val="009E1FD5"/>
    <w:rsid w:val="009E4D16"/>
    <w:rsid w:val="009F5866"/>
    <w:rsid w:val="009F6D43"/>
    <w:rsid w:val="00A020EE"/>
    <w:rsid w:val="00A021D0"/>
    <w:rsid w:val="00A0476C"/>
    <w:rsid w:val="00A056A5"/>
    <w:rsid w:val="00A056D3"/>
    <w:rsid w:val="00A05DFE"/>
    <w:rsid w:val="00A06AA0"/>
    <w:rsid w:val="00A07B5A"/>
    <w:rsid w:val="00A13559"/>
    <w:rsid w:val="00A14C6B"/>
    <w:rsid w:val="00A177A5"/>
    <w:rsid w:val="00A238C4"/>
    <w:rsid w:val="00A24633"/>
    <w:rsid w:val="00A2465E"/>
    <w:rsid w:val="00A30F97"/>
    <w:rsid w:val="00A31C96"/>
    <w:rsid w:val="00A327B8"/>
    <w:rsid w:val="00A358A9"/>
    <w:rsid w:val="00A364DC"/>
    <w:rsid w:val="00A36AAC"/>
    <w:rsid w:val="00A418E8"/>
    <w:rsid w:val="00A447F7"/>
    <w:rsid w:val="00A44F93"/>
    <w:rsid w:val="00A45815"/>
    <w:rsid w:val="00A50D00"/>
    <w:rsid w:val="00A60F94"/>
    <w:rsid w:val="00A65607"/>
    <w:rsid w:val="00A65BDD"/>
    <w:rsid w:val="00A66F94"/>
    <w:rsid w:val="00A74D53"/>
    <w:rsid w:val="00A821C5"/>
    <w:rsid w:val="00A82588"/>
    <w:rsid w:val="00A83FAB"/>
    <w:rsid w:val="00A86E24"/>
    <w:rsid w:val="00AA3BA9"/>
    <w:rsid w:val="00AA48ED"/>
    <w:rsid w:val="00AA4EDB"/>
    <w:rsid w:val="00AA54FF"/>
    <w:rsid w:val="00AB15D6"/>
    <w:rsid w:val="00AB2FF3"/>
    <w:rsid w:val="00AC1B7C"/>
    <w:rsid w:val="00AC1D2A"/>
    <w:rsid w:val="00AC3816"/>
    <w:rsid w:val="00AC3C3C"/>
    <w:rsid w:val="00AC6A08"/>
    <w:rsid w:val="00AC74E7"/>
    <w:rsid w:val="00AD06C1"/>
    <w:rsid w:val="00AD13D6"/>
    <w:rsid w:val="00AD14F7"/>
    <w:rsid w:val="00AD235C"/>
    <w:rsid w:val="00AD7618"/>
    <w:rsid w:val="00AE47D0"/>
    <w:rsid w:val="00AF2D0A"/>
    <w:rsid w:val="00AF5A2E"/>
    <w:rsid w:val="00AF5ED7"/>
    <w:rsid w:val="00B00CBB"/>
    <w:rsid w:val="00B05DA0"/>
    <w:rsid w:val="00B158E4"/>
    <w:rsid w:val="00B16B3E"/>
    <w:rsid w:val="00B22206"/>
    <w:rsid w:val="00B22C86"/>
    <w:rsid w:val="00B24622"/>
    <w:rsid w:val="00B24CB0"/>
    <w:rsid w:val="00B264AE"/>
    <w:rsid w:val="00B30BC8"/>
    <w:rsid w:val="00B31EFB"/>
    <w:rsid w:val="00B321D6"/>
    <w:rsid w:val="00B36AA5"/>
    <w:rsid w:val="00B40351"/>
    <w:rsid w:val="00B435B4"/>
    <w:rsid w:val="00B474FE"/>
    <w:rsid w:val="00B4762B"/>
    <w:rsid w:val="00B62804"/>
    <w:rsid w:val="00B6575F"/>
    <w:rsid w:val="00B715D0"/>
    <w:rsid w:val="00B75646"/>
    <w:rsid w:val="00B80C75"/>
    <w:rsid w:val="00B81440"/>
    <w:rsid w:val="00B82413"/>
    <w:rsid w:val="00B83070"/>
    <w:rsid w:val="00B86452"/>
    <w:rsid w:val="00B90EE4"/>
    <w:rsid w:val="00B91F24"/>
    <w:rsid w:val="00B92F5D"/>
    <w:rsid w:val="00B96DD4"/>
    <w:rsid w:val="00BA2484"/>
    <w:rsid w:val="00BA2F97"/>
    <w:rsid w:val="00BA591F"/>
    <w:rsid w:val="00BA6AC2"/>
    <w:rsid w:val="00BA6C48"/>
    <w:rsid w:val="00BA73CD"/>
    <w:rsid w:val="00BB0E62"/>
    <w:rsid w:val="00BB5F33"/>
    <w:rsid w:val="00BC420C"/>
    <w:rsid w:val="00BC564E"/>
    <w:rsid w:val="00BC5C70"/>
    <w:rsid w:val="00BC74F3"/>
    <w:rsid w:val="00BC76B8"/>
    <w:rsid w:val="00BD0933"/>
    <w:rsid w:val="00BD6C55"/>
    <w:rsid w:val="00BD7799"/>
    <w:rsid w:val="00BE17A0"/>
    <w:rsid w:val="00BE3B3E"/>
    <w:rsid w:val="00BE5D5C"/>
    <w:rsid w:val="00BE6389"/>
    <w:rsid w:val="00BE6B1A"/>
    <w:rsid w:val="00BE7D38"/>
    <w:rsid w:val="00BF05AC"/>
    <w:rsid w:val="00BF10C4"/>
    <w:rsid w:val="00BF4835"/>
    <w:rsid w:val="00C00256"/>
    <w:rsid w:val="00C007E5"/>
    <w:rsid w:val="00C05FC7"/>
    <w:rsid w:val="00C07AFE"/>
    <w:rsid w:val="00C1441B"/>
    <w:rsid w:val="00C15F55"/>
    <w:rsid w:val="00C21BEC"/>
    <w:rsid w:val="00C2296A"/>
    <w:rsid w:val="00C2412E"/>
    <w:rsid w:val="00C242EF"/>
    <w:rsid w:val="00C27C96"/>
    <w:rsid w:val="00C349FB"/>
    <w:rsid w:val="00C36D81"/>
    <w:rsid w:val="00C3715F"/>
    <w:rsid w:val="00C378F3"/>
    <w:rsid w:val="00C468E2"/>
    <w:rsid w:val="00C47843"/>
    <w:rsid w:val="00C51002"/>
    <w:rsid w:val="00C55974"/>
    <w:rsid w:val="00C55B35"/>
    <w:rsid w:val="00C56070"/>
    <w:rsid w:val="00C5691D"/>
    <w:rsid w:val="00C6252B"/>
    <w:rsid w:val="00C70868"/>
    <w:rsid w:val="00C71193"/>
    <w:rsid w:val="00C812B8"/>
    <w:rsid w:val="00C81A10"/>
    <w:rsid w:val="00C83460"/>
    <w:rsid w:val="00C84524"/>
    <w:rsid w:val="00C84772"/>
    <w:rsid w:val="00C87B8E"/>
    <w:rsid w:val="00C90F79"/>
    <w:rsid w:val="00C912A8"/>
    <w:rsid w:val="00C937ED"/>
    <w:rsid w:val="00C93C87"/>
    <w:rsid w:val="00C97422"/>
    <w:rsid w:val="00CA1DA7"/>
    <w:rsid w:val="00CA5B6E"/>
    <w:rsid w:val="00CA75BD"/>
    <w:rsid w:val="00CB3D02"/>
    <w:rsid w:val="00CB436E"/>
    <w:rsid w:val="00CC3076"/>
    <w:rsid w:val="00CC59C6"/>
    <w:rsid w:val="00CC6109"/>
    <w:rsid w:val="00CC6119"/>
    <w:rsid w:val="00CC6180"/>
    <w:rsid w:val="00CD2D2E"/>
    <w:rsid w:val="00CD45DD"/>
    <w:rsid w:val="00CD4B4F"/>
    <w:rsid w:val="00CE19C1"/>
    <w:rsid w:val="00CE27D2"/>
    <w:rsid w:val="00CE2EF3"/>
    <w:rsid w:val="00CE6E7A"/>
    <w:rsid w:val="00CE7059"/>
    <w:rsid w:val="00CE7560"/>
    <w:rsid w:val="00CF4761"/>
    <w:rsid w:val="00CF4BBE"/>
    <w:rsid w:val="00CF4CC6"/>
    <w:rsid w:val="00CF5F9E"/>
    <w:rsid w:val="00D00B95"/>
    <w:rsid w:val="00D02156"/>
    <w:rsid w:val="00D02B45"/>
    <w:rsid w:val="00D02FC4"/>
    <w:rsid w:val="00D07BD1"/>
    <w:rsid w:val="00D10C23"/>
    <w:rsid w:val="00D11857"/>
    <w:rsid w:val="00D12AB8"/>
    <w:rsid w:val="00D15655"/>
    <w:rsid w:val="00D16CE1"/>
    <w:rsid w:val="00D226F4"/>
    <w:rsid w:val="00D2276B"/>
    <w:rsid w:val="00D27368"/>
    <w:rsid w:val="00D3180B"/>
    <w:rsid w:val="00D42DFA"/>
    <w:rsid w:val="00D462B0"/>
    <w:rsid w:val="00D46E58"/>
    <w:rsid w:val="00D50160"/>
    <w:rsid w:val="00D523DA"/>
    <w:rsid w:val="00D5465A"/>
    <w:rsid w:val="00D559F8"/>
    <w:rsid w:val="00D64AC6"/>
    <w:rsid w:val="00D65665"/>
    <w:rsid w:val="00D70A99"/>
    <w:rsid w:val="00D736A7"/>
    <w:rsid w:val="00D80BD3"/>
    <w:rsid w:val="00D81BE5"/>
    <w:rsid w:val="00D83470"/>
    <w:rsid w:val="00D83615"/>
    <w:rsid w:val="00D84DC0"/>
    <w:rsid w:val="00D865AE"/>
    <w:rsid w:val="00D866EC"/>
    <w:rsid w:val="00D91D15"/>
    <w:rsid w:val="00D923DC"/>
    <w:rsid w:val="00D96EE2"/>
    <w:rsid w:val="00DA0DED"/>
    <w:rsid w:val="00DA5AA4"/>
    <w:rsid w:val="00DB023C"/>
    <w:rsid w:val="00DB52DA"/>
    <w:rsid w:val="00DB7ACF"/>
    <w:rsid w:val="00DC2493"/>
    <w:rsid w:val="00DC2863"/>
    <w:rsid w:val="00DC4CD1"/>
    <w:rsid w:val="00DC62EA"/>
    <w:rsid w:val="00DC64D4"/>
    <w:rsid w:val="00DC66A6"/>
    <w:rsid w:val="00DC7B9D"/>
    <w:rsid w:val="00DD0838"/>
    <w:rsid w:val="00DE0F2A"/>
    <w:rsid w:val="00DE4FCA"/>
    <w:rsid w:val="00DE53C5"/>
    <w:rsid w:val="00DE7ABD"/>
    <w:rsid w:val="00DF0397"/>
    <w:rsid w:val="00DF329A"/>
    <w:rsid w:val="00DF3E86"/>
    <w:rsid w:val="00DF5EEB"/>
    <w:rsid w:val="00E0181D"/>
    <w:rsid w:val="00E14995"/>
    <w:rsid w:val="00E14E8E"/>
    <w:rsid w:val="00E1743A"/>
    <w:rsid w:val="00E22711"/>
    <w:rsid w:val="00E231CE"/>
    <w:rsid w:val="00E25BDE"/>
    <w:rsid w:val="00E32713"/>
    <w:rsid w:val="00E341FD"/>
    <w:rsid w:val="00E35B73"/>
    <w:rsid w:val="00E35D58"/>
    <w:rsid w:val="00E36372"/>
    <w:rsid w:val="00E364F6"/>
    <w:rsid w:val="00E41639"/>
    <w:rsid w:val="00E44C88"/>
    <w:rsid w:val="00E47235"/>
    <w:rsid w:val="00E54BA3"/>
    <w:rsid w:val="00E56B5D"/>
    <w:rsid w:val="00E56C5C"/>
    <w:rsid w:val="00E608B8"/>
    <w:rsid w:val="00E722E8"/>
    <w:rsid w:val="00E722F8"/>
    <w:rsid w:val="00E7571F"/>
    <w:rsid w:val="00E77B7B"/>
    <w:rsid w:val="00E824E5"/>
    <w:rsid w:val="00E834D9"/>
    <w:rsid w:val="00E84791"/>
    <w:rsid w:val="00E9015A"/>
    <w:rsid w:val="00E91B53"/>
    <w:rsid w:val="00E95038"/>
    <w:rsid w:val="00E950D0"/>
    <w:rsid w:val="00EA27D6"/>
    <w:rsid w:val="00EA4433"/>
    <w:rsid w:val="00EA4FEF"/>
    <w:rsid w:val="00EB0ECA"/>
    <w:rsid w:val="00EB17E3"/>
    <w:rsid w:val="00EB29CA"/>
    <w:rsid w:val="00EB352F"/>
    <w:rsid w:val="00EB3B13"/>
    <w:rsid w:val="00EB612A"/>
    <w:rsid w:val="00EB643F"/>
    <w:rsid w:val="00EC463D"/>
    <w:rsid w:val="00ED3E9C"/>
    <w:rsid w:val="00ED6EA0"/>
    <w:rsid w:val="00ED71EF"/>
    <w:rsid w:val="00EE4EB5"/>
    <w:rsid w:val="00EF7CB9"/>
    <w:rsid w:val="00F0285C"/>
    <w:rsid w:val="00F04385"/>
    <w:rsid w:val="00F04793"/>
    <w:rsid w:val="00F05026"/>
    <w:rsid w:val="00F101E9"/>
    <w:rsid w:val="00F102C1"/>
    <w:rsid w:val="00F11F05"/>
    <w:rsid w:val="00F21445"/>
    <w:rsid w:val="00F25B76"/>
    <w:rsid w:val="00F27184"/>
    <w:rsid w:val="00F27375"/>
    <w:rsid w:val="00F3067C"/>
    <w:rsid w:val="00F31623"/>
    <w:rsid w:val="00F35A7F"/>
    <w:rsid w:val="00F364B0"/>
    <w:rsid w:val="00F37920"/>
    <w:rsid w:val="00F43FEC"/>
    <w:rsid w:val="00F449EA"/>
    <w:rsid w:val="00F44E78"/>
    <w:rsid w:val="00F45D32"/>
    <w:rsid w:val="00F5088D"/>
    <w:rsid w:val="00F50E23"/>
    <w:rsid w:val="00F514B7"/>
    <w:rsid w:val="00F54AD9"/>
    <w:rsid w:val="00F63395"/>
    <w:rsid w:val="00F66B97"/>
    <w:rsid w:val="00F72D2A"/>
    <w:rsid w:val="00F73710"/>
    <w:rsid w:val="00F75637"/>
    <w:rsid w:val="00F80712"/>
    <w:rsid w:val="00F81330"/>
    <w:rsid w:val="00F823FF"/>
    <w:rsid w:val="00F85825"/>
    <w:rsid w:val="00F875B6"/>
    <w:rsid w:val="00F9632B"/>
    <w:rsid w:val="00F96518"/>
    <w:rsid w:val="00F968CE"/>
    <w:rsid w:val="00F97BA5"/>
    <w:rsid w:val="00FA08E0"/>
    <w:rsid w:val="00FA38D9"/>
    <w:rsid w:val="00FA4BA5"/>
    <w:rsid w:val="00FA6F3F"/>
    <w:rsid w:val="00FB5B4F"/>
    <w:rsid w:val="00FC16AD"/>
    <w:rsid w:val="00FC31B5"/>
    <w:rsid w:val="00FD3CCC"/>
    <w:rsid w:val="00FD6CFF"/>
    <w:rsid w:val="00FD739A"/>
    <w:rsid w:val="00FE7743"/>
    <w:rsid w:val="00FE7EC2"/>
    <w:rsid w:val="00FF1FB6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033D"/>
  <w15:chartTrackingRefBased/>
  <w15:docId w15:val="{E5DE32CF-1DFB-4A3F-8EA3-338B20C1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3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4C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89"/>
  </w:style>
  <w:style w:type="paragraph" w:styleId="Footer">
    <w:name w:val="footer"/>
    <w:basedOn w:val="Normal"/>
    <w:link w:val="FooterChar"/>
    <w:uiPriority w:val="99"/>
    <w:unhideWhenUsed/>
    <w:rsid w:val="005639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B2E6-26B0-4C32-B863-6950A859B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7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 Pappas</dc:creator>
  <cp:keywords/>
  <dc:description/>
  <cp:lastModifiedBy>Blake Pappas</cp:lastModifiedBy>
  <cp:revision>732</cp:revision>
  <dcterms:created xsi:type="dcterms:W3CDTF">2021-11-05T23:43:00Z</dcterms:created>
  <dcterms:modified xsi:type="dcterms:W3CDTF">2023-12-13T22:59:00Z</dcterms:modified>
</cp:coreProperties>
</file>