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A76" w:rsidRPr="008B2A76" w:rsidRDefault="008B2A76" w:rsidP="008B2A76">
      <w:pPr>
        <w:shd w:val="clear" w:color="auto" w:fill="FFFFFF"/>
        <w:spacing w:before="480" w:after="225" w:line="240" w:lineRule="auto"/>
        <w:outlineLvl w:val="4"/>
        <w:rPr>
          <w:rFonts w:ascii="Arial" w:eastAsia="Times New Roman" w:hAnsi="Arial" w:cs="Arial"/>
          <w:b/>
          <w:bCs/>
          <w:caps/>
          <w:color w:val="34495E"/>
          <w:sz w:val="24"/>
          <w:szCs w:val="24"/>
          <w:lang w:eastAsia="es-MX"/>
        </w:rPr>
      </w:pPr>
      <w:r w:rsidRPr="008B2A76">
        <w:rPr>
          <w:rFonts w:ascii="Arial" w:eastAsia="Times New Roman" w:hAnsi="Arial" w:cs="Arial"/>
          <w:b/>
          <w:bCs/>
          <w:caps/>
          <w:color w:val="34495E"/>
          <w:sz w:val="24"/>
          <w:szCs w:val="24"/>
          <w:lang w:eastAsia="es-MX"/>
        </w:rPr>
        <w:t>PROYECTO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Descripción corta del proyecto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Es un programa para donar medicamentos que ya no serán utilizados en nuestras casas, y puedan ser aprovechados por personas de bajos recursos que no pueden comprarlas, ya sea por desabasto o por su alto costo.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Problemática que soluciona: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Busca resolver el problema del desperdicio de medicamentos en nuestras casas, para que personas de bajos recursos tengan acceso a ellas sin costo. De esta forma podemos ayudar al desabasto de medicamentos y a la vez evitar el desperdicio de medicamentos.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¿Cómo resuelve la problemática?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Se propone desarrollar una plataforma en la que cualquier persona pueda donar sus medicinas que le sobraron de algún tratamiento. Las medicinas que se donan, son recibidas por una </w:t>
      </w: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personsa</w:t>
      </w:r>
      <w:proofErr w:type="spell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que validará que el medicamento está en buen estado. Una vez validado, se agrega como medicamento disponible en la plataforma. Las personas, pueden pedir cualquier medicamento, y si este ya ha sido donado, se le puede dar sin costo, o bien alguien puede ver la lista me medicamentos solicitados y comprar el medicamento para donarlo.</w:t>
      </w:r>
    </w:p>
    <w:p w:rsidR="008B2A76" w:rsidRPr="008B2A76" w:rsidRDefault="008B2A76" w:rsidP="008B2A76">
      <w:pPr>
        <w:shd w:val="clear" w:color="auto" w:fill="FFFFFF"/>
        <w:spacing w:before="480" w:after="225" w:line="240" w:lineRule="auto"/>
        <w:outlineLvl w:val="4"/>
        <w:rPr>
          <w:rFonts w:ascii="Arial" w:eastAsia="Times New Roman" w:hAnsi="Arial" w:cs="Arial"/>
          <w:b/>
          <w:bCs/>
          <w:caps/>
          <w:color w:val="34495E"/>
          <w:sz w:val="24"/>
          <w:szCs w:val="24"/>
          <w:lang w:eastAsia="es-MX"/>
        </w:rPr>
      </w:pPr>
      <w:r w:rsidRPr="008B2A76">
        <w:rPr>
          <w:rFonts w:ascii="Arial" w:eastAsia="Times New Roman" w:hAnsi="Arial" w:cs="Arial"/>
          <w:b/>
          <w:bCs/>
          <w:caps/>
          <w:color w:val="34495E"/>
          <w:sz w:val="24"/>
          <w:szCs w:val="24"/>
          <w:lang w:eastAsia="es-MX"/>
        </w:rPr>
        <w:t>IMPACTO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 xml:space="preserve">¿A </w:t>
      </w:r>
      <w:proofErr w:type="spellStart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cuantas</w:t>
      </w:r>
      <w:proofErr w:type="spellEnd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 xml:space="preserve"> personas impacta?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100m en adelante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Justifica el impacto que busca lograr tu proyecto.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Como primer objetivo, impactaría a todas las personas que no tienen acceso a la salud o bien, pertenecen al programa de Seguro Popular. En 2013, el seguro popular </w:t>
      </w: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tenia</w:t>
      </w:r>
      <w:proofErr w:type="spell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50.2 millones de afiliados mayores de 5 años y casi 4 millones de mexicanos no tienen acceso a la salud. La plataforma puede dar indicadores muy valiosos para las instituciones de salud, ayudándolos a ahorrar gastos y hacer compras en base a la medicina que realmente se necesita. Por ejemplo, </w:t>
      </w: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podriamos</w:t>
      </w:r>
      <w:proofErr w:type="spell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saber mediante los pedidos, en qué zonas se necesita </w:t>
      </w: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mas</w:t>
      </w:r>
      <w:proofErr w:type="spell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medicamento, cuál medicamento es el </w:t>
      </w:r>
      <w:proofErr w:type="spellStart"/>
      <w:proofErr w:type="gram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mas</w:t>
      </w:r>
      <w:proofErr w:type="spellEnd"/>
      <w:proofErr w:type="gram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donado, cuales son los que más hacen falta, etc.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¿</w:t>
      </w:r>
      <w:proofErr w:type="spellStart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Que</w:t>
      </w:r>
      <w:proofErr w:type="spellEnd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 xml:space="preserve"> fuentes validan el número de personas a las que impacta?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http://www.animalpolitico.com/2015/02/mexico-aun-sin-cobertura-universal-de-salud-4-millones-tienen-issste-imss-o-seguro-popular/</w:t>
      </w:r>
    </w:p>
    <w:p w:rsidR="008B2A76" w:rsidRPr="008B2A76" w:rsidRDefault="008B2A76" w:rsidP="008B2A76">
      <w:pPr>
        <w:shd w:val="clear" w:color="auto" w:fill="FFFFFF"/>
        <w:spacing w:before="480" w:after="225" w:line="240" w:lineRule="auto"/>
        <w:outlineLvl w:val="4"/>
        <w:rPr>
          <w:rFonts w:ascii="Arial" w:eastAsia="Times New Roman" w:hAnsi="Arial" w:cs="Arial"/>
          <w:b/>
          <w:bCs/>
          <w:caps/>
          <w:color w:val="34495E"/>
          <w:sz w:val="24"/>
          <w:szCs w:val="24"/>
          <w:lang w:eastAsia="es-MX"/>
        </w:rPr>
      </w:pPr>
      <w:r w:rsidRPr="008B2A76">
        <w:rPr>
          <w:rFonts w:ascii="Arial" w:eastAsia="Times New Roman" w:hAnsi="Arial" w:cs="Arial"/>
          <w:b/>
          <w:bCs/>
          <w:caps/>
          <w:color w:val="34495E"/>
          <w:sz w:val="24"/>
          <w:szCs w:val="24"/>
          <w:lang w:eastAsia="es-MX"/>
        </w:rPr>
        <w:t>EJECUCIÓN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 xml:space="preserve">Elige el tipo de entregable para el </w:t>
      </w:r>
      <w:proofErr w:type="spellStart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hackatón</w:t>
      </w:r>
      <w:proofErr w:type="spellEnd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.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WebApp</w:t>
      </w:r>
      <w:proofErr w:type="spell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/</w:t>
      </w: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APIs</w:t>
      </w:r>
      <w:proofErr w:type="spellEnd"/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Describe claramente cómo funcionara el entregable de la solución propuesta.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El sistema cuenta con un catálogo de medicamentos que pueden ser donados por las personas. Desconocemos las implicaciones legales que pueda tener el donar algunos medicamentos, por esta razón </w:t>
      </w: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lastRenderedPageBreak/>
        <w:t>este catálogo será aprobado por algún experto en la materia. </w:t>
      </w: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br/>
        <w:t xml:space="preserve">En base a ese catálogo la ciudadanía podrá entrar y registrarse en la plataforma y puede acudir a su centro de acopio </w:t>
      </w:r>
      <w:proofErr w:type="spellStart"/>
      <w:proofErr w:type="gram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mas</w:t>
      </w:r>
      <w:proofErr w:type="spellEnd"/>
      <w:proofErr w:type="gram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cercano para donar su medicamento. En el centro de acopio habrá alguien especializado que podrá verificar el buen estado del medicamento y decidir si lo pone disponible o no. El </w:t>
      </w:r>
      <w:proofErr w:type="gram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sistemas</w:t>
      </w:r>
      <w:proofErr w:type="gram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además contará con otro módulo, para hacer peticiones de medicamentos. Cualquier persona que ya esté registrada podrá pedir el medicamento que necesite. Cuando el medicamento solicitado </w:t>
      </w: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esta</w:t>
      </w:r>
      <w:proofErr w:type="spell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disponible se le puede entregar, si no, se creará una petición que quedará en espera. Estas peticiones son visibles a todos los usuarios de la plataforma.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¿Qué tecnologías vas a utilizar?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PHP, </w:t>
      </w: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MySQL</w:t>
      </w:r>
      <w:proofErr w:type="spell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, HTML5, CSS3, JavaScript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 xml:space="preserve">Describe qué tenías ya hecho previo al </w:t>
      </w:r>
      <w:proofErr w:type="spellStart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hackatón</w:t>
      </w:r>
      <w:proofErr w:type="spellEnd"/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La descripción de la solución y diagrama de flujo.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 xml:space="preserve">¿Qué vas a crear durante </w:t>
      </w:r>
      <w:proofErr w:type="spellStart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hackatón</w:t>
      </w:r>
      <w:proofErr w:type="spellEnd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Una página web con acceso a una base de datos.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Propón el flujo de la solución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http://nuestrafarmacia.mx/Images/DiagramadeFlujo.png </w:t>
      </w: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br/>
        <w:t>http://nuestrafarmacia.mx/Images/DiagramaCasosDeUso.png</w:t>
      </w:r>
    </w:p>
    <w:p w:rsidR="008B2A76" w:rsidRPr="008B2A76" w:rsidRDefault="008B2A76" w:rsidP="008B2A76">
      <w:pPr>
        <w:shd w:val="clear" w:color="auto" w:fill="FFFFFF"/>
        <w:spacing w:before="480" w:after="225" w:line="240" w:lineRule="auto"/>
        <w:outlineLvl w:val="4"/>
        <w:rPr>
          <w:rFonts w:ascii="Arial" w:eastAsia="Times New Roman" w:hAnsi="Arial" w:cs="Arial"/>
          <w:b/>
          <w:bCs/>
          <w:caps/>
          <w:color w:val="34495E"/>
          <w:sz w:val="24"/>
          <w:szCs w:val="24"/>
          <w:lang w:eastAsia="es-MX"/>
        </w:rPr>
      </w:pPr>
      <w:r w:rsidRPr="008B2A76">
        <w:rPr>
          <w:rFonts w:ascii="Arial" w:eastAsia="Times New Roman" w:hAnsi="Arial" w:cs="Arial"/>
          <w:b/>
          <w:bCs/>
          <w:caps/>
          <w:color w:val="34495E"/>
          <w:sz w:val="24"/>
          <w:szCs w:val="24"/>
          <w:lang w:eastAsia="es-MX"/>
        </w:rPr>
        <w:t>DISEÑO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Describe a los usuarios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Cualquier persona que tenga medicamento para donar o bien que necesite medicamentos, podrá hacer uso de la plataforma. Cuando se trate de un menor de edad, o una persona que no tenga acceso a Internet, </w:t>
      </w:r>
      <w:proofErr w:type="gram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la</w:t>
      </w:r>
      <w:proofErr w:type="gram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servicio se hará a través de los centros de acopio.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Edad de tus usuarios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Niños</w:t>
      </w:r>
      <w:proofErr w:type="gram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,Adolescentes,Adultos,old</w:t>
      </w:r>
      <w:proofErr w:type="gram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-people</w:t>
      </w:r>
      <w:proofErr w:type="spellEnd"/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Sexo de tus usuarios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Hombre</w:t>
      </w:r>
      <w:proofErr w:type="gram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,Mujer,LGBT</w:t>
      </w:r>
      <w:proofErr w:type="spellEnd"/>
      <w:proofErr w:type="gramEnd"/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Tipo de situación geográfica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Nacional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¿Cómo van a acceder a tu solución tus usuarios?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A través de cualquier dispositivo con acceso a Internet. O bien, si alguien quiere pedir o donar medicamento, lo puede hacer a través de una institución de salud.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 xml:space="preserve">¿Qué validaste que tus usuarios potenciales </w:t>
      </w:r>
      <w:proofErr w:type="spellStart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tendran</w:t>
      </w:r>
      <w:proofErr w:type="spellEnd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 xml:space="preserve"> acceso a la solución?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Que cuenten con acceso a Internet o bien, estén cerca de centros de acopio designados para este.</w:t>
      </w:r>
    </w:p>
    <w:p w:rsidR="008B2A76" w:rsidRPr="008B2A76" w:rsidRDefault="008B2A76" w:rsidP="008B2A76">
      <w:pPr>
        <w:shd w:val="clear" w:color="auto" w:fill="FFFFFF"/>
        <w:spacing w:before="480" w:after="225" w:line="240" w:lineRule="auto"/>
        <w:outlineLvl w:val="4"/>
        <w:rPr>
          <w:rFonts w:ascii="Arial" w:eastAsia="Times New Roman" w:hAnsi="Arial" w:cs="Arial"/>
          <w:b/>
          <w:bCs/>
          <w:caps/>
          <w:color w:val="34495E"/>
          <w:sz w:val="24"/>
          <w:szCs w:val="24"/>
          <w:lang w:eastAsia="es-MX"/>
        </w:rPr>
      </w:pPr>
      <w:r w:rsidRPr="008B2A76">
        <w:rPr>
          <w:rFonts w:ascii="Arial" w:eastAsia="Times New Roman" w:hAnsi="Arial" w:cs="Arial"/>
          <w:b/>
          <w:bCs/>
          <w:caps/>
          <w:color w:val="34495E"/>
          <w:sz w:val="24"/>
          <w:szCs w:val="24"/>
          <w:lang w:eastAsia="es-MX"/>
        </w:rPr>
        <w:lastRenderedPageBreak/>
        <w:t>VIABILIDAD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¿Cuál es la mayor limitante para resolver este problema?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Desconocemos las implicaciones legales para donar algún medicamento. Y requerimos que alguna institución de salud, como Seguro Popular, nos apoyé para validar los medicamentos que se pueden donar y cómo se necesita hacer.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¿Cómo vas a resolver esta(s) limitante(s)?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Buscamos tener contacto con alguna institución de salud, para presentarles el proyecto y ver si es viable para ellos apoyarnos en las limitantes que tenemos. O bien, </w:t>
      </w: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acercanos</w:t>
      </w:r>
      <w:proofErr w:type="spell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a instituciones y por nuestra cuenta investigar las implicaciones legales que tenemos que cuidar para desarrollar la plataforma, que podría funcionar incluso, independiente a cualquier institución de salud.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¿Qué experiencia tiene el equipo para realizar este proyecto?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Tenemos varios años de experiencia en la industria, desarrollando plataformas en web y para dispositivos móviles con las tecnologías propuestas.</w:t>
      </w:r>
    </w:p>
    <w:p w:rsidR="008B2A76" w:rsidRPr="008B2A76" w:rsidRDefault="008B2A76" w:rsidP="008B2A7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¿</w:t>
      </w:r>
      <w:proofErr w:type="spellStart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>Que</w:t>
      </w:r>
      <w:proofErr w:type="spellEnd"/>
      <w:r w:rsidRPr="008B2A76">
        <w:rPr>
          <w:rFonts w:ascii="Arial" w:eastAsia="Times New Roman" w:hAnsi="Arial" w:cs="Arial"/>
          <w:b/>
          <w:bCs/>
          <w:color w:val="34495E"/>
          <w:sz w:val="18"/>
          <w:szCs w:val="18"/>
          <w:lang w:eastAsia="es-MX"/>
        </w:rPr>
        <w:t xml:space="preserve"> actores/aliados necesitas para que este proyecto se lleve a cabo?</w:t>
      </w:r>
    </w:p>
    <w:p w:rsidR="008B2A76" w:rsidRPr="008B2A76" w:rsidRDefault="008B2A76" w:rsidP="008B2A7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4495E"/>
          <w:sz w:val="18"/>
          <w:szCs w:val="18"/>
          <w:lang w:eastAsia="es-MX"/>
        </w:rPr>
      </w:pPr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Alguna institución de salud, o un grupo de expertos en el área de salud que nos asesore en </w:t>
      </w:r>
      <w:proofErr w:type="spellStart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>como</w:t>
      </w:r>
      <w:proofErr w:type="spellEnd"/>
      <w:r w:rsidRPr="008B2A76">
        <w:rPr>
          <w:rFonts w:ascii="Arial" w:eastAsia="Times New Roman" w:hAnsi="Arial" w:cs="Arial"/>
          <w:color w:val="34495E"/>
          <w:sz w:val="18"/>
          <w:szCs w:val="18"/>
          <w:lang w:eastAsia="es-MX"/>
        </w:rPr>
        <w:t xml:space="preserve"> se pueden recibir y dar medicamentos, para ser una farmacia independiente.</w:t>
      </w:r>
    </w:p>
    <w:p w:rsidR="00CA7B01" w:rsidRDefault="00CA7B01">
      <w:bookmarkStart w:id="0" w:name="_GoBack"/>
      <w:bookmarkEnd w:id="0"/>
    </w:p>
    <w:sectPr w:rsidR="00CA7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76"/>
    <w:rsid w:val="008B2A76"/>
    <w:rsid w:val="00C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B2A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B2A76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label-over-input">
    <w:name w:val="label-over-input"/>
    <w:basedOn w:val="Normal"/>
    <w:rsid w:val="008B2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B2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8B2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B2A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B2A76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customStyle="1" w:styleId="label-over-input">
    <w:name w:val="label-over-input"/>
    <w:basedOn w:val="Normal"/>
    <w:rsid w:val="008B2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B2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8B2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Paprika</dc:creator>
  <cp:lastModifiedBy>Paprika</cp:lastModifiedBy>
  <cp:revision>1</cp:revision>
  <dcterms:created xsi:type="dcterms:W3CDTF">2016-06-30T15:22:00Z</dcterms:created>
  <dcterms:modified xsi:type="dcterms:W3CDTF">2016-06-30T15:23:00Z</dcterms:modified>
</cp:coreProperties>
</file>