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A13" w14:textId="2EA8B32A" w:rsidR="008E66F0" w:rsidRDefault="00E53F1D">
      <w:r>
        <w:rPr>
          <w:rFonts w:hint="eastAsia"/>
        </w:rPr>
        <w:t>使用v</w:t>
      </w:r>
      <w:r>
        <w:t>ite</w:t>
      </w:r>
      <w:r>
        <w:rPr>
          <w:rFonts w:hint="eastAsia"/>
        </w:rPr>
        <w:t>提供的i</w:t>
      </w:r>
      <w:r>
        <w:t>mport.meta.glob()</w:t>
      </w:r>
      <w:r>
        <w:rPr>
          <w:rFonts w:hint="eastAsia"/>
        </w:rPr>
        <w:t>完成全局组件的自动注册。</w:t>
      </w:r>
    </w:p>
    <w:p w14:paraId="00FF87B7" w14:textId="0BB61BD8" w:rsidR="00E53F1D" w:rsidRDefault="00D14A2E">
      <w:r w:rsidRPr="00D14A2E">
        <w:drawing>
          <wp:inline distT="0" distB="0" distL="0" distR="0" wp14:anchorId="6456F626" wp14:editId="1AD167B2">
            <wp:extent cx="5274310" cy="1899285"/>
            <wp:effectExtent l="0" t="0" r="2540" b="5715"/>
            <wp:docPr id="1791868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8829" w14:textId="712671D7" w:rsidR="004D27FA" w:rsidRDefault="004D27FA"/>
    <w:p w14:paraId="3E33F1F7" w14:textId="0A4622D0" w:rsidR="00697A10" w:rsidRDefault="00697A10">
      <w:r>
        <w:rPr>
          <w:rFonts w:hint="eastAsia"/>
          <w:noProof/>
        </w:rPr>
        <w:drawing>
          <wp:inline distT="0" distB="0" distL="0" distR="0" wp14:anchorId="757F3810" wp14:editId="01C55478">
            <wp:extent cx="5273040" cy="1609725"/>
            <wp:effectExtent l="0" t="0" r="3810" b="9525"/>
            <wp:docPr id="1961483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7AB9" w14:textId="77777777" w:rsidR="00BF5227" w:rsidRDefault="00BF5227"/>
    <w:p w14:paraId="18F04306" w14:textId="6D6906B5" w:rsidR="00BF5227" w:rsidRDefault="00BF5227">
      <w:r>
        <w:rPr>
          <w:rFonts w:hint="eastAsia"/>
        </w:rPr>
        <w:t>查看页面效果：</w:t>
      </w:r>
    </w:p>
    <w:p w14:paraId="58BE3331" w14:textId="3C94AED0" w:rsidR="00BF5227" w:rsidRDefault="00BF5227">
      <w:pPr>
        <w:rPr>
          <w:rFonts w:hint="eastAsia"/>
        </w:rPr>
      </w:pPr>
      <w:r w:rsidRPr="00BF5227">
        <w:drawing>
          <wp:inline distT="0" distB="0" distL="0" distR="0" wp14:anchorId="2F0341C6" wp14:editId="4AA5C127">
            <wp:extent cx="5274310" cy="2368550"/>
            <wp:effectExtent l="0" t="0" r="2540" b="0"/>
            <wp:docPr id="1782463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3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4"/>
    <w:rsid w:val="004D27FA"/>
    <w:rsid w:val="00697A10"/>
    <w:rsid w:val="008E66F0"/>
    <w:rsid w:val="00BF5227"/>
    <w:rsid w:val="00D14A2E"/>
    <w:rsid w:val="00E53F1D"/>
    <w:rsid w:val="00F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3205"/>
  <w15:chartTrackingRefBased/>
  <w15:docId w15:val="{6317CF0C-1DC9-4DBF-B632-E078E32F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6</cp:revision>
  <dcterms:created xsi:type="dcterms:W3CDTF">2024-03-07T04:37:00Z</dcterms:created>
  <dcterms:modified xsi:type="dcterms:W3CDTF">2024-03-07T04:39:00Z</dcterms:modified>
</cp:coreProperties>
</file>