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14D0" w14:textId="56FF88FE" w:rsidR="005A0B50" w:rsidRDefault="00271B4C">
      <w:r w:rsidRPr="00271B4C">
        <w:t>rnd_4JNIniru68zqWADaLxrQIFWnAycO</w:t>
      </w:r>
    </w:p>
    <w:sectPr w:rsidR="005A0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0"/>
    <w:rsid w:val="00271B4C"/>
    <w:rsid w:val="00307DD7"/>
    <w:rsid w:val="005A0B50"/>
    <w:rsid w:val="005C4FAB"/>
    <w:rsid w:val="00A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8C075-B9E5-4849-8F92-D960450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3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3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3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322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3225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32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3225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32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32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3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3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32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2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22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322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2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2</cp:revision>
  <dcterms:created xsi:type="dcterms:W3CDTF">2025-09-15T00:47:00Z</dcterms:created>
  <dcterms:modified xsi:type="dcterms:W3CDTF">2025-09-15T00:47:00Z</dcterms:modified>
</cp:coreProperties>
</file>