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C326" w14:textId="2085C40B" w:rsidR="00F870E8" w:rsidRPr="00F870E8" w:rsidRDefault="00F870E8" w:rsidP="003E5B9A">
      <w:r w:rsidRPr="00F870E8">
        <w:t>V2</w:t>
      </w:r>
      <w:r w:rsidR="003E5B9A">
        <w:t>.1</w:t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</w:r>
      <w:r w:rsidR="003E5B9A">
        <w:tab/>
        <w:t>22/05/2025</w:t>
      </w:r>
    </w:p>
    <w:p w14:paraId="2F9F9ACF" w14:textId="77777777" w:rsidR="00F870E8" w:rsidRDefault="00F870E8" w:rsidP="00F870E8">
      <w:pPr>
        <w:jc w:val="center"/>
        <w:rPr>
          <w:b/>
          <w:bCs/>
          <w:sz w:val="28"/>
          <w:szCs w:val="28"/>
        </w:rPr>
      </w:pPr>
    </w:p>
    <w:p w14:paraId="2EEEB9B0" w14:textId="5BCAB18B" w:rsidR="009D4D11" w:rsidRDefault="00C05614" w:rsidP="00F870E8">
      <w:pPr>
        <w:jc w:val="center"/>
      </w:pPr>
      <w:r w:rsidRPr="00C05614">
        <w:rPr>
          <w:b/>
          <w:bCs/>
          <w:sz w:val="28"/>
          <w:szCs w:val="28"/>
        </w:rPr>
        <w:t>Mode d’emploi transmetteur d’alarme par SMS</w:t>
      </w:r>
    </w:p>
    <w:p w14:paraId="671A9483" w14:textId="1A22C003" w:rsidR="00C05614" w:rsidRPr="00F870E8" w:rsidRDefault="00F870E8" w:rsidP="00F870E8">
      <w:pPr>
        <w:jc w:val="center"/>
        <w:rPr>
          <w:b/>
          <w:bCs/>
          <w:sz w:val="28"/>
          <w:szCs w:val="28"/>
        </w:rPr>
      </w:pPr>
      <w:r w:rsidRPr="00F870E8">
        <w:rPr>
          <w:b/>
          <w:bCs/>
          <w:sz w:val="28"/>
          <w:szCs w:val="28"/>
        </w:rPr>
        <w:t>Avec changement du numéro de téléphone destinataire via Wifi</w:t>
      </w:r>
    </w:p>
    <w:p w14:paraId="4953995B" w14:textId="272F0491" w:rsidR="00C05614" w:rsidRDefault="00C05614"/>
    <w:p w14:paraId="51CEE440" w14:textId="04E1B4AD" w:rsidR="00C05614" w:rsidRPr="00C05614" w:rsidRDefault="00C05614">
      <w:pPr>
        <w:rPr>
          <w:b/>
          <w:bCs/>
        </w:rPr>
      </w:pPr>
      <w:r w:rsidRPr="00C05614">
        <w:rPr>
          <w:b/>
          <w:bCs/>
        </w:rPr>
        <w:t>Principe de fonctionnement</w:t>
      </w:r>
    </w:p>
    <w:p w14:paraId="61DCF410" w14:textId="6C0E52D7" w:rsidR="00C05614" w:rsidRDefault="00C05614">
      <w:r>
        <w:t>Le dispositif est branché sur le bus d’échange entre le boitier d’alarme et les claviers, il écoute en permanence les dialogues et détecte le début et la fin des messages correspondant à :</w:t>
      </w:r>
    </w:p>
    <w:p w14:paraId="7D16BAEF" w14:textId="04CDE539" w:rsidR="00C05614" w:rsidRDefault="00C05614" w:rsidP="00C05614">
      <w:pPr>
        <w:pStyle w:val="Paragraphedeliste"/>
        <w:numPr>
          <w:ilvl w:val="0"/>
          <w:numId w:val="1"/>
        </w:numPr>
      </w:pPr>
      <w:r>
        <w:t>Un défaut (d’où allumage de la LED orange sur le clavier) ;</w:t>
      </w:r>
    </w:p>
    <w:p w14:paraId="69DF63B7" w14:textId="5B97A492" w:rsidR="00C05614" w:rsidRDefault="00C05614" w:rsidP="00C05614">
      <w:pPr>
        <w:pStyle w:val="Paragraphedeliste"/>
        <w:numPr>
          <w:ilvl w:val="0"/>
          <w:numId w:val="1"/>
        </w:numPr>
      </w:pPr>
      <w:r>
        <w:t>Une alarme (allumage de la LED rouge sur le clavier) ;</w:t>
      </w:r>
    </w:p>
    <w:p w14:paraId="63915073" w14:textId="7FFF17BE" w:rsidR="00C05614" w:rsidRDefault="00C05614" w:rsidP="00C05614">
      <w:r>
        <w:t xml:space="preserve">En début et fin de situation les SMS suivants sont envoyés au numéro de téléphone fixé </w:t>
      </w:r>
      <w:r w:rsidR="00FF4C0F">
        <w:t>définit par l’utilisateur et modifiable par internet (par défaut et à la réinitialisation du système c’est celui de Jean qui est codé).</w:t>
      </w:r>
    </w:p>
    <w:p w14:paraId="5DA9A0C5" w14:textId="7DC0FC6A" w:rsidR="00C05614" w:rsidRDefault="00C05614" w:rsidP="00C05614">
      <w:r>
        <w:t>« </w:t>
      </w:r>
      <w:proofErr w:type="gramStart"/>
      <w:r w:rsidR="00F870E8" w:rsidRPr="00F870E8">
        <w:rPr>
          <w:i/>
          <w:iCs/>
        </w:rPr>
        <w:t>message</w:t>
      </w:r>
      <w:proofErr w:type="gramEnd"/>
      <w:r w:rsidR="00F870E8" w:rsidRPr="00F870E8">
        <w:rPr>
          <w:i/>
          <w:iCs/>
        </w:rPr>
        <w:t xml:space="preserve"> affiché sur la </w:t>
      </w:r>
      <w:proofErr w:type="gramStart"/>
      <w:r w:rsidR="00F870E8" w:rsidRPr="00F870E8">
        <w:rPr>
          <w:i/>
          <w:iCs/>
        </w:rPr>
        <w:t>console</w:t>
      </w:r>
      <w:r w:rsidR="00F870E8">
        <w:t xml:space="preserve">  |</w:t>
      </w:r>
      <w:proofErr w:type="gramEnd"/>
      <w:r w:rsidR="00F870E8">
        <w:t xml:space="preserve"> </w:t>
      </w:r>
      <w:proofErr w:type="gramStart"/>
      <w:r w:rsidR="00F870E8">
        <w:t>W</w:t>
      </w:r>
      <w:r>
        <w:t>»</w:t>
      </w:r>
      <w:proofErr w:type="gramEnd"/>
      <w:r>
        <w:t xml:space="preserve"> si allumage LED orange</w:t>
      </w:r>
      <w:r w:rsidR="00F870E8">
        <w:t>, donc Warning</w:t>
      </w:r>
    </w:p>
    <w:p w14:paraId="41EB2FC5" w14:textId="6EA5FBDD" w:rsidR="00C05614" w:rsidRDefault="00F870E8" w:rsidP="00C05614">
      <w:r>
        <w:t>« </w:t>
      </w:r>
      <w:proofErr w:type="gramStart"/>
      <w:r w:rsidRPr="00F870E8">
        <w:rPr>
          <w:i/>
          <w:iCs/>
        </w:rPr>
        <w:t>message</w:t>
      </w:r>
      <w:proofErr w:type="gramEnd"/>
      <w:r w:rsidRPr="00F870E8">
        <w:rPr>
          <w:i/>
          <w:iCs/>
        </w:rPr>
        <w:t xml:space="preserve"> affiché sur la </w:t>
      </w:r>
      <w:proofErr w:type="gramStart"/>
      <w:r w:rsidRPr="00F870E8">
        <w:rPr>
          <w:i/>
          <w:iCs/>
        </w:rPr>
        <w:t>console</w:t>
      </w:r>
      <w:r>
        <w:t xml:space="preserve">  |</w:t>
      </w:r>
      <w:proofErr w:type="gramEnd"/>
      <w:r>
        <w:t xml:space="preserve"> </w:t>
      </w:r>
      <w:proofErr w:type="gramStart"/>
      <w:r>
        <w:t>A»</w:t>
      </w:r>
      <w:proofErr w:type="gramEnd"/>
      <w:r>
        <w:t xml:space="preserve"> </w:t>
      </w:r>
      <w:r w:rsidR="00C05614">
        <w:t>si allumage LED rouge</w:t>
      </w:r>
      <w:r>
        <w:t xml:space="preserve"> donc Alarm</w:t>
      </w:r>
      <w:r w:rsidR="00FF4C0F">
        <w:t>e</w:t>
      </w:r>
    </w:p>
    <w:p w14:paraId="230F9AC3" w14:textId="00FB9CEC" w:rsidR="00C05614" w:rsidRDefault="00C05614" w:rsidP="00C05614">
      <w:r>
        <w:t>« </w:t>
      </w:r>
      <w:r w:rsidRPr="00C05614">
        <w:t>Fin d</w:t>
      </w:r>
      <w:r w:rsidR="00FF4C0F">
        <w:t>é</w:t>
      </w:r>
      <w:r w:rsidRPr="00C05614">
        <w:t>faut ou alarme</w:t>
      </w:r>
      <w:r>
        <w:t> » lors du retour à la normale après défaut ou alarme (LED verte allumée)</w:t>
      </w:r>
    </w:p>
    <w:p w14:paraId="21ECC409" w14:textId="2D1A8D28" w:rsidR="00DF3FF7" w:rsidRDefault="00FF4C0F" w:rsidP="00DF3FF7">
      <w:r>
        <w:t>Lors de la réinitialisation du système, du changement de numéro de téléphone destinataire du SMS et chaque jour à heure fixe le message : « Alarme test envoi SMS » est envoyé pour vérifier que le système est opérationnel.</w:t>
      </w:r>
    </w:p>
    <w:p w14:paraId="132942C5" w14:textId="4724BA59" w:rsidR="00DF3FF7" w:rsidRPr="00875AA4" w:rsidRDefault="00DF3FF7" w:rsidP="00DF3FF7">
      <w:pPr>
        <w:rPr>
          <w:b/>
          <w:bCs/>
        </w:rPr>
      </w:pPr>
      <w:r w:rsidRPr="00875AA4">
        <w:rPr>
          <w:b/>
          <w:bCs/>
        </w:rPr>
        <w:t>Mise en fonctionnement et arrêt du système</w:t>
      </w:r>
      <w:r w:rsidR="00FF4C0F">
        <w:rPr>
          <w:b/>
          <w:bCs/>
        </w:rPr>
        <w:t xml:space="preserve"> (fig1</w:t>
      </w:r>
      <w:r w:rsidR="00223B0A">
        <w:rPr>
          <w:b/>
          <w:bCs/>
        </w:rPr>
        <w:t>, 2 et 4</w:t>
      </w:r>
      <w:r w:rsidR="00FF4C0F">
        <w:rPr>
          <w:b/>
          <w:bCs/>
        </w:rPr>
        <w:t>)</w:t>
      </w:r>
    </w:p>
    <w:p w14:paraId="30F34D91" w14:textId="77777777" w:rsidR="00DF3FF7" w:rsidRPr="00761029" w:rsidRDefault="00DF3FF7" w:rsidP="00DF3FF7">
      <w:pPr>
        <w:rPr>
          <w:i/>
          <w:iCs/>
        </w:rPr>
      </w:pPr>
      <w:r w:rsidRPr="00761029">
        <w:rPr>
          <w:i/>
          <w:iCs/>
        </w:rPr>
        <w:t>Mise en route :</w:t>
      </w:r>
    </w:p>
    <w:p w14:paraId="00F390E4" w14:textId="77777777" w:rsidR="00DF3FF7" w:rsidRDefault="00DF3FF7" w:rsidP="00DF3FF7">
      <w:r>
        <w:t xml:space="preserve">Brancher le cordon RJ45 sur la prise femelle </w:t>
      </w:r>
    </w:p>
    <w:p w14:paraId="1B0A2CCF" w14:textId="77777777" w:rsidR="00DF3FF7" w:rsidRDefault="00DF3FF7" w:rsidP="00DF3FF7">
      <w:r>
        <w:t>Brancher le cordon USB sur le chargeur</w:t>
      </w:r>
    </w:p>
    <w:p w14:paraId="7065BA98" w14:textId="27C2AD69" w:rsidR="00DF3FF7" w:rsidRDefault="00DF3FF7" w:rsidP="00DF3FF7">
      <w:r>
        <w:t xml:space="preserve">Raccorder la carte batterie au TTGO via un petit cordon USB prise USB C sur le module </w:t>
      </w:r>
      <w:r w:rsidR="00223B0A">
        <w:t>puis</w:t>
      </w:r>
      <w:r>
        <w:t xml:space="preserve"> mettre l’interrupteur sur la carte batterie sur ON</w:t>
      </w:r>
      <w:r w:rsidR="00223B0A">
        <w:t xml:space="preserve"> (</w:t>
      </w:r>
      <w:proofErr w:type="spellStart"/>
      <w:r w:rsidR="00223B0A">
        <w:t>fig</w:t>
      </w:r>
      <w:proofErr w:type="spellEnd"/>
      <w:r w:rsidR="00223B0A">
        <w:t xml:space="preserve"> 4)</w:t>
      </w:r>
    </w:p>
    <w:p w14:paraId="09B443CF" w14:textId="77777777" w:rsidR="00DF3FF7" w:rsidRDefault="00DF3FF7" w:rsidP="00DF3FF7">
      <w:r>
        <w:t>Visser le couvercle du boitier PVC</w:t>
      </w:r>
    </w:p>
    <w:p w14:paraId="639A0B54" w14:textId="77777777" w:rsidR="00DF3FF7" w:rsidRPr="00761029" w:rsidRDefault="00DF3FF7" w:rsidP="00DF3FF7">
      <w:pPr>
        <w:rPr>
          <w:i/>
          <w:iCs/>
        </w:rPr>
      </w:pPr>
      <w:r w:rsidRPr="00761029">
        <w:rPr>
          <w:i/>
          <w:iCs/>
        </w:rPr>
        <w:t>Arrêt</w:t>
      </w:r>
    </w:p>
    <w:p w14:paraId="27B17906" w14:textId="77777777" w:rsidR="00DF3FF7" w:rsidRDefault="00DF3FF7" w:rsidP="00DF3FF7">
      <w:r>
        <w:t>Débrancher la prise RJ45</w:t>
      </w:r>
    </w:p>
    <w:p w14:paraId="5E7C970C" w14:textId="77777777" w:rsidR="00DF3FF7" w:rsidRDefault="00DF3FF7" w:rsidP="00DF3FF7">
      <w:r>
        <w:t>Dévisser le couvercle du boitier PVC</w:t>
      </w:r>
    </w:p>
    <w:p w14:paraId="6CBB8637" w14:textId="6268492F" w:rsidR="00DF3FF7" w:rsidRDefault="00223B0A" w:rsidP="00DF3FF7">
      <w:r>
        <w:t>Mettre l’interrupteur carte batterie sur OFF puis d</w:t>
      </w:r>
      <w:r w:rsidR="00DF3FF7">
        <w:t xml:space="preserve">ébrancher la </w:t>
      </w:r>
      <w:r>
        <w:t xml:space="preserve">liaison entre la </w:t>
      </w:r>
      <w:r w:rsidR="00DF3FF7">
        <w:t xml:space="preserve">carte batterie </w:t>
      </w:r>
      <w:r>
        <w:t xml:space="preserve">et le module TTGO </w:t>
      </w:r>
      <w:r w:rsidR="00DF3FF7">
        <w:t xml:space="preserve">à l’aide du </w:t>
      </w:r>
      <w:r>
        <w:t xml:space="preserve">cordon USB - </w:t>
      </w:r>
      <w:r w:rsidR="00DF3FF7">
        <w:t xml:space="preserve">USB C </w:t>
      </w:r>
    </w:p>
    <w:p w14:paraId="7118EA88" w14:textId="77777777" w:rsidR="00DF3FF7" w:rsidRDefault="00DF3FF7" w:rsidP="00DF3FF7">
      <w:r>
        <w:t>Débrancher le cordon USB sur le chargeur</w:t>
      </w:r>
    </w:p>
    <w:p w14:paraId="63EA5BAA" w14:textId="77777777" w:rsidR="00DF3FF7" w:rsidRDefault="00DF3FF7" w:rsidP="00DF3FF7"/>
    <w:p w14:paraId="47D06CDA" w14:textId="55CC712E" w:rsidR="00DF3FF7" w:rsidRDefault="00DF3FF7"/>
    <w:p w14:paraId="08A5F5D3" w14:textId="7A498F43" w:rsidR="00DF3FF7" w:rsidRPr="007F117E" w:rsidRDefault="007F117E" w:rsidP="00C05614">
      <w:pPr>
        <w:rPr>
          <w:b/>
          <w:bCs/>
        </w:rPr>
      </w:pPr>
      <w:r w:rsidRPr="007F117E">
        <w:rPr>
          <w:b/>
          <w:bCs/>
        </w:rPr>
        <w:t>Changement du numéro de téléphone destinataire des SMS</w:t>
      </w:r>
    </w:p>
    <w:p w14:paraId="7309F5AC" w14:textId="452C75F1" w:rsidR="007F117E" w:rsidRDefault="007F117E" w:rsidP="00C05614">
      <w:r>
        <w:t>Sur un PC ou un smartphone à l’aide d’un navigateur internet (Safari, Firefox, Chrome…) entrer dans la barre d’adresse, l’adresse suivante :</w:t>
      </w:r>
    </w:p>
    <w:p w14:paraId="3228458B" w14:textId="629F4FBC" w:rsidR="007F117E" w:rsidRDefault="007F117E" w:rsidP="00C05614">
      <w:r>
        <w:t>192.168.1.39</w:t>
      </w:r>
    </w:p>
    <w:p w14:paraId="14C2D9E2" w14:textId="68E82970" w:rsidR="007F117E" w:rsidRDefault="007F117E" w:rsidP="00C05614">
      <w:r>
        <w:t>On voit alors apparaitre l’écran suivant :</w:t>
      </w:r>
    </w:p>
    <w:p w14:paraId="2D8A8A60" w14:textId="026C8650" w:rsidR="007F117E" w:rsidRDefault="002A0BC4" w:rsidP="00C0561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696D14" wp14:editId="7624B4DC">
                <wp:simplePos x="0" y="0"/>
                <wp:positionH relativeFrom="column">
                  <wp:posOffset>871855</wp:posOffset>
                </wp:positionH>
                <wp:positionV relativeFrom="paragraph">
                  <wp:posOffset>812165</wp:posOffset>
                </wp:positionV>
                <wp:extent cx="476250" cy="95250"/>
                <wp:effectExtent l="0" t="0" r="19050" b="19050"/>
                <wp:wrapNone/>
                <wp:docPr id="16996287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1923B" id="Rectangle 5" o:spid="_x0000_s1026" style="position:absolute;margin-left:68.65pt;margin-top:63.95pt;width:37.5pt;height: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" fillcolor="#4472c4 [3204]" strokecolor="#09101d [484]" strokeweight="1pt"/>
            </w:pict>
          </mc:Fallback>
        </mc:AlternateContent>
      </w:r>
      <w:r w:rsidR="00E73C76">
        <w:rPr>
          <w:noProof/>
        </w:rPr>
        <w:drawing>
          <wp:inline distT="0" distB="0" distL="0" distR="0" wp14:anchorId="34269EF2" wp14:editId="01D8BC67">
            <wp:extent cx="5760720" cy="32391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10C" w14:textId="0A028C55" w:rsidR="00E73C76" w:rsidRDefault="00E73C76" w:rsidP="00C05614">
      <w:r>
        <w:t>Il faut entrer le numéro du téléphone destinataire dans le champ dédié puis appuyer sur le bouton « Entrée », le nouveau numéro est alors pris en compte et le nouveau destinataire reçoit un SMS de confirmation : « Alarme test envoi SMS ».</w:t>
      </w:r>
    </w:p>
    <w:p w14:paraId="1ECE5F8A" w14:textId="6E33EF9F" w:rsidR="00E73C76" w:rsidRDefault="00E73C76">
      <w:r>
        <w:br w:type="page"/>
      </w:r>
    </w:p>
    <w:p w14:paraId="597C9355" w14:textId="77777777" w:rsidR="00E73C76" w:rsidRDefault="00E73C76" w:rsidP="00C05614"/>
    <w:p w14:paraId="605CAA8D" w14:textId="131AD2D0" w:rsidR="00875AA4" w:rsidRPr="00875AA4" w:rsidRDefault="00875AA4" w:rsidP="00C05614">
      <w:pPr>
        <w:rPr>
          <w:b/>
          <w:bCs/>
        </w:rPr>
      </w:pPr>
      <w:r w:rsidRPr="00875AA4">
        <w:rPr>
          <w:b/>
          <w:bCs/>
        </w:rPr>
        <w:t>Réalisation matérielle</w:t>
      </w:r>
    </w:p>
    <w:p w14:paraId="071626A5" w14:textId="7B15B57B" w:rsidR="00875AA4" w:rsidRDefault="00875AA4" w:rsidP="00C05614">
      <w:r>
        <w:t xml:space="preserve">Le système est architecturé sur la base de </w:t>
      </w:r>
      <w:r w:rsidR="00F870E8">
        <w:t>2</w:t>
      </w:r>
      <w:r>
        <w:t xml:space="preserve"> modules :</w:t>
      </w:r>
    </w:p>
    <w:p w14:paraId="0F437150" w14:textId="517F99A1" w:rsidR="00875AA4" w:rsidRDefault="00875AA4" w:rsidP="00875AA4">
      <w:pPr>
        <w:pStyle w:val="Paragraphedeliste"/>
        <w:numPr>
          <w:ilvl w:val="0"/>
          <w:numId w:val="1"/>
        </w:numPr>
      </w:pPr>
      <w:r>
        <w:t>Une carte portant une batterie Li alimentée par un chargeur USB,</w:t>
      </w:r>
    </w:p>
    <w:p w14:paraId="1E9C9037" w14:textId="08988868" w:rsidR="00875AA4" w:rsidRDefault="00875AA4" w:rsidP="00875AA4">
      <w:pPr>
        <w:pStyle w:val="Paragraphedeliste"/>
        <w:numPr>
          <w:ilvl w:val="0"/>
          <w:numId w:val="1"/>
        </w:numPr>
      </w:pPr>
      <w:r>
        <w:t xml:space="preserve">Un </w:t>
      </w:r>
      <w:r w:rsidR="00F870E8">
        <w:t>module TTGO CALL comportant un ESP32 et un</w:t>
      </w:r>
      <w:r>
        <w:t xml:space="preserve"> module SIM800 gérant la communication téléphonique,</w:t>
      </w:r>
    </w:p>
    <w:p w14:paraId="38D3DF11" w14:textId="0CC17E76" w:rsidR="00875AA4" w:rsidRDefault="00875AA4" w:rsidP="00875AA4">
      <w:r>
        <w:t xml:space="preserve">Le module </w:t>
      </w:r>
      <w:r w:rsidR="00F870E8">
        <w:t>TTGO CALL</w:t>
      </w:r>
      <w:r>
        <w:t xml:space="preserve"> </w:t>
      </w:r>
      <w:r w:rsidR="00F870E8">
        <w:t xml:space="preserve">comporte </w:t>
      </w:r>
      <w:r>
        <w:t xml:space="preserve">une carte fille branchée sur </w:t>
      </w:r>
      <w:r w:rsidR="00F870E8">
        <w:t>s</w:t>
      </w:r>
      <w:r>
        <w:t xml:space="preserve">es connecteurs portant quelques composants pour adapter le signal issu du bus </w:t>
      </w:r>
      <w:r w:rsidR="00F870E8">
        <w:t xml:space="preserve">de la </w:t>
      </w:r>
      <w:r>
        <w:t>centrale</w:t>
      </w:r>
      <w:r w:rsidR="00F870E8">
        <w:t xml:space="preserve"> d’alarme (mise à niveau à 3,3V du signal et inversion de polarité pour être conforme à une liaison série TTL)</w:t>
      </w:r>
      <w:r>
        <w:t>.</w:t>
      </w:r>
    </w:p>
    <w:p w14:paraId="2BA640C2" w14:textId="5CA8E65A" w:rsidR="00875AA4" w:rsidRDefault="00875AA4" w:rsidP="00875AA4">
      <w:r>
        <w:t>La carte batterie assure l’alimentation de l’ensemble même en cas de disparition de la tension secteur.</w:t>
      </w:r>
    </w:p>
    <w:p w14:paraId="5699F7DD" w14:textId="35523250" w:rsidR="00875AA4" w:rsidRDefault="00875AA4" w:rsidP="00875AA4">
      <w:r>
        <w:t>L’ensemble est disposé dans un boitier PVC (</w:t>
      </w:r>
      <w:proofErr w:type="spellStart"/>
      <w:r>
        <w:t>fig</w:t>
      </w:r>
      <w:proofErr w:type="spellEnd"/>
      <w:r>
        <w:t xml:space="preserve"> 1).</w:t>
      </w:r>
    </w:p>
    <w:p w14:paraId="341B8127" w14:textId="508A9A61" w:rsidR="00AD038A" w:rsidRDefault="00AD038A" w:rsidP="00875AA4">
      <w:r>
        <w:t>L’émission de SMS est faite par le module SIM800 qui reçoit une carte nano SIM correspondant à un abonnement pour téléphone portable (FREE 2euros au 14/05/2025).</w:t>
      </w:r>
    </w:p>
    <w:p w14:paraId="448FD93B" w14:textId="5B433DA7" w:rsidR="00875AA4" w:rsidRPr="00875AA4" w:rsidRDefault="00875AA4" w:rsidP="00875AA4">
      <w:pPr>
        <w:rPr>
          <w:b/>
          <w:bCs/>
        </w:rPr>
      </w:pPr>
      <w:r w:rsidRPr="00875AA4">
        <w:rPr>
          <w:b/>
          <w:bCs/>
        </w:rPr>
        <w:t>Raccordement</w:t>
      </w:r>
    </w:p>
    <w:p w14:paraId="3DA10756" w14:textId="2D9FC9AC" w:rsidR="00875AA4" w:rsidRDefault="00875AA4" w:rsidP="00875AA4">
      <w:r>
        <w:t>L’alimentation se fait via un chargeur USB monté sur une prise 220V.</w:t>
      </w:r>
    </w:p>
    <w:p w14:paraId="45494FAC" w14:textId="24CDD29B" w:rsidR="00875AA4" w:rsidRDefault="00875AA4" w:rsidP="00875AA4">
      <w:r>
        <w:t xml:space="preserve">Le bus </w:t>
      </w:r>
      <w:r w:rsidR="006C56DF">
        <w:t xml:space="preserve">de la </w:t>
      </w:r>
      <w:r>
        <w:t>centrale arrive sur une prise RJ45 femelle, le boitier est raccordé via un cordon RJ45 sur cette prise</w:t>
      </w:r>
      <w:r w:rsidR="00B5288E">
        <w:t>, v</w:t>
      </w:r>
      <w:r>
        <w:t xml:space="preserve">oir </w:t>
      </w:r>
      <w:proofErr w:type="spellStart"/>
      <w:r>
        <w:t>fig</w:t>
      </w:r>
      <w:proofErr w:type="spellEnd"/>
      <w:r>
        <w:t xml:space="preserve"> 2</w:t>
      </w:r>
    </w:p>
    <w:p w14:paraId="5F2BF769" w14:textId="34BF5614" w:rsidR="00761029" w:rsidRDefault="00761029" w:rsidP="00875AA4"/>
    <w:p w14:paraId="4527FE4F" w14:textId="2A540587" w:rsidR="00761029" w:rsidRDefault="00761029" w:rsidP="00875AA4"/>
    <w:p w14:paraId="18E271F9" w14:textId="423B241D" w:rsidR="00B07545" w:rsidRDefault="00B07545" w:rsidP="00875AA4"/>
    <w:p w14:paraId="71E55163" w14:textId="77777777" w:rsidR="00B07545" w:rsidRDefault="00B07545" w:rsidP="00875AA4"/>
    <w:p w14:paraId="41DF1F0A" w14:textId="7C199C0F" w:rsidR="006A56A7" w:rsidRDefault="006A56A7" w:rsidP="00875AA4">
      <w:r>
        <w:rPr>
          <w:noProof/>
        </w:rPr>
        <w:drawing>
          <wp:inline distT="0" distB="0" distL="0" distR="0" wp14:anchorId="5E508F35" wp14:editId="7D84F41D">
            <wp:extent cx="5760720" cy="3237865"/>
            <wp:effectExtent l="0" t="0" r="0" b="63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90607_110223_resized_20190607_11082941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B241" w14:textId="5D7F0A7D" w:rsidR="006A56A7" w:rsidRDefault="006A56A7" w:rsidP="00875AA4">
      <w:proofErr w:type="spellStart"/>
      <w:r>
        <w:lastRenderedPageBreak/>
        <w:t>Fig</w:t>
      </w:r>
      <w:proofErr w:type="spellEnd"/>
      <w:r>
        <w:t xml:space="preserve"> 1 : boitier et raccordements</w:t>
      </w:r>
    </w:p>
    <w:p w14:paraId="247F06F3" w14:textId="1397EA4D" w:rsidR="00761029" w:rsidRDefault="00FF4C0F" w:rsidP="00875AA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45733" wp14:editId="53C74D7C">
                <wp:simplePos x="0" y="0"/>
                <wp:positionH relativeFrom="column">
                  <wp:posOffset>2957830</wp:posOffset>
                </wp:positionH>
                <wp:positionV relativeFrom="paragraph">
                  <wp:posOffset>99695</wp:posOffset>
                </wp:positionV>
                <wp:extent cx="1752600" cy="742950"/>
                <wp:effectExtent l="647700" t="0" r="19050" b="571500"/>
                <wp:wrapNone/>
                <wp:docPr id="6" name="Bulle narrative : rond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42950"/>
                        </a:xfrm>
                        <a:prstGeom prst="wedgeEllipseCallout">
                          <a:avLst>
                            <a:gd name="adj1" fmla="val -84420"/>
                            <a:gd name="adj2" fmla="val 11995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CA11F" w14:textId="58502A6F" w:rsidR="00FF4C0F" w:rsidRDefault="00FF4C0F" w:rsidP="00FF4C0F">
                            <w:pPr>
                              <w:jc w:val="center"/>
                            </w:pPr>
                            <w:r>
                              <w:t>Prise RJ45 liaison avec la centrale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45733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narrative : ronde 6" o:spid="_x0000_s1026" type="#_x0000_t63" style="position:absolute;margin-left:232.9pt;margin-top:7.85pt;width:138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" adj="-7435,36711" fillcolor="white [3201]" strokecolor="#70ad47 [3209]" strokeweight="1pt">
                <v:textbox>
                  <w:txbxContent>
                    <w:p w14:paraId="4B1CA11F" w14:textId="58502A6F" w:rsidR="00FF4C0F" w:rsidRDefault="00FF4C0F" w:rsidP="00FF4C0F">
                      <w:pPr>
                        <w:jc w:val="center"/>
                      </w:pPr>
                      <w:r>
                        <w:t>Prise RJ45 liaison avec la centrale</w:t>
                      </w:r>
                    </w:p>
                  </w:txbxContent>
                </v:textbox>
              </v:shape>
            </w:pict>
          </mc:Fallback>
        </mc:AlternateContent>
      </w:r>
      <w:r w:rsidR="006A56A7">
        <w:rPr>
          <w:noProof/>
        </w:rPr>
        <w:drawing>
          <wp:inline distT="0" distB="0" distL="0" distR="0" wp14:anchorId="25A1C356" wp14:editId="1B19FC82">
            <wp:extent cx="5760720" cy="32378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190607_110231_resized_20190607_11083018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E4D3" w14:textId="709608B9" w:rsidR="006A56A7" w:rsidRDefault="006A56A7" w:rsidP="00875AA4">
      <w:proofErr w:type="spellStart"/>
      <w:r>
        <w:t>Fig</w:t>
      </w:r>
      <w:proofErr w:type="spellEnd"/>
      <w:r>
        <w:t xml:space="preserve"> 2 : raccordements</w:t>
      </w:r>
    </w:p>
    <w:p w14:paraId="46D99BB7" w14:textId="7F55E93C" w:rsidR="006A56A7" w:rsidRDefault="002E3810" w:rsidP="00875A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7EFE0" wp14:editId="5D2B56C8">
                <wp:simplePos x="0" y="0"/>
                <wp:positionH relativeFrom="column">
                  <wp:posOffset>4386580</wp:posOffset>
                </wp:positionH>
                <wp:positionV relativeFrom="paragraph">
                  <wp:posOffset>2567305</wp:posOffset>
                </wp:positionV>
                <wp:extent cx="1647825" cy="676275"/>
                <wp:effectExtent l="1828800" t="323850" r="28575" b="28575"/>
                <wp:wrapNone/>
                <wp:docPr id="4" name="Bulle narrative : 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676275"/>
                        </a:xfrm>
                        <a:prstGeom prst="wedgeRoundRectCallout">
                          <a:avLst>
                            <a:gd name="adj1" fmla="val -150891"/>
                            <a:gd name="adj2" fmla="val -88204"/>
                            <a:gd name="adj3" fmla="val 16667"/>
                          </a:avLst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21D85" w14:textId="2858E959" w:rsidR="00F544E0" w:rsidRPr="00F544E0" w:rsidRDefault="00F544E0" w:rsidP="00F544E0">
                            <w:pPr>
                              <w:jc w:val="center"/>
                            </w:pPr>
                            <w:r w:rsidRPr="00F544E0">
                              <w:t>Module batterie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7EFE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ulle narrative : rectangle à coins arrondis 4" o:spid="_x0000_s1027" type="#_x0000_t62" style="position:absolute;margin-left:345.4pt;margin-top:202.15pt;width:129.75pt;height:5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" adj="-21792,-8252" filled="f" strokecolor="#1f3763 [1604]" strokeweight="3pt">
                <v:textbox>
                  <w:txbxContent>
                    <w:p w14:paraId="01321D85" w14:textId="2858E959" w:rsidR="00F544E0" w:rsidRPr="00F544E0" w:rsidRDefault="00F544E0" w:rsidP="00F544E0">
                      <w:pPr>
                        <w:jc w:val="center"/>
                      </w:pPr>
                      <w:r w:rsidRPr="00F544E0">
                        <w:t>Module batterie</w:t>
                      </w:r>
                    </w:p>
                  </w:txbxContent>
                </v:textbox>
              </v:shape>
            </w:pict>
          </mc:Fallback>
        </mc:AlternateContent>
      </w:r>
      <w:r w:rsidR="00F544E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A39DF" wp14:editId="1DE1973D">
                <wp:simplePos x="0" y="0"/>
                <wp:positionH relativeFrom="column">
                  <wp:posOffset>4500880</wp:posOffset>
                </wp:positionH>
                <wp:positionV relativeFrom="paragraph">
                  <wp:posOffset>614680</wp:posOffset>
                </wp:positionV>
                <wp:extent cx="1171575" cy="809625"/>
                <wp:effectExtent l="1466850" t="19050" r="28575" b="28575"/>
                <wp:wrapNone/>
                <wp:docPr id="5" name="Bulle narrative : 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09625"/>
                        </a:xfrm>
                        <a:prstGeom prst="wedgeRoundRectCallout">
                          <a:avLst>
                            <a:gd name="adj1" fmla="val -159735"/>
                            <a:gd name="adj2" fmla="val 38051"/>
                            <a:gd name="adj3" fmla="val 16667"/>
                          </a:avLst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1780E" w14:textId="0BCB092C" w:rsidR="00F544E0" w:rsidRDefault="00F544E0" w:rsidP="00F544E0">
                            <w:pPr>
                              <w:jc w:val="center"/>
                            </w:pPr>
                            <w:r>
                              <w:t xml:space="preserve">Carte </w:t>
                            </w:r>
                            <w:r w:rsidR="002E3810">
                              <w:t>TTGO CALL</w:t>
                            </w:r>
                            <w:r>
                              <w:t xml:space="preserve"> et carte fille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A39DF" id="Bulle narrative : rectangle à coins arrondis 5" o:spid="_x0000_s1028" type="#_x0000_t62" style="position:absolute;margin-left:354.4pt;margin-top:48.4pt;width:92.2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" adj="-23703,19019" filled="f" strokecolor="#1f3763 [1604]" strokeweight="3pt">
                <v:textbox>
                  <w:txbxContent>
                    <w:p w14:paraId="04A1780E" w14:textId="0BCB092C" w:rsidR="00F544E0" w:rsidRDefault="00F544E0" w:rsidP="00F544E0">
                      <w:pPr>
                        <w:jc w:val="center"/>
                      </w:pPr>
                      <w:r>
                        <w:t xml:space="preserve">Carte </w:t>
                      </w:r>
                      <w:r w:rsidR="002E3810">
                        <w:t>TTGO CALL</w:t>
                      </w:r>
                      <w:r>
                        <w:t xml:space="preserve"> et carte fille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EF3988" wp14:editId="017065E8">
            <wp:extent cx="5760720" cy="32378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00501_104848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3C0" w14:textId="072B93FC" w:rsidR="006A56A7" w:rsidRDefault="006A56A7" w:rsidP="00875AA4">
      <w:proofErr w:type="spellStart"/>
      <w:r>
        <w:t>Fig</w:t>
      </w:r>
      <w:proofErr w:type="spellEnd"/>
      <w:r>
        <w:t xml:space="preserve"> 3 : composants du système</w:t>
      </w:r>
    </w:p>
    <w:p w14:paraId="2DD8EA76" w14:textId="3BDBBC4A" w:rsidR="002E3810" w:rsidRDefault="00EC4726" w:rsidP="00875AA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33214" wp14:editId="41A32D6C">
                <wp:simplePos x="0" y="0"/>
                <wp:positionH relativeFrom="column">
                  <wp:posOffset>3815080</wp:posOffset>
                </wp:positionH>
                <wp:positionV relativeFrom="paragraph">
                  <wp:posOffset>1938020</wp:posOffset>
                </wp:positionV>
                <wp:extent cx="1800225" cy="685800"/>
                <wp:effectExtent l="952500" t="323850" r="28575" b="19050"/>
                <wp:wrapNone/>
                <wp:docPr id="9" name="Bulle narrative :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685800"/>
                        </a:xfrm>
                        <a:prstGeom prst="wedgeRectCallout">
                          <a:avLst>
                            <a:gd name="adj1" fmla="val -100198"/>
                            <a:gd name="adj2" fmla="val -9215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47680" w14:textId="7B53ED8B" w:rsidR="00EC4726" w:rsidRDefault="00EC4726" w:rsidP="00EC4726">
                            <w:pPr>
                              <w:jc w:val="center"/>
                            </w:pPr>
                            <w:r>
                              <w:t>Bouton marche/arrêt sur le module batterie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3321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ulle narrative : rectangle 9" o:spid="_x0000_s1029" type="#_x0000_t61" style="position:absolute;margin-left:300.4pt;margin-top:152.6pt;width:141.75pt;height:5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" adj="-10843,-9105" fillcolor="white [3201]" strokecolor="#70ad47 [3209]" strokeweight="1pt">
                <v:textbox>
                  <w:txbxContent>
                    <w:p w14:paraId="18E47680" w14:textId="7B53ED8B" w:rsidR="00EC4726" w:rsidRDefault="00EC4726" w:rsidP="00EC4726">
                      <w:pPr>
                        <w:jc w:val="center"/>
                      </w:pPr>
                      <w:r>
                        <w:t>Bouton marche/arrêt sur le module batterie</w:t>
                      </w:r>
                    </w:p>
                  </w:txbxContent>
                </v:textbox>
              </v:shape>
            </w:pict>
          </mc:Fallback>
        </mc:AlternateContent>
      </w:r>
      <w:r w:rsidR="002E3810">
        <w:rPr>
          <w:noProof/>
        </w:rPr>
        <w:drawing>
          <wp:inline distT="0" distB="0" distL="0" distR="0" wp14:anchorId="134C4374" wp14:editId="350C1660">
            <wp:extent cx="5760720" cy="3237865"/>
            <wp:effectExtent l="0" t="0" r="0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200501_10490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F4E1" w14:textId="260642CF" w:rsidR="002E3810" w:rsidRDefault="002E3810" w:rsidP="00875AA4">
      <w:proofErr w:type="spellStart"/>
      <w:r>
        <w:t>Fig</w:t>
      </w:r>
      <w:proofErr w:type="spellEnd"/>
      <w:r>
        <w:t xml:space="preserve"> 4 : bouton de marche/arrêt sur le module batterie</w:t>
      </w:r>
    </w:p>
    <w:sectPr w:rsidR="002E38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33F0E"/>
    <w:multiLevelType w:val="hybridMultilevel"/>
    <w:tmpl w:val="A314AA60"/>
    <w:lvl w:ilvl="0" w:tplc="2F4CE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4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6E"/>
    <w:rsid w:val="00223B0A"/>
    <w:rsid w:val="002A0BC4"/>
    <w:rsid w:val="002E3810"/>
    <w:rsid w:val="00302A49"/>
    <w:rsid w:val="003E5B9A"/>
    <w:rsid w:val="00476AF6"/>
    <w:rsid w:val="0056656E"/>
    <w:rsid w:val="006A56A7"/>
    <w:rsid w:val="006C56DF"/>
    <w:rsid w:val="0074623F"/>
    <w:rsid w:val="00761029"/>
    <w:rsid w:val="00785930"/>
    <w:rsid w:val="007F117E"/>
    <w:rsid w:val="00875AA4"/>
    <w:rsid w:val="00893919"/>
    <w:rsid w:val="009278CA"/>
    <w:rsid w:val="009D4D11"/>
    <w:rsid w:val="00AD038A"/>
    <w:rsid w:val="00B07545"/>
    <w:rsid w:val="00B5288E"/>
    <w:rsid w:val="00C05614"/>
    <w:rsid w:val="00DF3FF7"/>
    <w:rsid w:val="00E73C76"/>
    <w:rsid w:val="00EC4726"/>
    <w:rsid w:val="00F544E0"/>
    <w:rsid w:val="00F870E8"/>
    <w:rsid w:val="00F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8D2C0"/>
  <w15:chartTrackingRefBased/>
  <w15:docId w15:val="{D3A0C4D0-6E60-4B44-82AB-6C68B944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056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pcjean</dc:creator>
  <cp:keywords/>
  <dc:description/>
  <cp:lastModifiedBy>Jean ROGUIN</cp:lastModifiedBy>
  <cp:revision>2</cp:revision>
  <dcterms:created xsi:type="dcterms:W3CDTF">2025-05-22T20:30:00Z</dcterms:created>
  <dcterms:modified xsi:type="dcterms:W3CDTF">2025-05-22T20:30:00Z</dcterms:modified>
</cp:coreProperties>
</file>