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 常用实用类实验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学</w:t>
      </w:r>
      <w:r>
        <w:rPr>
          <w:rFonts w:hint="eastAsia"/>
          <w:sz w:val="24"/>
          <w:szCs w:val="24"/>
          <w:lang w:val="en-US" w:eastAsia="zh-CN"/>
        </w:rPr>
        <w:t>院：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计算机工程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专业：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姓名：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掌握一些Java常用类的使用方法，能根据问题查阅文档选用合适的方法类解决问题。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实验内容及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要求：</w:t>
      </w:r>
    </w:p>
    <w:p>
      <w:pPr>
        <w:ind w:firstLine="420" w:firstLineChars="0"/>
      </w:pPr>
      <w:r>
        <w:rPr>
          <w:rFonts w:hint="eastAsia"/>
        </w:rPr>
        <w:t>用户输入混合的收货地址，能智能识别出地址、手机、姓名。例如，混合输入内容为“付生18756842234广东省广州市花都区学府路1号B1-312”，解析出：</w:t>
      </w:r>
      <w:r>
        <w:br w:type="textWrapping"/>
      </w:r>
      <w:r>
        <w:rPr>
          <w:rFonts w:hint="eastAsia"/>
          <w:lang w:val="en-US" w:eastAsia="zh-CN"/>
        </w:rPr>
        <w:tab/>
      </w:r>
      <w:r>
        <w:t>姓名</w:t>
      </w:r>
      <w:r>
        <w:rPr>
          <w:rFonts w:hint="eastAsia"/>
        </w:rPr>
        <w:t>：</w:t>
      </w:r>
      <w:r>
        <w:t>付生</w:t>
      </w:r>
    </w:p>
    <w:p>
      <w:pPr>
        <w:ind w:firstLine="420" w:firstLineChars="0"/>
      </w:pPr>
      <w:r>
        <w:rPr>
          <w:rFonts w:hint="eastAsia"/>
        </w:rPr>
        <w:t>手机号码：18756842234</w:t>
      </w:r>
    </w:p>
    <w:p>
      <w:pPr>
        <w:ind w:firstLine="420" w:firstLineChars="0"/>
      </w:pPr>
      <w:r>
        <w:rPr>
          <w:rFonts w:hint="eastAsia"/>
        </w:rPr>
        <w:t>收件地址：广东省广州市花都区学府路1号B1-312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</w:pPr>
      <w:r>
        <w:rPr>
          <w:rFonts w:hint="eastAsia"/>
        </w:rPr>
        <w:t>寄送时，获取当前本地系统日期时间作为寄件时间；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</w:pPr>
      <w:r>
        <w:rPr>
          <w:rFonts w:hint="eastAsia"/>
        </w:rPr>
        <w:t>寄送过程需要n个小时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n的值自己定义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，计算出预计送达日期时间</w:t>
      </w:r>
    </w:p>
    <w:p>
      <w:pPr>
        <w:ind w:firstLine="420" w:firstLineChars="0"/>
      </w:pPr>
      <w:r>
        <w:rPr>
          <w:rFonts w:hint="eastAsia"/>
        </w:rPr>
        <w:t>最后会生成一个[0,3</w:t>
      </w:r>
      <w:r>
        <w:t>]</w:t>
      </w:r>
      <w:r>
        <w:rPr>
          <w:rFonts w:hint="eastAsia"/>
        </w:rPr>
        <w:t>元的随机红包。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参考程序输出：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74295</wp:posOffset>
            </wp:positionV>
            <wp:extent cx="4582795" cy="1207770"/>
            <wp:effectExtent l="9525" t="9525" r="17780" b="20955"/>
            <wp:wrapTight wrapText="bothSides">
              <wp:wrapPolygon>
                <wp:start x="-45" y="-170"/>
                <wp:lineTo x="-45" y="21293"/>
                <wp:lineTo x="21594" y="21293"/>
                <wp:lineTo x="21594" y="-170"/>
                <wp:lineTo x="-45" y="-17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0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（要求：先写出你的思路，比如你打算用什么方法解析出姓名、电话、地址等，计算预计送达时间、生成随机红包，然后贴出代码，代码要求采用五号宋体，行间距为固定值12磅，正式提交时请删除此段说明文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ind w:left="840" w:leftChars="0" w:firstLine="420" w:firstLineChars="0"/>
        <w:jc w:val="left"/>
        <w:textAlignment w:val="auto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1"/>
          <w:szCs w:val="21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.println(</w:t>
      </w:r>
      <w:r>
        <w:rPr>
          <w:rFonts w:hint="default" w:ascii="Times New Roman" w:hAnsi="Times New Roman" w:eastAsia="Consolas" w:cs="Times New Roman"/>
          <w:color w:val="2A00FF"/>
          <w:sz w:val="21"/>
          <w:szCs w:val="21"/>
        </w:rPr>
        <w:t>"yes"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b/>
          <w:color w:val="7F0055"/>
          <w:sz w:val="21"/>
          <w:szCs w:val="21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Consolas" w:cs="Times New Roman"/>
          <w:color w:val="6A3E3E"/>
          <w:sz w:val="21"/>
          <w:szCs w:val="21"/>
        </w:rPr>
        <w:t>age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=</w:t>
      </w:r>
      <w:r>
        <w:rPr>
          <w:rFonts w:hint="default" w:ascii="Times New Roman" w:hAnsi="Times New Roman" w:eastAsia="Consolas" w:cs="Times New Roman"/>
          <w:color w:val="6A3E3E"/>
          <w:sz w:val="21"/>
          <w:szCs w:val="21"/>
        </w:rPr>
        <w:t>input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.nextInt();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0000C0"/>
          <w:sz w:val="21"/>
          <w:szCs w:val="21"/>
        </w:rPr>
        <w:t>out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.println(</w:t>
      </w:r>
      <w:r>
        <w:rPr>
          <w:rFonts w:hint="default" w:ascii="Times New Roman" w:hAnsi="Times New Roman" w:eastAsia="Consolas" w:cs="Times New Roman"/>
          <w:color w:val="6A3E3E"/>
          <w:sz w:val="21"/>
          <w:szCs w:val="21"/>
        </w:rPr>
        <w:t>age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总结（分析实验结果）</w:t>
      </w:r>
    </w:p>
    <w:p>
      <w:pPr>
        <w:spacing w:line="24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请运行多次（比如手机号码有正确的位数、不正确的位数；</w:t>
      </w:r>
      <w:r>
        <w:rPr>
          <w:rFonts w:hint="eastAsia"/>
        </w:rPr>
        <w:t>寄送过程需要</w:t>
      </w:r>
      <w:r>
        <w:rPr>
          <w:rFonts w:hint="eastAsia"/>
          <w:lang w:val="en-US" w:eastAsia="zh-CN"/>
        </w:rPr>
        <w:t>的时间分别为12小时以内，大于12小时，大于48小时等</w:t>
      </w:r>
      <w:r>
        <w:rPr>
          <w:rFonts w:hint="eastAsia"/>
          <w:sz w:val="24"/>
          <w:szCs w:val="24"/>
          <w:lang w:val="en-US" w:eastAsia="zh-CN"/>
        </w:rPr>
        <w:t>），每次运行结果截图，分析运行结果（对图进行编号与命名，图与图的命名要求居中，格式如下）。</w:t>
      </w:r>
    </w:p>
    <w:p>
      <w:pPr>
        <w:spacing w:line="24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第一次运行，输入收件人姓名、电话以及地址运行结果如图1所示：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114300" distR="114300">
            <wp:extent cx="4428490" cy="927735"/>
            <wp:effectExtent l="9525" t="9525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60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277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 第一次运行结果</w:t>
      </w:r>
    </w:p>
    <w:p>
      <w:pPr>
        <w:spacing w:line="24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从图中可以看到，程序可以正确识别出姓名、电话；</w:t>
      </w:r>
    </w:p>
    <w:p>
      <w:pPr>
        <w:spacing w:line="240" w:lineRule="auto"/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第二次运行，输入收件人姓名、电话以及地址运行结果如图2所示，从图中可以看出，当手机号码不正确时，程序不能识别出手机号码。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114300" distR="114300">
            <wp:extent cx="4485005" cy="1035685"/>
            <wp:effectExtent l="9525" t="9525" r="20320" b="21590"/>
            <wp:docPr id="2" name="图片 2" descr="16498610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98610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103568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第二次运行结果</w:t>
      </w:r>
    </w:p>
    <w:p>
      <w:pPr>
        <w:spacing w:line="240" w:lineRule="auto"/>
        <w:ind w:firstLine="420"/>
        <w:jc w:val="center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1D377"/>
    <w:multiLevelType w:val="singleLevel"/>
    <w:tmpl w:val="DBB1D3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9700B"/>
    <w:rsid w:val="0E6150E4"/>
    <w:rsid w:val="222039B6"/>
    <w:rsid w:val="283213FA"/>
    <w:rsid w:val="285A4755"/>
    <w:rsid w:val="37F621DC"/>
    <w:rsid w:val="4EE02CDB"/>
    <w:rsid w:val="5BD95915"/>
    <w:rsid w:val="60794199"/>
    <w:rsid w:val="63F841C0"/>
    <w:rsid w:val="67A2709B"/>
    <w:rsid w:val="70241246"/>
    <w:rsid w:val="73CD6344"/>
    <w:rsid w:val="74DF5802"/>
    <w:rsid w:val="7D3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63</Characters>
  <Lines>0</Lines>
  <Paragraphs>0</Paragraphs>
  <TotalTime>2</TotalTime>
  <ScaleCrop>false</ScaleCrop>
  <LinksUpToDate>false</LinksUpToDate>
  <CharactersWithSpaces>98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2022-04-13T01:51:00Z</dcterms:created>
  <dc:creator>比特</dc:creator>
  <cp:lastModifiedBy>比特</cp:lastModifiedBy>
  <dcterms:modified xsi:type="dcterms:W3CDTF">2022-04-24T12:27:58Z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16EE37D59CE6415394B5ADE1F35C505A</vt:lpwstr>
  </property>
  <property fmtid="{D5CDD505-2E9C-101B-9397-08002B2CF9AE}" pid="4" name="commondata">
    <vt:lpwstr>eyJoZGlkIjoiNjEzNjJlMTAzNGMxNmQ1NDZjMzc3MmVkOTk1OWZhY2MifQ==</vt:lpwstr>
  </property>
</Properties>
</file>